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C5F1C5"/>
        <w:tblLook w:val="04A0" w:firstRow="1" w:lastRow="0" w:firstColumn="1" w:lastColumn="0" w:noHBand="0" w:noVBand="1"/>
      </w:tblPr>
      <w:tblGrid>
        <w:gridCol w:w="8648"/>
        <w:gridCol w:w="424"/>
      </w:tblGrid>
      <w:tr w:rsidR="003E6AC3" w:rsidRPr="000503CF" w:rsidTr="000802E7">
        <w:trPr>
          <w:cantSplit/>
          <w:trHeight w:val="737"/>
        </w:trPr>
        <w:tc>
          <w:tcPr>
            <w:tcW w:w="8648" w:type="dxa"/>
            <w:tcBorders>
              <w:right w:val="nil"/>
            </w:tcBorders>
            <w:shd w:val="clear" w:color="auto" w:fill="C5F1C5"/>
            <w:tcMar>
              <w:top w:w="113" w:type="dxa"/>
              <w:bottom w:w="113" w:type="dxa"/>
            </w:tcMar>
            <w:vAlign w:val="center"/>
          </w:tcPr>
          <w:p w:rsidR="003E6AC3" w:rsidRPr="003E6AC3" w:rsidRDefault="004C5CDD" w:rsidP="003E6AC3">
            <w:pPr>
              <w:pStyle w:val="berschrift1"/>
              <w:numPr>
                <w:ilvl w:val="0"/>
                <w:numId w:val="0"/>
              </w:numPr>
              <w:rPr>
                <w:rFonts w:ascii="Century Gothic" w:hAnsi="Century Gothic"/>
                <w:color w:val="228B22"/>
                <w:sz w:val="28"/>
              </w:rPr>
            </w:pPr>
            <w:r>
              <w:rPr>
                <w:rFonts w:ascii="Century Gothic" w:hAnsi="Century Gothic"/>
                <w:color w:val="228B22"/>
                <w:sz w:val="28"/>
              </w:rPr>
              <w:t>Planung bzw. laufende Überwachung:</w:t>
            </w:r>
            <w:r w:rsidR="00C12D93">
              <w:rPr>
                <w:rFonts w:ascii="Century Gothic" w:hAnsi="Century Gothic"/>
                <w:color w:val="228B22"/>
                <w:sz w:val="28"/>
              </w:rPr>
              <w:br/>
            </w:r>
            <w:r>
              <w:rPr>
                <w:rFonts w:ascii="Century Gothic" w:hAnsi="Century Gothic"/>
                <w:color w:val="228B22"/>
                <w:sz w:val="28"/>
              </w:rPr>
              <w:t>Prozess „</w:t>
            </w:r>
            <w:r w:rsidRPr="00335E9A">
              <w:rPr>
                <w:rFonts w:ascii="Century Gothic" w:hAnsi="Century Gothic"/>
                <w:color w:val="228B22"/>
                <w:sz w:val="28"/>
              </w:rPr>
              <w:t>Nachhaltigkeitsstrategie</w:t>
            </w:r>
            <w:r>
              <w:rPr>
                <w:rFonts w:ascii="Century Gothic" w:hAnsi="Century Gothic"/>
                <w:color w:val="228B22"/>
                <w:sz w:val="28"/>
              </w:rPr>
              <w:t xml:space="preserve"> – Wesentlichkeitsanalyse – Nachhaltigkeitsbericht“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  <w:shd w:val="clear" w:color="auto" w:fill="C5F1C5"/>
            <w:textDirection w:val="btLr"/>
            <w:vAlign w:val="center"/>
          </w:tcPr>
          <w:p w:rsidR="003E6AC3" w:rsidRPr="00064CE9" w:rsidRDefault="003E6AC3" w:rsidP="003E6AC3">
            <w:pPr>
              <w:pStyle w:val="berschrift1"/>
              <w:numPr>
                <w:ilvl w:val="0"/>
                <w:numId w:val="0"/>
              </w:numPr>
              <w:ind w:left="113" w:right="113"/>
              <w:jc w:val="center"/>
              <w:rPr>
                <w:rFonts w:ascii="Century Gothic" w:hAnsi="Century Gothic"/>
                <w:b w:val="0"/>
                <w:sz w:val="12"/>
                <w:szCs w:val="12"/>
              </w:rPr>
            </w:pPr>
            <w:r w:rsidRPr="00C12D93">
              <w:rPr>
                <w:rFonts w:ascii="Century Gothic" w:hAnsi="Century Gothic"/>
                <w:b w:val="0"/>
                <w:color w:val="000000" w:themeColor="text1"/>
                <w:sz w:val="12"/>
                <w:szCs w:val="12"/>
              </w:rPr>
              <w:t>01/2024</w:t>
            </w:r>
          </w:p>
        </w:tc>
      </w:tr>
    </w:tbl>
    <w:p w:rsidR="00AD2E98" w:rsidRDefault="00AD2E98" w:rsidP="004C5CDD">
      <w:pPr>
        <w:spacing w:before="0"/>
        <w:rPr>
          <w:sz w:val="20"/>
        </w:rPr>
      </w:pPr>
    </w:p>
    <w:tbl>
      <w:tblPr>
        <w:tblStyle w:val="Tabellen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685"/>
        <w:gridCol w:w="624"/>
        <w:gridCol w:w="1753"/>
      </w:tblGrid>
      <w:tr w:rsidR="00A01530" w:rsidRPr="00335E9A" w:rsidTr="00626A92">
        <w:tc>
          <w:tcPr>
            <w:tcW w:w="6687" w:type="dxa"/>
            <w:shd w:val="clear" w:color="auto" w:fill="FFFFFF" w:themeFill="background1"/>
          </w:tcPr>
          <w:p w:rsidR="00A01530" w:rsidRPr="00A01530" w:rsidRDefault="00A01530" w:rsidP="00A01530">
            <w:pPr>
              <w:spacing w:before="0"/>
              <w:jc w:val="center"/>
              <w:rPr>
                <w:b/>
                <w:caps/>
                <w:sz w:val="20"/>
              </w:rPr>
            </w:pPr>
            <w:r w:rsidRPr="00A01530">
              <w:rPr>
                <w:b/>
                <w:caps/>
                <w:color w:val="FFFFFF" w:themeColor="background1"/>
                <w:sz w:val="20"/>
                <w:highlight w:val="red"/>
              </w:rPr>
              <w:t>Dokumentation</w:t>
            </w: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:rsidR="00A01530" w:rsidRPr="00A01530" w:rsidRDefault="00A01530" w:rsidP="00165AC5">
            <w:pPr>
              <w:spacing w:before="0"/>
              <w:jc w:val="center"/>
              <w:rPr>
                <w:b/>
                <w:sz w:val="20"/>
              </w:rPr>
            </w:pPr>
            <w:r w:rsidRPr="00A01530">
              <w:rPr>
                <w:b/>
                <w:sz w:val="20"/>
              </w:rPr>
              <w:t>erl.?</w:t>
            </w:r>
          </w:p>
        </w:tc>
        <w:tc>
          <w:tcPr>
            <w:tcW w:w="1753" w:type="dxa"/>
            <w:shd w:val="clear" w:color="auto" w:fill="FFFFFF" w:themeFill="background1"/>
          </w:tcPr>
          <w:p w:rsidR="00A01530" w:rsidRPr="00A01530" w:rsidRDefault="00A01530" w:rsidP="00165AC5">
            <w:pPr>
              <w:spacing w:before="0"/>
              <w:jc w:val="center"/>
              <w:rPr>
                <w:b/>
                <w:sz w:val="20"/>
              </w:rPr>
            </w:pPr>
            <w:r w:rsidRPr="00A01530">
              <w:rPr>
                <w:b/>
                <w:sz w:val="20"/>
              </w:rPr>
              <w:t>Bemerkungen</w:t>
            </w:r>
          </w:p>
        </w:tc>
      </w:tr>
    </w:tbl>
    <w:p w:rsidR="00335E9A" w:rsidRPr="00335E9A" w:rsidRDefault="00335E9A" w:rsidP="004C5CDD">
      <w:pPr>
        <w:spacing w:before="0"/>
        <w:rPr>
          <w:sz w:val="2"/>
          <w:szCs w:val="2"/>
        </w:rPr>
      </w:pPr>
    </w:p>
    <w:tbl>
      <w:tblPr>
        <w:tblStyle w:val="Tabellen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18"/>
        <w:gridCol w:w="519"/>
        <w:gridCol w:w="498"/>
        <w:gridCol w:w="5252"/>
        <w:gridCol w:w="622"/>
        <w:gridCol w:w="1753"/>
      </w:tblGrid>
      <w:tr w:rsidR="004C5CDD" w:rsidRPr="00335E9A" w:rsidTr="000274C4">
        <w:tc>
          <w:tcPr>
            <w:tcW w:w="418" w:type="dxa"/>
            <w:shd w:val="clear" w:color="auto" w:fill="D9D9D9" w:themeFill="background1" w:themeFillShade="D9"/>
          </w:tcPr>
          <w:p w:rsidR="004C5CDD" w:rsidRPr="00335E9A" w:rsidRDefault="004C5CDD" w:rsidP="004C5CDD">
            <w:pPr>
              <w:spacing w:before="0"/>
              <w:rPr>
                <w:b/>
                <w:color w:val="228B22"/>
                <w:sz w:val="20"/>
              </w:rPr>
            </w:pPr>
            <w:r w:rsidRPr="00335E9A">
              <w:rPr>
                <w:b/>
                <w:color w:val="228B22"/>
                <w:sz w:val="20"/>
              </w:rPr>
              <w:t>1.</w:t>
            </w:r>
          </w:p>
        </w:tc>
        <w:tc>
          <w:tcPr>
            <w:tcW w:w="6269" w:type="dxa"/>
            <w:gridSpan w:val="3"/>
            <w:shd w:val="clear" w:color="auto" w:fill="D9D9D9" w:themeFill="background1" w:themeFillShade="D9"/>
          </w:tcPr>
          <w:p w:rsidR="004C5CDD" w:rsidRPr="00335E9A" w:rsidRDefault="004C5CDD" w:rsidP="00EE4066">
            <w:pPr>
              <w:spacing w:before="0"/>
              <w:rPr>
                <w:b/>
                <w:color w:val="228B22"/>
                <w:sz w:val="20"/>
              </w:rPr>
            </w:pPr>
            <w:r w:rsidRPr="00335E9A">
              <w:rPr>
                <w:b/>
                <w:color w:val="228B22"/>
                <w:sz w:val="20"/>
              </w:rPr>
              <w:t>Definieren Sie Ihre Nachhaltigkeitsstrategie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4C5CDD" w:rsidRPr="00335E9A" w:rsidRDefault="00335E9A" w:rsidP="00650A56">
            <w:pPr>
              <w:spacing w:before="0"/>
              <w:jc w:val="center"/>
              <w:rPr>
                <w:sz w:val="20"/>
              </w:rPr>
            </w:pPr>
            <w:r w:rsidRPr="00335E9A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  <w:shd w:val="clear" w:color="auto" w:fill="D9D9D9" w:themeFill="background1" w:themeFillShade="D9"/>
          </w:tcPr>
          <w:p w:rsidR="004C5CDD" w:rsidRPr="00335E9A" w:rsidRDefault="004C5CDD" w:rsidP="004C5CDD">
            <w:pPr>
              <w:spacing w:before="0"/>
              <w:jc w:val="center"/>
              <w:rPr>
                <w:sz w:val="20"/>
              </w:rPr>
            </w:pPr>
          </w:p>
        </w:tc>
      </w:tr>
      <w:tr w:rsidR="004C5CDD" w:rsidRPr="00335E9A" w:rsidTr="000274C4">
        <w:tc>
          <w:tcPr>
            <w:tcW w:w="418" w:type="dxa"/>
          </w:tcPr>
          <w:p w:rsidR="004C5CDD" w:rsidRPr="00335E9A" w:rsidRDefault="004C5CDD" w:rsidP="004C5CDD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4C5CDD" w:rsidRPr="00335E9A" w:rsidRDefault="004C5CDD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4C5CDD" w:rsidRPr="00335E9A" w:rsidRDefault="00650A56" w:rsidP="00EE4066">
            <w:pPr>
              <w:spacing w:before="0"/>
              <w:rPr>
                <w:sz w:val="20"/>
              </w:rPr>
            </w:pPr>
            <w:r w:rsidRPr="00650A56">
              <w:rPr>
                <w:sz w:val="20"/>
              </w:rPr>
              <w:t>Welches Leitbild und welche Vision, welche Werte verfolgt das Unternehmen?</w:t>
            </w:r>
          </w:p>
        </w:tc>
        <w:tc>
          <w:tcPr>
            <w:tcW w:w="622" w:type="dxa"/>
            <w:vAlign w:val="center"/>
          </w:tcPr>
          <w:p w:rsidR="004C5CDD" w:rsidRPr="00335E9A" w:rsidRDefault="00650A56" w:rsidP="00650A56">
            <w:pPr>
              <w:spacing w:before="0"/>
              <w:jc w:val="center"/>
              <w:rPr>
                <w:sz w:val="20"/>
              </w:rPr>
            </w:pPr>
            <w:r w:rsidRPr="00335E9A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4C5CDD" w:rsidRPr="00335E9A" w:rsidRDefault="004C5CDD" w:rsidP="004C5CDD">
            <w:pPr>
              <w:spacing w:before="0"/>
              <w:jc w:val="center"/>
              <w:rPr>
                <w:sz w:val="20"/>
              </w:rPr>
            </w:pPr>
          </w:p>
        </w:tc>
      </w:tr>
      <w:tr w:rsidR="004C5CDD" w:rsidRPr="00335E9A" w:rsidTr="000274C4">
        <w:tc>
          <w:tcPr>
            <w:tcW w:w="418" w:type="dxa"/>
          </w:tcPr>
          <w:p w:rsidR="004C5CDD" w:rsidRPr="00335E9A" w:rsidRDefault="004C5CDD" w:rsidP="004C5CDD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4C5CDD" w:rsidRPr="00335E9A" w:rsidRDefault="004C5CDD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4C5CDD" w:rsidRPr="00335E9A" w:rsidRDefault="00650A56" w:rsidP="00EE4066">
            <w:pPr>
              <w:spacing w:before="0"/>
              <w:rPr>
                <w:sz w:val="20"/>
              </w:rPr>
            </w:pPr>
            <w:r w:rsidRPr="00650A56">
              <w:rPr>
                <w:sz w:val="20"/>
              </w:rPr>
              <w:t>Was bedeutet Nachhaltigkeit für das Unternehmen?</w:t>
            </w:r>
          </w:p>
        </w:tc>
        <w:tc>
          <w:tcPr>
            <w:tcW w:w="622" w:type="dxa"/>
            <w:vAlign w:val="center"/>
          </w:tcPr>
          <w:p w:rsidR="004C5CDD" w:rsidRPr="00335E9A" w:rsidRDefault="00650A56" w:rsidP="00650A56">
            <w:pPr>
              <w:spacing w:before="0"/>
              <w:jc w:val="center"/>
              <w:rPr>
                <w:sz w:val="20"/>
              </w:rPr>
            </w:pPr>
            <w:r w:rsidRPr="00335E9A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4C5CDD" w:rsidRPr="00335E9A" w:rsidRDefault="004C5CDD" w:rsidP="004C5CDD">
            <w:pPr>
              <w:spacing w:before="0"/>
              <w:jc w:val="center"/>
              <w:rPr>
                <w:sz w:val="20"/>
              </w:rPr>
            </w:pPr>
          </w:p>
        </w:tc>
      </w:tr>
      <w:tr w:rsidR="004C5CDD" w:rsidRPr="00335E9A" w:rsidTr="000274C4">
        <w:tc>
          <w:tcPr>
            <w:tcW w:w="418" w:type="dxa"/>
          </w:tcPr>
          <w:p w:rsidR="004C5CDD" w:rsidRPr="00335E9A" w:rsidRDefault="004C5CDD" w:rsidP="004C5CDD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4C5CDD" w:rsidRPr="00335E9A" w:rsidRDefault="004C5CDD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4C5CDD" w:rsidRPr="00335E9A" w:rsidRDefault="00650A56" w:rsidP="00EE4066">
            <w:pPr>
              <w:spacing w:before="0"/>
              <w:rPr>
                <w:sz w:val="20"/>
              </w:rPr>
            </w:pPr>
            <w:r w:rsidRPr="00650A56">
              <w:rPr>
                <w:sz w:val="20"/>
              </w:rPr>
              <w:t>Wo stehen die einzelnen Geschäftsbereiche des Unternehmens im Einklang mit Nachhaltigkeitsaspekten und wo bestehen Zielkonflikte?</w:t>
            </w:r>
          </w:p>
        </w:tc>
        <w:tc>
          <w:tcPr>
            <w:tcW w:w="622" w:type="dxa"/>
            <w:vAlign w:val="center"/>
          </w:tcPr>
          <w:p w:rsidR="004C5CDD" w:rsidRPr="00335E9A" w:rsidRDefault="00650A56" w:rsidP="00650A56">
            <w:pPr>
              <w:spacing w:before="0"/>
              <w:jc w:val="center"/>
              <w:rPr>
                <w:sz w:val="20"/>
              </w:rPr>
            </w:pPr>
            <w:r w:rsidRPr="00335E9A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4C5CDD" w:rsidRPr="00335E9A" w:rsidRDefault="004C5CDD" w:rsidP="004C5CDD">
            <w:pPr>
              <w:spacing w:before="0"/>
              <w:jc w:val="center"/>
              <w:rPr>
                <w:sz w:val="20"/>
              </w:rPr>
            </w:pPr>
          </w:p>
        </w:tc>
      </w:tr>
      <w:tr w:rsidR="004C5CDD" w:rsidRPr="00335E9A" w:rsidTr="000274C4">
        <w:tc>
          <w:tcPr>
            <w:tcW w:w="418" w:type="dxa"/>
          </w:tcPr>
          <w:p w:rsidR="004C5CDD" w:rsidRPr="00335E9A" w:rsidRDefault="004C5CDD" w:rsidP="004C5CDD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4C5CDD" w:rsidRPr="00335E9A" w:rsidRDefault="004C5CDD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650A56" w:rsidRDefault="00650A56" w:rsidP="00EE4066">
            <w:pPr>
              <w:spacing w:before="0"/>
              <w:rPr>
                <w:sz w:val="20"/>
              </w:rPr>
            </w:pPr>
            <w:r w:rsidRPr="00650A56">
              <w:rPr>
                <w:sz w:val="20"/>
              </w:rPr>
              <w:t>Wie lautet konkret die unternehmensindividuelle Nachhaltigkeitsstrategie?</w:t>
            </w:r>
          </w:p>
          <w:p w:rsidR="00650A56" w:rsidRPr="00650A56" w:rsidRDefault="00650A56" w:rsidP="00EE4066">
            <w:pPr>
              <w:spacing w:before="0"/>
              <w:rPr>
                <w:sz w:val="20"/>
              </w:rPr>
            </w:pPr>
            <w:r w:rsidRPr="00650A56">
              <w:rPr>
                <w:sz w:val="20"/>
              </w:rPr>
              <w:t>Sind die</w:t>
            </w:r>
          </w:p>
          <w:p w:rsidR="00650A56" w:rsidRPr="00650A56" w:rsidRDefault="00650A56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 w:rsidRPr="00650A56">
              <w:rPr>
                <w:sz w:val="20"/>
              </w:rPr>
              <w:t>Herausforderungen</w:t>
            </w:r>
          </w:p>
          <w:p w:rsidR="00650A56" w:rsidRPr="00650A56" w:rsidRDefault="00650A56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 w:rsidRPr="00650A56">
              <w:rPr>
                <w:sz w:val="20"/>
              </w:rPr>
              <w:t xml:space="preserve">Chancen und </w:t>
            </w:r>
          </w:p>
          <w:p w:rsidR="00650A56" w:rsidRPr="00650A56" w:rsidRDefault="00650A56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 w:rsidRPr="00650A56">
              <w:rPr>
                <w:sz w:val="20"/>
              </w:rPr>
              <w:t>Risiken</w:t>
            </w:r>
          </w:p>
          <w:p w:rsidR="004C5CDD" w:rsidRPr="00335E9A" w:rsidRDefault="00650A56" w:rsidP="00EE4066">
            <w:pPr>
              <w:spacing w:before="0"/>
              <w:rPr>
                <w:sz w:val="20"/>
              </w:rPr>
            </w:pPr>
            <w:r w:rsidRPr="00650A56">
              <w:rPr>
                <w:sz w:val="20"/>
              </w:rPr>
              <w:t>des eigenen Geschäftsbetriebs bezüglich Nachhaltigkeitsthemen bekannt?</w:t>
            </w:r>
          </w:p>
        </w:tc>
        <w:tc>
          <w:tcPr>
            <w:tcW w:w="622" w:type="dxa"/>
            <w:vAlign w:val="center"/>
          </w:tcPr>
          <w:p w:rsidR="004C5CDD" w:rsidRPr="00335E9A" w:rsidRDefault="00650A56" w:rsidP="00650A56">
            <w:pPr>
              <w:spacing w:before="0"/>
              <w:jc w:val="center"/>
              <w:rPr>
                <w:sz w:val="20"/>
              </w:rPr>
            </w:pPr>
            <w:r w:rsidRPr="00335E9A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4C5CDD" w:rsidRPr="00335E9A" w:rsidRDefault="004C5CDD" w:rsidP="004C5CDD">
            <w:pPr>
              <w:spacing w:before="0"/>
              <w:jc w:val="center"/>
              <w:rPr>
                <w:sz w:val="20"/>
              </w:rPr>
            </w:pPr>
          </w:p>
        </w:tc>
      </w:tr>
      <w:tr w:rsidR="00650A56" w:rsidRPr="00335E9A" w:rsidTr="000274C4">
        <w:tc>
          <w:tcPr>
            <w:tcW w:w="418" w:type="dxa"/>
            <w:shd w:val="clear" w:color="auto" w:fill="D9D9D9" w:themeFill="background1" w:themeFillShade="D9"/>
          </w:tcPr>
          <w:p w:rsidR="00650A56" w:rsidRPr="00650A56" w:rsidRDefault="00650A56" w:rsidP="004C5CDD">
            <w:pPr>
              <w:spacing w:before="0"/>
              <w:rPr>
                <w:b/>
                <w:color w:val="228B22"/>
                <w:sz w:val="20"/>
              </w:rPr>
            </w:pPr>
            <w:r w:rsidRPr="00650A56">
              <w:rPr>
                <w:b/>
                <w:color w:val="228B22"/>
                <w:sz w:val="20"/>
              </w:rPr>
              <w:t>2.</w:t>
            </w:r>
          </w:p>
        </w:tc>
        <w:tc>
          <w:tcPr>
            <w:tcW w:w="6269" w:type="dxa"/>
            <w:gridSpan w:val="3"/>
            <w:shd w:val="clear" w:color="auto" w:fill="D9D9D9" w:themeFill="background1" w:themeFillShade="D9"/>
          </w:tcPr>
          <w:p w:rsidR="00650A56" w:rsidRPr="00650A56" w:rsidRDefault="00650A56" w:rsidP="00EE4066">
            <w:pPr>
              <w:spacing w:before="0"/>
              <w:rPr>
                <w:b/>
                <w:color w:val="228B22"/>
                <w:sz w:val="20"/>
              </w:rPr>
            </w:pPr>
            <w:r w:rsidRPr="000802E7">
              <w:rPr>
                <w:b/>
                <w:color w:val="228B22"/>
                <w:sz w:val="20"/>
              </w:rPr>
              <w:t>Führen</w:t>
            </w:r>
            <w:r w:rsidRPr="00650A56">
              <w:rPr>
                <w:b/>
                <w:color w:val="228B22"/>
                <w:sz w:val="20"/>
              </w:rPr>
              <w:t xml:space="preserve"> Sie eine Wesentlichkeitsanalyse durch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650A56" w:rsidRPr="00335E9A" w:rsidRDefault="00650A56" w:rsidP="00650A56">
            <w:pPr>
              <w:spacing w:before="0"/>
              <w:jc w:val="center"/>
              <w:rPr>
                <w:sz w:val="20"/>
              </w:rPr>
            </w:pPr>
            <w:r w:rsidRPr="00335E9A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  <w:shd w:val="clear" w:color="auto" w:fill="D9D9D9" w:themeFill="background1" w:themeFillShade="D9"/>
          </w:tcPr>
          <w:p w:rsidR="00650A56" w:rsidRPr="00335E9A" w:rsidRDefault="00650A56" w:rsidP="004C5CDD">
            <w:pPr>
              <w:spacing w:before="0"/>
              <w:jc w:val="center"/>
              <w:rPr>
                <w:sz w:val="20"/>
              </w:rPr>
            </w:pPr>
          </w:p>
        </w:tc>
      </w:tr>
      <w:tr w:rsidR="004C5CDD" w:rsidRPr="00335E9A" w:rsidTr="000274C4">
        <w:tc>
          <w:tcPr>
            <w:tcW w:w="418" w:type="dxa"/>
          </w:tcPr>
          <w:p w:rsidR="004C5CDD" w:rsidRPr="00335E9A" w:rsidRDefault="004C5CDD" w:rsidP="004C5CDD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4C5CDD" w:rsidRPr="00335E9A" w:rsidRDefault="004C5CDD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4C5CDD" w:rsidRPr="00335E9A" w:rsidRDefault="00942A76" w:rsidP="00EE4066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>Welche Nachhaltigkeitsthemen sind für unser Unternehmen relevant?</w:t>
            </w:r>
          </w:p>
        </w:tc>
        <w:tc>
          <w:tcPr>
            <w:tcW w:w="622" w:type="dxa"/>
            <w:vAlign w:val="center"/>
          </w:tcPr>
          <w:p w:rsidR="004C5CDD" w:rsidRPr="00335E9A" w:rsidRDefault="00942A76" w:rsidP="00650A56">
            <w:pPr>
              <w:spacing w:before="0"/>
              <w:jc w:val="center"/>
              <w:rPr>
                <w:sz w:val="20"/>
              </w:rPr>
            </w:pPr>
            <w:r w:rsidRPr="00335E9A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4C5CDD" w:rsidRPr="00335E9A" w:rsidRDefault="004C5CDD" w:rsidP="004C5CDD">
            <w:pPr>
              <w:spacing w:before="0"/>
              <w:jc w:val="center"/>
              <w:rPr>
                <w:sz w:val="20"/>
              </w:rPr>
            </w:pPr>
          </w:p>
        </w:tc>
      </w:tr>
      <w:tr w:rsidR="00335E9A" w:rsidRPr="00335E9A" w:rsidTr="000274C4">
        <w:tc>
          <w:tcPr>
            <w:tcW w:w="418" w:type="dxa"/>
          </w:tcPr>
          <w:p w:rsidR="00335E9A" w:rsidRPr="00335E9A" w:rsidRDefault="00335E9A" w:rsidP="004C5CDD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335E9A" w:rsidRPr="00335E9A" w:rsidRDefault="00335E9A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335E9A" w:rsidRPr="00335E9A" w:rsidRDefault="00942A76" w:rsidP="00EE4066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>Wo bestehen bei uns die Handlungsfelder mit dem größten Wirkungshebel?</w:t>
            </w:r>
          </w:p>
        </w:tc>
        <w:tc>
          <w:tcPr>
            <w:tcW w:w="622" w:type="dxa"/>
            <w:vAlign w:val="center"/>
          </w:tcPr>
          <w:p w:rsidR="00335E9A" w:rsidRPr="00335E9A" w:rsidRDefault="00942A76" w:rsidP="00650A56">
            <w:pPr>
              <w:spacing w:before="0"/>
              <w:jc w:val="center"/>
              <w:rPr>
                <w:sz w:val="20"/>
              </w:rPr>
            </w:pPr>
            <w:r w:rsidRPr="00335E9A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335E9A" w:rsidRPr="00335E9A" w:rsidRDefault="00335E9A" w:rsidP="004C5CDD">
            <w:pPr>
              <w:spacing w:before="0"/>
              <w:jc w:val="center"/>
              <w:rPr>
                <w:sz w:val="20"/>
              </w:rPr>
            </w:pPr>
          </w:p>
        </w:tc>
      </w:tr>
      <w:tr w:rsidR="00335E9A" w:rsidRPr="00335E9A" w:rsidTr="000274C4">
        <w:tc>
          <w:tcPr>
            <w:tcW w:w="418" w:type="dxa"/>
          </w:tcPr>
          <w:p w:rsidR="00335E9A" w:rsidRPr="00335E9A" w:rsidRDefault="00335E9A" w:rsidP="004C5CDD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335E9A" w:rsidRPr="00335E9A" w:rsidRDefault="00335E9A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335E9A" w:rsidRPr="00335E9A" w:rsidRDefault="00942A76" w:rsidP="00EE4066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>Welche quantitativen und qualitativen Nachhaltigkeitsziele gibt es jetzt schon?</w:t>
            </w:r>
          </w:p>
        </w:tc>
        <w:tc>
          <w:tcPr>
            <w:tcW w:w="622" w:type="dxa"/>
            <w:vAlign w:val="center"/>
          </w:tcPr>
          <w:p w:rsidR="00335E9A" w:rsidRPr="00335E9A" w:rsidRDefault="00942A76" w:rsidP="00650A56">
            <w:pPr>
              <w:spacing w:before="0"/>
              <w:jc w:val="center"/>
              <w:rPr>
                <w:sz w:val="20"/>
              </w:rPr>
            </w:pPr>
            <w:r w:rsidRPr="00335E9A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335E9A" w:rsidRPr="00335E9A" w:rsidRDefault="00335E9A" w:rsidP="004C5CDD">
            <w:pPr>
              <w:spacing w:before="0"/>
              <w:jc w:val="center"/>
              <w:rPr>
                <w:sz w:val="20"/>
              </w:rPr>
            </w:pPr>
          </w:p>
        </w:tc>
      </w:tr>
      <w:tr w:rsidR="00335E9A" w:rsidRPr="00335E9A" w:rsidTr="000274C4">
        <w:tc>
          <w:tcPr>
            <w:tcW w:w="418" w:type="dxa"/>
            <w:shd w:val="clear" w:color="auto" w:fill="F2F2F2" w:themeFill="background1" w:themeFillShade="F2"/>
          </w:tcPr>
          <w:p w:rsidR="00335E9A" w:rsidRPr="00942A76" w:rsidRDefault="00335E9A" w:rsidP="004C5CDD">
            <w:pPr>
              <w:spacing w:before="0"/>
              <w:rPr>
                <w:b/>
                <w:sz w:val="20"/>
              </w:rPr>
            </w:pPr>
          </w:p>
        </w:tc>
        <w:tc>
          <w:tcPr>
            <w:tcW w:w="519" w:type="dxa"/>
            <w:shd w:val="clear" w:color="auto" w:fill="F2F2F2" w:themeFill="background1" w:themeFillShade="F2"/>
          </w:tcPr>
          <w:p w:rsidR="00335E9A" w:rsidRPr="00942A76" w:rsidRDefault="00942A76" w:rsidP="00EE4066">
            <w:pPr>
              <w:spacing w:before="0"/>
              <w:rPr>
                <w:b/>
                <w:color w:val="228B22"/>
                <w:sz w:val="20"/>
              </w:rPr>
            </w:pPr>
            <w:r w:rsidRPr="00942A76">
              <w:rPr>
                <w:b/>
                <w:color w:val="228B22"/>
                <w:sz w:val="20"/>
              </w:rPr>
              <w:t>2.1</w:t>
            </w:r>
          </w:p>
        </w:tc>
        <w:tc>
          <w:tcPr>
            <w:tcW w:w="5750" w:type="dxa"/>
            <w:gridSpan w:val="2"/>
            <w:shd w:val="clear" w:color="auto" w:fill="F2F2F2" w:themeFill="background1" w:themeFillShade="F2"/>
          </w:tcPr>
          <w:p w:rsidR="00335E9A" w:rsidRPr="00942A76" w:rsidRDefault="00942A76" w:rsidP="00EE4066">
            <w:pPr>
              <w:spacing w:before="0"/>
              <w:rPr>
                <w:b/>
                <w:color w:val="228B22"/>
                <w:sz w:val="20"/>
              </w:rPr>
            </w:pPr>
            <w:r w:rsidRPr="00942A76">
              <w:rPr>
                <w:b/>
                <w:color w:val="228B22"/>
                <w:sz w:val="20"/>
              </w:rPr>
              <w:t>Umfeldanalyse zur Vorauswahl potentiell relevanter Themen</w:t>
            </w: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335E9A" w:rsidRPr="00335E9A" w:rsidRDefault="00942A76" w:rsidP="00650A56">
            <w:pPr>
              <w:spacing w:before="0"/>
              <w:jc w:val="center"/>
              <w:rPr>
                <w:sz w:val="20"/>
              </w:rPr>
            </w:pPr>
            <w:r w:rsidRPr="00335E9A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  <w:shd w:val="clear" w:color="auto" w:fill="F2F2F2" w:themeFill="background1" w:themeFillShade="F2"/>
          </w:tcPr>
          <w:p w:rsidR="00335E9A" w:rsidRPr="00335E9A" w:rsidRDefault="00335E9A" w:rsidP="004C5CDD">
            <w:pPr>
              <w:spacing w:before="0"/>
              <w:jc w:val="center"/>
              <w:rPr>
                <w:sz w:val="20"/>
              </w:rPr>
            </w:pPr>
          </w:p>
        </w:tc>
      </w:tr>
      <w:tr w:rsidR="00335E9A" w:rsidRPr="00335E9A" w:rsidTr="000274C4">
        <w:tc>
          <w:tcPr>
            <w:tcW w:w="418" w:type="dxa"/>
          </w:tcPr>
          <w:p w:rsidR="00335E9A" w:rsidRPr="00335E9A" w:rsidRDefault="00335E9A" w:rsidP="004C5CDD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335E9A" w:rsidRPr="00335E9A" w:rsidRDefault="00335E9A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335E9A" w:rsidRPr="00335E9A" w:rsidRDefault="00942A76" w:rsidP="00EE4066">
            <w:pPr>
              <w:spacing w:before="0"/>
              <w:rPr>
                <w:sz w:val="20"/>
              </w:rPr>
            </w:pPr>
            <w:r w:rsidRPr="00942A76">
              <w:rPr>
                <w:sz w:val="20"/>
              </w:rPr>
              <w:t xml:space="preserve">Welche Besonderheiten hat das Umfeld, in dem unser Unternehmen tätig ist, in Bezug auf Umwelt-, </w:t>
            </w:r>
            <w:r w:rsidR="00C12D93">
              <w:rPr>
                <w:sz w:val="20"/>
              </w:rPr>
              <w:t>s</w:t>
            </w:r>
            <w:r w:rsidRPr="00942A76">
              <w:rPr>
                <w:sz w:val="20"/>
              </w:rPr>
              <w:t>oziale und politische Belange?</w:t>
            </w:r>
          </w:p>
        </w:tc>
        <w:tc>
          <w:tcPr>
            <w:tcW w:w="622" w:type="dxa"/>
            <w:vAlign w:val="center"/>
          </w:tcPr>
          <w:p w:rsidR="00335E9A" w:rsidRPr="00335E9A" w:rsidRDefault="00942A76" w:rsidP="00650A56">
            <w:pPr>
              <w:spacing w:before="0"/>
              <w:jc w:val="center"/>
              <w:rPr>
                <w:sz w:val="20"/>
              </w:rPr>
            </w:pPr>
            <w:r w:rsidRPr="00335E9A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335E9A" w:rsidRPr="00335E9A" w:rsidRDefault="00335E9A" w:rsidP="004C5CDD">
            <w:pPr>
              <w:spacing w:before="0"/>
              <w:jc w:val="center"/>
              <w:rPr>
                <w:sz w:val="20"/>
              </w:rPr>
            </w:pPr>
          </w:p>
        </w:tc>
      </w:tr>
      <w:tr w:rsidR="00335E9A" w:rsidRPr="00335E9A" w:rsidTr="000274C4">
        <w:tc>
          <w:tcPr>
            <w:tcW w:w="418" w:type="dxa"/>
          </w:tcPr>
          <w:p w:rsidR="00335E9A" w:rsidRPr="00335E9A" w:rsidRDefault="00335E9A" w:rsidP="004C5CDD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335E9A" w:rsidRPr="00335E9A" w:rsidRDefault="00335E9A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942A76" w:rsidRPr="00942A76" w:rsidRDefault="00942A76" w:rsidP="00EE4066">
            <w:pPr>
              <w:spacing w:before="0"/>
              <w:rPr>
                <w:sz w:val="20"/>
              </w:rPr>
            </w:pPr>
            <w:r w:rsidRPr="00942A76">
              <w:rPr>
                <w:sz w:val="20"/>
              </w:rPr>
              <w:t>Beurteilung</w:t>
            </w:r>
          </w:p>
          <w:p w:rsidR="00942A76" w:rsidRPr="00942A76" w:rsidRDefault="00942A76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t xml:space="preserve">des </w:t>
            </w:r>
            <w:r w:rsidRPr="00942A76">
              <w:rPr>
                <w:sz w:val="20"/>
              </w:rPr>
              <w:t xml:space="preserve">Geschäftsplans, </w:t>
            </w:r>
          </w:p>
          <w:p w:rsidR="00942A76" w:rsidRPr="00942A76" w:rsidRDefault="00942A76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 w:rsidRPr="00942A76">
              <w:rPr>
                <w:sz w:val="20"/>
              </w:rPr>
              <w:t xml:space="preserve">der Strategie, </w:t>
            </w:r>
          </w:p>
          <w:p w:rsidR="00942A76" w:rsidRPr="00942A76" w:rsidRDefault="00942A76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 w:rsidRPr="00942A76">
              <w:rPr>
                <w:sz w:val="20"/>
              </w:rPr>
              <w:t xml:space="preserve">des Jahresabschlusses und </w:t>
            </w:r>
          </w:p>
          <w:p w:rsidR="00335E9A" w:rsidRPr="00942A76" w:rsidRDefault="00942A76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 w:rsidRPr="00942A76">
              <w:rPr>
                <w:sz w:val="20"/>
              </w:rPr>
              <w:t>ggf. extern den Investoren zur Verfügung gestellte Informationen</w:t>
            </w:r>
          </w:p>
        </w:tc>
        <w:tc>
          <w:tcPr>
            <w:tcW w:w="622" w:type="dxa"/>
            <w:vAlign w:val="center"/>
          </w:tcPr>
          <w:p w:rsidR="00335E9A" w:rsidRPr="00335E9A" w:rsidRDefault="00942A76" w:rsidP="00650A56">
            <w:pPr>
              <w:spacing w:before="0"/>
              <w:jc w:val="center"/>
              <w:rPr>
                <w:sz w:val="20"/>
              </w:rPr>
            </w:pPr>
            <w:r w:rsidRPr="00335E9A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335E9A" w:rsidRPr="00335E9A" w:rsidRDefault="00335E9A" w:rsidP="004C5CDD">
            <w:pPr>
              <w:spacing w:before="0"/>
              <w:jc w:val="center"/>
              <w:rPr>
                <w:sz w:val="20"/>
              </w:rPr>
            </w:pPr>
          </w:p>
        </w:tc>
        <w:bookmarkStart w:id="0" w:name="_GoBack"/>
        <w:bookmarkEnd w:id="0"/>
      </w:tr>
      <w:tr w:rsidR="00335E9A" w:rsidRPr="00335E9A" w:rsidTr="000274C4">
        <w:tc>
          <w:tcPr>
            <w:tcW w:w="418" w:type="dxa"/>
          </w:tcPr>
          <w:p w:rsidR="00335E9A" w:rsidRPr="00335E9A" w:rsidRDefault="00335E9A" w:rsidP="004C5CDD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335E9A" w:rsidRPr="00335E9A" w:rsidRDefault="00335E9A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942A76" w:rsidRPr="00942A76" w:rsidRDefault="00942A76" w:rsidP="00EE4066">
            <w:pPr>
              <w:spacing w:before="0"/>
              <w:rPr>
                <w:sz w:val="20"/>
              </w:rPr>
            </w:pPr>
            <w:r w:rsidRPr="00942A76">
              <w:rPr>
                <w:sz w:val="20"/>
              </w:rPr>
              <w:t>Beurteilung</w:t>
            </w:r>
            <w:r>
              <w:rPr>
                <w:sz w:val="20"/>
              </w:rPr>
              <w:t xml:space="preserve"> der</w:t>
            </w:r>
          </w:p>
          <w:p w:rsidR="00942A76" w:rsidRPr="00942A76" w:rsidRDefault="00942A76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t>Tätigkeiten</w:t>
            </w:r>
            <w:r w:rsidRPr="00942A76">
              <w:rPr>
                <w:sz w:val="20"/>
              </w:rPr>
              <w:t xml:space="preserve">, </w:t>
            </w:r>
          </w:p>
          <w:p w:rsidR="00335E9A" w:rsidRDefault="00942A76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t>Produkte/Dienstleistungen des Unternehmens</w:t>
            </w:r>
          </w:p>
          <w:p w:rsidR="00942A76" w:rsidRPr="00942A76" w:rsidRDefault="00C12D93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t>g</w:t>
            </w:r>
            <w:r w:rsidR="00942A76">
              <w:rPr>
                <w:sz w:val="20"/>
              </w:rPr>
              <w:t>eografische</w:t>
            </w:r>
            <w:r>
              <w:rPr>
                <w:sz w:val="20"/>
              </w:rPr>
              <w:t>n</w:t>
            </w:r>
            <w:r w:rsidR="00942A76">
              <w:rPr>
                <w:sz w:val="20"/>
              </w:rPr>
              <w:t xml:space="preserve"> Standorte</w:t>
            </w:r>
          </w:p>
        </w:tc>
        <w:tc>
          <w:tcPr>
            <w:tcW w:w="622" w:type="dxa"/>
            <w:vAlign w:val="center"/>
          </w:tcPr>
          <w:p w:rsidR="00335E9A" w:rsidRPr="00335E9A" w:rsidRDefault="00942A76" w:rsidP="00650A56">
            <w:pPr>
              <w:spacing w:before="0"/>
              <w:jc w:val="center"/>
              <w:rPr>
                <w:sz w:val="20"/>
              </w:rPr>
            </w:pPr>
            <w:r w:rsidRPr="00335E9A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335E9A" w:rsidRPr="00335E9A" w:rsidRDefault="00335E9A" w:rsidP="004C5CDD">
            <w:pPr>
              <w:spacing w:before="0"/>
              <w:jc w:val="center"/>
              <w:rPr>
                <w:sz w:val="20"/>
              </w:rPr>
            </w:pPr>
          </w:p>
        </w:tc>
      </w:tr>
      <w:tr w:rsidR="00335E9A" w:rsidRPr="00335E9A" w:rsidTr="000274C4">
        <w:tc>
          <w:tcPr>
            <w:tcW w:w="418" w:type="dxa"/>
          </w:tcPr>
          <w:p w:rsidR="00335E9A" w:rsidRPr="00335E9A" w:rsidRDefault="00335E9A" w:rsidP="004C5CDD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335E9A" w:rsidRPr="00335E9A" w:rsidRDefault="00335E9A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335E9A" w:rsidRPr="00335E9A" w:rsidRDefault="00942A76" w:rsidP="00EE4066">
            <w:pPr>
              <w:spacing w:before="0"/>
              <w:rPr>
                <w:sz w:val="20"/>
              </w:rPr>
            </w:pPr>
            <w:r w:rsidRPr="00942A76">
              <w:rPr>
                <w:sz w:val="20"/>
              </w:rPr>
              <w:t>Abbildung der Geschäftsbeziehungen des Unternehmens und der vor- und nachgelagerten Wertschöpfungskette (einschließlich Art der Geschäftsbeziehungen)</w:t>
            </w:r>
          </w:p>
        </w:tc>
        <w:tc>
          <w:tcPr>
            <w:tcW w:w="622" w:type="dxa"/>
            <w:vAlign w:val="center"/>
          </w:tcPr>
          <w:p w:rsidR="00335E9A" w:rsidRPr="00335E9A" w:rsidRDefault="00942A76" w:rsidP="00650A56">
            <w:pPr>
              <w:spacing w:before="0"/>
              <w:jc w:val="center"/>
              <w:rPr>
                <w:sz w:val="20"/>
              </w:rPr>
            </w:pPr>
            <w:r w:rsidRPr="00335E9A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335E9A" w:rsidRPr="00335E9A" w:rsidRDefault="00335E9A" w:rsidP="004C5CDD">
            <w:pPr>
              <w:spacing w:before="0"/>
              <w:jc w:val="center"/>
              <w:rPr>
                <w:sz w:val="20"/>
              </w:rPr>
            </w:pPr>
          </w:p>
        </w:tc>
      </w:tr>
      <w:tr w:rsidR="00335E9A" w:rsidRPr="00335E9A" w:rsidTr="000274C4">
        <w:tc>
          <w:tcPr>
            <w:tcW w:w="418" w:type="dxa"/>
          </w:tcPr>
          <w:p w:rsidR="00335E9A" w:rsidRPr="00335E9A" w:rsidRDefault="00335E9A" w:rsidP="004C5CDD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335E9A" w:rsidRPr="00335E9A" w:rsidRDefault="00335E9A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335E9A" w:rsidRPr="000802E7" w:rsidRDefault="000802E7" w:rsidP="00EE4066">
            <w:pPr>
              <w:spacing w:before="0"/>
              <w:rPr>
                <w:sz w:val="20"/>
              </w:rPr>
            </w:pPr>
            <w:r w:rsidRPr="000802E7">
              <w:rPr>
                <w:sz w:val="20"/>
              </w:rPr>
              <w:t>Feststellung relevanter Rechts- und Regulierungsvorschriften des Unternehmens</w:t>
            </w:r>
          </w:p>
        </w:tc>
        <w:tc>
          <w:tcPr>
            <w:tcW w:w="622" w:type="dxa"/>
            <w:vAlign w:val="center"/>
          </w:tcPr>
          <w:p w:rsidR="00335E9A" w:rsidRPr="00335E9A" w:rsidRDefault="000802E7" w:rsidP="00650A56">
            <w:pPr>
              <w:spacing w:before="0"/>
              <w:jc w:val="center"/>
              <w:rPr>
                <w:sz w:val="20"/>
              </w:rPr>
            </w:pPr>
            <w:r w:rsidRPr="00335E9A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335E9A" w:rsidRPr="00335E9A" w:rsidRDefault="00335E9A" w:rsidP="004C5CDD">
            <w:pPr>
              <w:spacing w:before="0"/>
              <w:jc w:val="center"/>
              <w:rPr>
                <w:sz w:val="20"/>
              </w:rPr>
            </w:pPr>
          </w:p>
        </w:tc>
      </w:tr>
      <w:tr w:rsidR="00335E9A" w:rsidRPr="00335E9A" w:rsidTr="000274C4">
        <w:tc>
          <w:tcPr>
            <w:tcW w:w="418" w:type="dxa"/>
          </w:tcPr>
          <w:p w:rsidR="00335E9A" w:rsidRPr="00335E9A" w:rsidRDefault="00335E9A" w:rsidP="004C5CDD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335E9A" w:rsidRPr="00335E9A" w:rsidRDefault="00335E9A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335E9A" w:rsidRPr="00335E9A" w:rsidRDefault="000802E7" w:rsidP="00EE4066">
            <w:pPr>
              <w:spacing w:before="0"/>
              <w:rPr>
                <w:sz w:val="20"/>
              </w:rPr>
            </w:pPr>
            <w:r w:rsidRPr="00EB2A53">
              <w:rPr>
                <w:sz w:val="20"/>
              </w:rPr>
              <w:t xml:space="preserve">Beschaffung und fachliche Würdigung </w:t>
            </w:r>
            <w:r>
              <w:rPr>
                <w:sz w:val="20"/>
              </w:rPr>
              <w:t>von Veröffentlichungen (z.B. Marketingberichte, Branchenberichte, Nachhaltigkeitsberichte, wissenschaftliche Veröffentlichungen)</w:t>
            </w:r>
          </w:p>
        </w:tc>
        <w:tc>
          <w:tcPr>
            <w:tcW w:w="622" w:type="dxa"/>
            <w:vAlign w:val="center"/>
          </w:tcPr>
          <w:p w:rsidR="00335E9A" w:rsidRPr="00335E9A" w:rsidRDefault="000802E7" w:rsidP="00650A56">
            <w:pPr>
              <w:spacing w:before="0"/>
              <w:jc w:val="center"/>
              <w:rPr>
                <w:sz w:val="20"/>
              </w:rPr>
            </w:pPr>
            <w:r w:rsidRPr="00335E9A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335E9A" w:rsidRPr="00335E9A" w:rsidRDefault="00335E9A" w:rsidP="004C5CDD">
            <w:pPr>
              <w:spacing w:before="0"/>
              <w:jc w:val="center"/>
              <w:rPr>
                <w:sz w:val="20"/>
              </w:rPr>
            </w:pPr>
          </w:p>
        </w:tc>
      </w:tr>
      <w:tr w:rsidR="00335E9A" w:rsidRPr="00335E9A" w:rsidTr="000274C4">
        <w:tc>
          <w:tcPr>
            <w:tcW w:w="418" w:type="dxa"/>
          </w:tcPr>
          <w:p w:rsidR="00335E9A" w:rsidRPr="00335E9A" w:rsidRDefault="00335E9A" w:rsidP="004C5CDD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335E9A" w:rsidRPr="00335E9A" w:rsidRDefault="00335E9A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335E9A" w:rsidRPr="00335E9A" w:rsidRDefault="000802E7" w:rsidP="00EE4066">
            <w:pPr>
              <w:spacing w:before="0"/>
              <w:rPr>
                <w:sz w:val="20"/>
              </w:rPr>
            </w:pPr>
            <w:r w:rsidRPr="00973CE7">
              <w:rPr>
                <w:sz w:val="20"/>
              </w:rPr>
              <w:t xml:space="preserve">Ggf. Nutzung des Leitfadens zur </w:t>
            </w:r>
            <w:r>
              <w:rPr>
                <w:sz w:val="20"/>
              </w:rPr>
              <w:t>„</w:t>
            </w:r>
            <w:r w:rsidRPr="00973CE7">
              <w:rPr>
                <w:sz w:val="20"/>
              </w:rPr>
              <w:t>Risikoanalyse</w:t>
            </w:r>
            <w:r>
              <w:rPr>
                <w:sz w:val="20"/>
              </w:rPr>
              <w:t>“</w:t>
            </w:r>
            <w:r w:rsidRPr="00973CE7">
              <w:rPr>
                <w:sz w:val="20"/>
              </w:rPr>
              <w:t xml:space="preserve"> im Rahmen</w:t>
            </w:r>
            <w:r>
              <w:rPr>
                <w:sz w:val="20"/>
              </w:rPr>
              <w:t xml:space="preserve"> </w:t>
            </w:r>
            <w:r w:rsidRPr="00973CE7">
              <w:rPr>
                <w:sz w:val="20"/>
              </w:rPr>
              <w:t xml:space="preserve">des Lieferkettensorgfaltspflichtengesetz des </w:t>
            </w:r>
            <w:r>
              <w:rPr>
                <w:sz w:val="20"/>
              </w:rPr>
              <w:t>B</w:t>
            </w:r>
            <w:r w:rsidRPr="00973CE7">
              <w:rPr>
                <w:sz w:val="20"/>
              </w:rPr>
              <w:t>undesamtes für Wirtschaft und Ausfuhrkontrolle (BAFA)</w:t>
            </w:r>
          </w:p>
        </w:tc>
        <w:tc>
          <w:tcPr>
            <w:tcW w:w="622" w:type="dxa"/>
            <w:vAlign w:val="center"/>
          </w:tcPr>
          <w:p w:rsidR="00335E9A" w:rsidRPr="00335E9A" w:rsidRDefault="000802E7" w:rsidP="00650A56">
            <w:pPr>
              <w:spacing w:before="0"/>
              <w:jc w:val="center"/>
              <w:rPr>
                <w:sz w:val="20"/>
              </w:rPr>
            </w:pPr>
            <w:r w:rsidRPr="00335E9A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335E9A" w:rsidRPr="00335E9A" w:rsidRDefault="00335E9A" w:rsidP="004C5CDD">
            <w:pPr>
              <w:spacing w:before="0"/>
              <w:jc w:val="center"/>
              <w:rPr>
                <w:sz w:val="20"/>
              </w:rPr>
            </w:pPr>
          </w:p>
        </w:tc>
      </w:tr>
      <w:tr w:rsidR="00335E9A" w:rsidRPr="00335E9A" w:rsidTr="000274C4">
        <w:tc>
          <w:tcPr>
            <w:tcW w:w="418" w:type="dxa"/>
          </w:tcPr>
          <w:p w:rsidR="00335E9A" w:rsidRPr="00335E9A" w:rsidRDefault="00335E9A" w:rsidP="004C5CDD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335E9A" w:rsidRPr="00335E9A" w:rsidRDefault="00335E9A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335E9A" w:rsidRDefault="000802E7" w:rsidP="00EE4066">
            <w:pPr>
              <w:spacing w:before="0"/>
              <w:rPr>
                <w:sz w:val="20"/>
              </w:rPr>
            </w:pPr>
            <w:r w:rsidRPr="00973CE7">
              <w:rPr>
                <w:sz w:val="20"/>
              </w:rPr>
              <w:t>Inside-Out-Perspektive:</w:t>
            </w:r>
            <w:r>
              <w:rPr>
                <w:sz w:val="20"/>
              </w:rPr>
              <w:t xml:space="preserve"> </w:t>
            </w:r>
            <w:r w:rsidRPr="00973CE7">
              <w:rPr>
                <w:sz w:val="20"/>
              </w:rPr>
              <w:t xml:space="preserve">Welche Auswirkungen </w:t>
            </w:r>
            <w:r>
              <w:rPr>
                <w:sz w:val="20"/>
              </w:rPr>
              <w:t>hat</w:t>
            </w:r>
            <w:r w:rsidRPr="00973CE7">
              <w:rPr>
                <w:sz w:val="20"/>
              </w:rPr>
              <w:t xml:space="preserve"> das </w:t>
            </w:r>
            <w:r>
              <w:rPr>
                <w:sz w:val="20"/>
              </w:rPr>
              <w:br/>
            </w:r>
            <w:r w:rsidRPr="00973CE7">
              <w:rPr>
                <w:sz w:val="20"/>
              </w:rPr>
              <w:t>Unternehmen auf die Nachhaltigkeitsthemen</w:t>
            </w:r>
            <w:r>
              <w:rPr>
                <w:sz w:val="20"/>
              </w:rPr>
              <w:t>?</w:t>
            </w:r>
          </w:p>
          <w:p w:rsidR="000802E7" w:rsidRPr="00335E9A" w:rsidRDefault="000802E7" w:rsidP="00EE4066">
            <w:pPr>
              <w:spacing w:before="0"/>
              <w:rPr>
                <w:sz w:val="20"/>
              </w:rPr>
            </w:pPr>
            <w:r w:rsidRPr="00973CE7">
              <w:rPr>
                <w:sz w:val="20"/>
              </w:rPr>
              <w:t>Welche können beeinflusst werden</w:t>
            </w:r>
            <w:r>
              <w:rPr>
                <w:sz w:val="20"/>
              </w:rPr>
              <w:t>?</w:t>
            </w:r>
          </w:p>
        </w:tc>
        <w:tc>
          <w:tcPr>
            <w:tcW w:w="622" w:type="dxa"/>
            <w:vAlign w:val="center"/>
          </w:tcPr>
          <w:p w:rsidR="00335E9A" w:rsidRPr="00335E9A" w:rsidRDefault="000802E7" w:rsidP="00650A56">
            <w:pPr>
              <w:spacing w:before="0"/>
              <w:jc w:val="center"/>
              <w:rPr>
                <w:sz w:val="20"/>
              </w:rPr>
            </w:pPr>
            <w:r w:rsidRPr="00335E9A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335E9A" w:rsidRPr="00335E9A" w:rsidRDefault="00335E9A" w:rsidP="004C5CDD">
            <w:pPr>
              <w:spacing w:before="0"/>
              <w:jc w:val="center"/>
              <w:rPr>
                <w:sz w:val="20"/>
              </w:rPr>
            </w:pPr>
          </w:p>
        </w:tc>
      </w:tr>
      <w:tr w:rsidR="00335E9A" w:rsidRPr="00335E9A" w:rsidTr="000274C4">
        <w:tc>
          <w:tcPr>
            <w:tcW w:w="418" w:type="dxa"/>
          </w:tcPr>
          <w:p w:rsidR="00335E9A" w:rsidRPr="00335E9A" w:rsidRDefault="00335E9A" w:rsidP="004C5CDD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335E9A" w:rsidRPr="00335E9A" w:rsidRDefault="00335E9A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335E9A" w:rsidRPr="00335E9A" w:rsidRDefault="000802E7" w:rsidP="00EE4066">
            <w:pPr>
              <w:spacing w:before="0"/>
              <w:rPr>
                <w:sz w:val="20"/>
              </w:rPr>
            </w:pPr>
            <w:r w:rsidRPr="00973CE7">
              <w:rPr>
                <w:sz w:val="20"/>
              </w:rPr>
              <w:t>Outside-In-Perspektive: Welche wesentlichen Umwelt-, Sozial- und Governance-Themen</w:t>
            </w:r>
            <w:r>
              <w:rPr>
                <w:sz w:val="20"/>
              </w:rPr>
              <w:t xml:space="preserve"> </w:t>
            </w:r>
            <w:r w:rsidRPr="00973CE7">
              <w:rPr>
                <w:sz w:val="20"/>
              </w:rPr>
              <w:t>wirken auf die Geschäftstätigkeit und Geschäftsbeziehungen</w:t>
            </w:r>
            <w:r>
              <w:rPr>
                <w:sz w:val="20"/>
              </w:rPr>
              <w:t xml:space="preserve"> </w:t>
            </w:r>
            <w:r w:rsidRPr="00973CE7">
              <w:rPr>
                <w:sz w:val="20"/>
              </w:rPr>
              <w:t>des Unternehmens?</w:t>
            </w:r>
          </w:p>
        </w:tc>
        <w:tc>
          <w:tcPr>
            <w:tcW w:w="622" w:type="dxa"/>
            <w:vAlign w:val="center"/>
          </w:tcPr>
          <w:p w:rsidR="00335E9A" w:rsidRPr="00335E9A" w:rsidRDefault="000802E7" w:rsidP="00650A56">
            <w:pPr>
              <w:spacing w:before="0"/>
              <w:jc w:val="center"/>
              <w:rPr>
                <w:sz w:val="20"/>
              </w:rPr>
            </w:pPr>
            <w:r w:rsidRPr="00335E9A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335E9A" w:rsidRPr="00335E9A" w:rsidRDefault="00335E9A" w:rsidP="004C5CDD">
            <w:pPr>
              <w:spacing w:before="0"/>
              <w:jc w:val="center"/>
              <w:rPr>
                <w:sz w:val="20"/>
              </w:rPr>
            </w:pPr>
          </w:p>
        </w:tc>
      </w:tr>
      <w:tr w:rsidR="00335E9A" w:rsidRPr="00335E9A" w:rsidTr="000274C4">
        <w:tc>
          <w:tcPr>
            <w:tcW w:w="418" w:type="dxa"/>
            <w:shd w:val="clear" w:color="auto" w:fill="F2F2F2" w:themeFill="background1" w:themeFillShade="F2"/>
          </w:tcPr>
          <w:p w:rsidR="00335E9A" w:rsidRPr="00335E9A" w:rsidRDefault="00335E9A" w:rsidP="004C5CDD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  <w:shd w:val="clear" w:color="auto" w:fill="F2F2F2" w:themeFill="background1" w:themeFillShade="F2"/>
          </w:tcPr>
          <w:p w:rsidR="00335E9A" w:rsidRPr="000802E7" w:rsidRDefault="000802E7" w:rsidP="00EE4066">
            <w:pPr>
              <w:spacing w:before="0"/>
              <w:rPr>
                <w:b/>
                <w:color w:val="228B22"/>
                <w:sz w:val="20"/>
              </w:rPr>
            </w:pPr>
            <w:r w:rsidRPr="000802E7">
              <w:rPr>
                <w:b/>
                <w:color w:val="228B22"/>
                <w:sz w:val="20"/>
              </w:rPr>
              <w:t>2.2</w:t>
            </w:r>
          </w:p>
        </w:tc>
        <w:tc>
          <w:tcPr>
            <w:tcW w:w="5750" w:type="dxa"/>
            <w:gridSpan w:val="2"/>
            <w:shd w:val="clear" w:color="auto" w:fill="F2F2F2" w:themeFill="background1" w:themeFillShade="F2"/>
          </w:tcPr>
          <w:p w:rsidR="00335E9A" w:rsidRPr="000802E7" w:rsidRDefault="000802E7" w:rsidP="00EE4066">
            <w:pPr>
              <w:spacing w:before="0"/>
              <w:rPr>
                <w:b/>
                <w:color w:val="228B22"/>
                <w:sz w:val="20"/>
              </w:rPr>
            </w:pPr>
            <w:r w:rsidRPr="000802E7">
              <w:rPr>
                <w:b/>
                <w:color w:val="228B22"/>
                <w:sz w:val="20"/>
              </w:rPr>
              <w:t>Bestimmung relevanter Stakeholder(-gruppen)</w:t>
            </w: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335E9A" w:rsidRPr="00335E9A" w:rsidRDefault="000802E7" w:rsidP="00650A56">
            <w:pPr>
              <w:spacing w:before="0"/>
              <w:jc w:val="center"/>
              <w:rPr>
                <w:sz w:val="20"/>
              </w:rPr>
            </w:pPr>
            <w:r w:rsidRPr="00335E9A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  <w:shd w:val="clear" w:color="auto" w:fill="F2F2F2" w:themeFill="background1" w:themeFillShade="F2"/>
          </w:tcPr>
          <w:p w:rsidR="00335E9A" w:rsidRPr="00335E9A" w:rsidRDefault="00335E9A" w:rsidP="004C5CDD">
            <w:pPr>
              <w:spacing w:before="0"/>
              <w:jc w:val="center"/>
              <w:rPr>
                <w:sz w:val="20"/>
              </w:rPr>
            </w:pPr>
          </w:p>
        </w:tc>
      </w:tr>
      <w:tr w:rsidR="00335E9A" w:rsidRPr="00335E9A" w:rsidTr="000274C4">
        <w:tc>
          <w:tcPr>
            <w:tcW w:w="418" w:type="dxa"/>
          </w:tcPr>
          <w:p w:rsidR="00335E9A" w:rsidRPr="00335E9A" w:rsidRDefault="00335E9A" w:rsidP="004C5CDD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335E9A" w:rsidRPr="00335E9A" w:rsidRDefault="00335E9A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335E9A" w:rsidRPr="00335E9A" w:rsidRDefault="000802E7" w:rsidP="00EE4066">
            <w:pPr>
              <w:spacing w:before="0"/>
              <w:rPr>
                <w:sz w:val="20"/>
              </w:rPr>
            </w:pPr>
            <w:r w:rsidRPr="00E452E5">
              <w:rPr>
                <w:sz w:val="20"/>
              </w:rPr>
              <w:t>Welche Stakeholder sind in unsere Geschäftsprozesse involviert</w:t>
            </w:r>
            <w:r>
              <w:rPr>
                <w:sz w:val="20"/>
              </w:rPr>
              <w:t>?</w:t>
            </w:r>
          </w:p>
        </w:tc>
        <w:tc>
          <w:tcPr>
            <w:tcW w:w="622" w:type="dxa"/>
            <w:vAlign w:val="center"/>
          </w:tcPr>
          <w:p w:rsidR="00335E9A" w:rsidRPr="00335E9A" w:rsidRDefault="000802E7" w:rsidP="00650A56">
            <w:pPr>
              <w:spacing w:before="0"/>
              <w:jc w:val="center"/>
              <w:rPr>
                <w:sz w:val="20"/>
              </w:rPr>
            </w:pPr>
            <w:r w:rsidRPr="00335E9A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335E9A" w:rsidRPr="00335E9A" w:rsidRDefault="00335E9A" w:rsidP="004C5CDD">
            <w:pPr>
              <w:spacing w:before="0"/>
              <w:jc w:val="center"/>
              <w:rPr>
                <w:sz w:val="20"/>
              </w:rPr>
            </w:pPr>
          </w:p>
        </w:tc>
      </w:tr>
      <w:tr w:rsidR="00335E9A" w:rsidRPr="00335E9A" w:rsidTr="000274C4">
        <w:tc>
          <w:tcPr>
            <w:tcW w:w="418" w:type="dxa"/>
          </w:tcPr>
          <w:p w:rsidR="00335E9A" w:rsidRPr="00335E9A" w:rsidRDefault="00335E9A" w:rsidP="004C5CDD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335E9A" w:rsidRPr="00335E9A" w:rsidRDefault="00335E9A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335E9A" w:rsidRPr="00335E9A" w:rsidRDefault="000802E7" w:rsidP="00EE4066">
            <w:pPr>
              <w:spacing w:before="0"/>
              <w:rPr>
                <w:sz w:val="20"/>
              </w:rPr>
            </w:pPr>
            <w:r w:rsidRPr="00612F34">
              <w:rPr>
                <w:sz w:val="20"/>
              </w:rPr>
              <w:t>Nutzung</w:t>
            </w:r>
            <w:r>
              <w:rPr>
                <w:sz w:val="20"/>
              </w:rPr>
              <w:t xml:space="preserve"> bestehender Kontakte zu Stakeholdern (z.B. durch unternehmensinterne Kommunikationsteams, Führungskräfte, Vertrieb, Einkauf, die Kontakte zu Stakeholdern pflegen)</w:t>
            </w:r>
          </w:p>
        </w:tc>
        <w:tc>
          <w:tcPr>
            <w:tcW w:w="622" w:type="dxa"/>
            <w:vAlign w:val="center"/>
          </w:tcPr>
          <w:p w:rsidR="00335E9A" w:rsidRPr="00335E9A" w:rsidRDefault="000802E7" w:rsidP="00650A56">
            <w:pPr>
              <w:spacing w:before="0"/>
              <w:jc w:val="center"/>
              <w:rPr>
                <w:sz w:val="20"/>
              </w:rPr>
            </w:pPr>
            <w:r w:rsidRPr="00335E9A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335E9A" w:rsidRPr="00335E9A" w:rsidRDefault="00335E9A" w:rsidP="004C5CDD">
            <w:pPr>
              <w:spacing w:before="0"/>
              <w:jc w:val="center"/>
              <w:rPr>
                <w:sz w:val="20"/>
              </w:rPr>
            </w:pPr>
          </w:p>
        </w:tc>
      </w:tr>
      <w:tr w:rsidR="00335E9A" w:rsidRPr="00335E9A" w:rsidTr="000274C4">
        <w:tc>
          <w:tcPr>
            <w:tcW w:w="418" w:type="dxa"/>
          </w:tcPr>
          <w:p w:rsidR="00335E9A" w:rsidRPr="00335E9A" w:rsidRDefault="00335E9A" w:rsidP="004C5CDD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335E9A" w:rsidRPr="00335E9A" w:rsidRDefault="00335E9A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335E9A" w:rsidRPr="00335E9A" w:rsidRDefault="000802E7" w:rsidP="00EE4066">
            <w:pPr>
              <w:spacing w:before="0"/>
              <w:rPr>
                <w:sz w:val="20"/>
              </w:rPr>
            </w:pPr>
            <w:r w:rsidRPr="00612F34">
              <w:rPr>
                <w:sz w:val="20"/>
              </w:rPr>
              <w:t>Strukturierung</w:t>
            </w:r>
            <w:r>
              <w:rPr>
                <w:sz w:val="20"/>
              </w:rPr>
              <w:t xml:space="preserve"> (Clustern) der Stakeholder in allen unternehmensindividuellen Tätigkeitsbereichen und Geschäftsbeziehungen (pro Tätigkeit, Produkt oder Dienstleistung können verschiedene Stakeholder/-gruppen identifiziert werden)</w:t>
            </w:r>
          </w:p>
        </w:tc>
        <w:tc>
          <w:tcPr>
            <w:tcW w:w="622" w:type="dxa"/>
            <w:vAlign w:val="center"/>
          </w:tcPr>
          <w:p w:rsidR="00335E9A" w:rsidRPr="00335E9A" w:rsidRDefault="000802E7" w:rsidP="00650A56">
            <w:pPr>
              <w:spacing w:before="0"/>
              <w:jc w:val="center"/>
              <w:rPr>
                <w:sz w:val="20"/>
              </w:rPr>
            </w:pPr>
            <w:r w:rsidRPr="00335E9A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335E9A" w:rsidRPr="00335E9A" w:rsidRDefault="00335E9A" w:rsidP="004C5CDD">
            <w:pPr>
              <w:spacing w:before="0"/>
              <w:jc w:val="center"/>
              <w:rPr>
                <w:sz w:val="20"/>
              </w:rPr>
            </w:pPr>
          </w:p>
        </w:tc>
      </w:tr>
      <w:tr w:rsidR="00335E9A" w:rsidRPr="00335E9A" w:rsidTr="000274C4">
        <w:tc>
          <w:tcPr>
            <w:tcW w:w="418" w:type="dxa"/>
          </w:tcPr>
          <w:p w:rsidR="00335E9A" w:rsidRPr="00335E9A" w:rsidRDefault="00335E9A" w:rsidP="004C5CDD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335E9A" w:rsidRPr="00335E9A" w:rsidRDefault="00335E9A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0802E7" w:rsidRPr="005E1EB1" w:rsidRDefault="000802E7" w:rsidP="00EE4066">
            <w:pPr>
              <w:pStyle w:val="Standardeinzug"/>
              <w:spacing w:before="0"/>
              <w:ind w:left="0"/>
              <w:rPr>
                <w:sz w:val="20"/>
              </w:rPr>
            </w:pPr>
            <w:r w:rsidRPr="005E1EB1">
              <w:rPr>
                <w:b/>
                <w:sz w:val="20"/>
              </w:rPr>
              <w:t>Bestimmung und Gruppierung relevanter Stakeholder</w:t>
            </w:r>
            <w:r>
              <w:rPr>
                <w:b/>
                <w:sz w:val="20"/>
              </w:rPr>
              <w:br/>
            </w:r>
            <w:r>
              <w:rPr>
                <w:sz w:val="20"/>
              </w:rPr>
              <w:t>(Welche Stakeholder sind in unsere Prozesse integriert?)</w:t>
            </w:r>
          </w:p>
          <w:p w:rsidR="000802E7" w:rsidRDefault="000802E7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t>Interne Stakeholder</w:t>
            </w:r>
          </w:p>
          <w:p w:rsidR="000802E7" w:rsidRDefault="000802E7" w:rsidP="00EE4066">
            <w:pPr>
              <w:pStyle w:val="Listenabsatz"/>
              <w:spacing w:before="0"/>
              <w:ind w:left="263"/>
              <w:rPr>
                <w:sz w:val="20"/>
              </w:rPr>
            </w:pPr>
            <w:r>
              <w:rPr>
                <w:sz w:val="20"/>
              </w:rPr>
              <w:t>(z. B. Mitarbeiter, Eigentümer, Aufsichtsrat, Bewerber)</w:t>
            </w:r>
          </w:p>
          <w:p w:rsidR="000802E7" w:rsidRDefault="000802E7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t>Interessenvertreter</w:t>
            </w:r>
          </w:p>
          <w:p w:rsidR="000802E7" w:rsidRDefault="000802E7" w:rsidP="00EE4066">
            <w:pPr>
              <w:pStyle w:val="Listenabsatz"/>
              <w:spacing w:before="0"/>
              <w:ind w:left="263"/>
              <w:rPr>
                <w:sz w:val="20"/>
              </w:rPr>
            </w:pPr>
            <w:r>
              <w:rPr>
                <w:sz w:val="20"/>
              </w:rPr>
              <w:t>(z. B. Verbände, Öffentlichkeit, Gewerkschaften, Presse)</w:t>
            </w:r>
          </w:p>
          <w:p w:rsidR="000802E7" w:rsidRDefault="000802E7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t>Politik &amp; Verwaltung</w:t>
            </w:r>
          </w:p>
          <w:p w:rsidR="000802E7" w:rsidRDefault="000802E7" w:rsidP="00EE4066">
            <w:pPr>
              <w:pStyle w:val="Listenabsatz"/>
              <w:spacing w:before="0"/>
              <w:ind w:left="263"/>
              <w:rPr>
                <w:sz w:val="20"/>
              </w:rPr>
            </w:pPr>
            <w:r>
              <w:rPr>
                <w:sz w:val="20"/>
              </w:rPr>
              <w:t>(z. B. Gemeinde, Stadt, Bund, Politiker, Schulen)</w:t>
            </w:r>
          </w:p>
          <w:p w:rsidR="000802E7" w:rsidRDefault="000802E7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t>Kunde</w:t>
            </w:r>
          </w:p>
          <w:p w:rsidR="000802E7" w:rsidRDefault="000802E7" w:rsidP="00EE4066">
            <w:pPr>
              <w:pStyle w:val="Listenabsatz"/>
              <w:spacing w:before="0"/>
              <w:ind w:left="263"/>
              <w:rPr>
                <w:sz w:val="20"/>
              </w:rPr>
            </w:pPr>
            <w:r>
              <w:rPr>
                <w:sz w:val="20"/>
              </w:rPr>
              <w:t>(z. B. direkte Kunden, Zwischenhändler, Endverbraucher)</w:t>
            </w:r>
          </w:p>
          <w:p w:rsidR="000802E7" w:rsidRDefault="000802E7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t>Lieferanten</w:t>
            </w:r>
          </w:p>
          <w:p w:rsidR="000802E7" w:rsidRDefault="000802E7" w:rsidP="00EE4066">
            <w:pPr>
              <w:pStyle w:val="Listenabsatz"/>
              <w:spacing w:before="0"/>
              <w:ind w:left="263"/>
              <w:rPr>
                <w:sz w:val="20"/>
              </w:rPr>
            </w:pPr>
            <w:r>
              <w:rPr>
                <w:sz w:val="20"/>
              </w:rPr>
              <w:t>(z. B. Vorlieferant, Direkter Lieferant und deren Mitarbeiter, Transportunternehmer)</w:t>
            </w:r>
          </w:p>
          <w:p w:rsidR="000802E7" w:rsidRDefault="000802E7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t>Banken und Versicherungen</w:t>
            </w:r>
          </w:p>
          <w:p w:rsidR="00335E9A" w:rsidRPr="00335E9A" w:rsidRDefault="000802E7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lastRenderedPageBreak/>
              <w:t>Sonstige</w:t>
            </w:r>
          </w:p>
        </w:tc>
        <w:tc>
          <w:tcPr>
            <w:tcW w:w="622" w:type="dxa"/>
            <w:vAlign w:val="center"/>
          </w:tcPr>
          <w:p w:rsidR="00335E9A" w:rsidRPr="00335E9A" w:rsidRDefault="000802E7" w:rsidP="00650A56">
            <w:pPr>
              <w:spacing w:before="0"/>
              <w:jc w:val="center"/>
              <w:rPr>
                <w:sz w:val="20"/>
              </w:rPr>
            </w:pPr>
            <w:r w:rsidRPr="00335E9A">
              <w:rPr>
                <w:rFonts w:cs="Century Gothic"/>
                <w:sz w:val="20"/>
              </w:rPr>
              <w:lastRenderedPageBreak/>
              <w:t>□</w:t>
            </w:r>
          </w:p>
        </w:tc>
        <w:tc>
          <w:tcPr>
            <w:tcW w:w="1753" w:type="dxa"/>
          </w:tcPr>
          <w:p w:rsidR="00335E9A" w:rsidRPr="00335E9A" w:rsidRDefault="00335E9A" w:rsidP="004C5CDD">
            <w:pPr>
              <w:spacing w:before="0"/>
              <w:jc w:val="center"/>
              <w:rPr>
                <w:sz w:val="20"/>
              </w:rPr>
            </w:pPr>
          </w:p>
        </w:tc>
      </w:tr>
      <w:tr w:rsidR="00335E9A" w:rsidRPr="00335E9A" w:rsidTr="000274C4">
        <w:tc>
          <w:tcPr>
            <w:tcW w:w="418" w:type="dxa"/>
          </w:tcPr>
          <w:p w:rsidR="00335E9A" w:rsidRPr="00335E9A" w:rsidRDefault="00335E9A" w:rsidP="004C5CDD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335E9A" w:rsidRPr="00335E9A" w:rsidRDefault="00335E9A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0802E7" w:rsidRDefault="000802E7" w:rsidP="00EE4066">
            <w:pPr>
              <w:pStyle w:val="Standardeinzug"/>
              <w:spacing w:before="0"/>
              <w:ind w:left="0"/>
              <w:rPr>
                <w:sz w:val="20"/>
              </w:rPr>
            </w:pPr>
            <w:r w:rsidRPr="005E1EB1">
              <w:rPr>
                <w:b/>
                <w:sz w:val="20"/>
              </w:rPr>
              <w:t>Ermittlung und Überprüfung der Interessen</w:t>
            </w:r>
            <w:r w:rsidRPr="005E1EB1">
              <w:rPr>
                <w:sz w:val="20"/>
              </w:rPr>
              <w:t xml:space="preserve"> der Stakeholder </w:t>
            </w:r>
            <w:r>
              <w:rPr>
                <w:sz w:val="20"/>
              </w:rPr>
              <w:t xml:space="preserve">(Welche Aspekte sind aus Ihrer Sicht für Ihre Entscheidungsfindung in Zusammenhang mit unserem Unternehmen relevant? – z. B. für die Vergabe von Aufträgen, Krediten, Auswahl als Arbeitgeber) </w:t>
            </w:r>
            <w:r w:rsidRPr="005E1EB1">
              <w:rPr>
                <w:sz w:val="20"/>
              </w:rPr>
              <w:t>durch</w:t>
            </w:r>
          </w:p>
          <w:p w:rsidR="000802E7" w:rsidRDefault="000802E7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 w:rsidRPr="005E1EB1">
              <w:rPr>
                <w:sz w:val="20"/>
              </w:rPr>
              <w:t>Online-Befragungen</w:t>
            </w:r>
          </w:p>
          <w:p w:rsidR="000802E7" w:rsidRDefault="000802E7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t>Auswertung von eingerichteten Bewertungsportalen</w:t>
            </w:r>
          </w:p>
          <w:p w:rsidR="000802E7" w:rsidRDefault="000802E7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t>Auswertung von Kommentaren in den sozialen Medien</w:t>
            </w:r>
          </w:p>
          <w:p w:rsidR="00335E9A" w:rsidRPr="000802E7" w:rsidRDefault="000802E7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t>Auswertung von Informationen aus persönlichen Gesprächen mit Stakeholdern/-gruppen</w:t>
            </w:r>
          </w:p>
        </w:tc>
        <w:tc>
          <w:tcPr>
            <w:tcW w:w="622" w:type="dxa"/>
            <w:vAlign w:val="center"/>
          </w:tcPr>
          <w:p w:rsidR="00335E9A" w:rsidRPr="00335E9A" w:rsidRDefault="000802E7" w:rsidP="00650A56">
            <w:pPr>
              <w:spacing w:before="0"/>
              <w:jc w:val="center"/>
              <w:rPr>
                <w:sz w:val="20"/>
              </w:rPr>
            </w:pPr>
            <w:r w:rsidRPr="00335E9A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335E9A" w:rsidRPr="00335E9A" w:rsidRDefault="00335E9A" w:rsidP="004C5CDD">
            <w:pPr>
              <w:spacing w:before="0"/>
              <w:jc w:val="center"/>
              <w:rPr>
                <w:sz w:val="20"/>
              </w:rPr>
            </w:pPr>
          </w:p>
        </w:tc>
      </w:tr>
      <w:tr w:rsidR="000802E7" w:rsidRPr="00335E9A" w:rsidTr="000274C4">
        <w:tc>
          <w:tcPr>
            <w:tcW w:w="418" w:type="dxa"/>
            <w:shd w:val="clear" w:color="auto" w:fill="D9D9D9" w:themeFill="background1" w:themeFillShade="D9"/>
          </w:tcPr>
          <w:p w:rsidR="000802E7" w:rsidRPr="000802E7" w:rsidRDefault="000802E7" w:rsidP="004C5CDD">
            <w:pPr>
              <w:spacing w:before="0"/>
              <w:rPr>
                <w:b/>
                <w:color w:val="228B22"/>
                <w:sz w:val="20"/>
              </w:rPr>
            </w:pPr>
            <w:r w:rsidRPr="000802E7">
              <w:rPr>
                <w:b/>
                <w:color w:val="228B22"/>
                <w:sz w:val="20"/>
              </w:rPr>
              <w:t>3.</w:t>
            </w:r>
          </w:p>
        </w:tc>
        <w:tc>
          <w:tcPr>
            <w:tcW w:w="6269" w:type="dxa"/>
            <w:gridSpan w:val="3"/>
            <w:shd w:val="clear" w:color="auto" w:fill="D9D9D9" w:themeFill="background1" w:themeFillShade="D9"/>
          </w:tcPr>
          <w:p w:rsidR="000802E7" w:rsidRPr="000802E7" w:rsidRDefault="000802E7" w:rsidP="00EE4066">
            <w:pPr>
              <w:spacing w:before="0"/>
              <w:rPr>
                <w:b/>
                <w:color w:val="228B22"/>
                <w:sz w:val="20"/>
              </w:rPr>
            </w:pPr>
            <w:r w:rsidRPr="000802E7">
              <w:rPr>
                <w:b/>
                <w:color w:val="228B22"/>
                <w:sz w:val="20"/>
              </w:rPr>
              <w:t>Ermittlung der unternehmensindividuellen Angabepflichten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0802E7" w:rsidRPr="000802E7" w:rsidRDefault="000802E7" w:rsidP="00650A56">
            <w:pPr>
              <w:spacing w:before="0"/>
              <w:jc w:val="center"/>
              <w:rPr>
                <w:b/>
                <w:color w:val="228B22"/>
                <w:sz w:val="20"/>
              </w:rPr>
            </w:pPr>
            <w:r w:rsidRPr="00335E9A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  <w:shd w:val="clear" w:color="auto" w:fill="D9D9D9" w:themeFill="background1" w:themeFillShade="D9"/>
          </w:tcPr>
          <w:p w:rsidR="000802E7" w:rsidRPr="000802E7" w:rsidRDefault="000802E7" w:rsidP="004C5CDD">
            <w:pPr>
              <w:spacing w:before="0"/>
              <w:jc w:val="center"/>
              <w:rPr>
                <w:b/>
                <w:color w:val="228B22"/>
                <w:sz w:val="20"/>
              </w:rPr>
            </w:pPr>
          </w:p>
        </w:tc>
      </w:tr>
      <w:tr w:rsidR="00335E9A" w:rsidRPr="00335E9A" w:rsidTr="000274C4">
        <w:tc>
          <w:tcPr>
            <w:tcW w:w="418" w:type="dxa"/>
            <w:shd w:val="clear" w:color="auto" w:fill="F2F2F2" w:themeFill="background1" w:themeFillShade="F2"/>
          </w:tcPr>
          <w:p w:rsidR="00335E9A" w:rsidRPr="00335E9A" w:rsidRDefault="00335E9A" w:rsidP="004C5CDD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  <w:shd w:val="clear" w:color="auto" w:fill="F2F2F2" w:themeFill="background1" w:themeFillShade="F2"/>
          </w:tcPr>
          <w:p w:rsidR="00335E9A" w:rsidRPr="006F66A7" w:rsidRDefault="000802E7" w:rsidP="00EE4066">
            <w:pPr>
              <w:spacing w:before="0"/>
              <w:rPr>
                <w:b/>
                <w:color w:val="228B22"/>
                <w:sz w:val="20"/>
              </w:rPr>
            </w:pPr>
            <w:r w:rsidRPr="006F66A7">
              <w:rPr>
                <w:b/>
                <w:color w:val="228B22"/>
                <w:sz w:val="20"/>
              </w:rPr>
              <w:t>3.1</w:t>
            </w:r>
          </w:p>
        </w:tc>
        <w:tc>
          <w:tcPr>
            <w:tcW w:w="5750" w:type="dxa"/>
            <w:gridSpan w:val="2"/>
            <w:shd w:val="clear" w:color="auto" w:fill="F2F2F2" w:themeFill="background1" w:themeFillShade="F2"/>
          </w:tcPr>
          <w:p w:rsidR="00335E9A" w:rsidRPr="006F66A7" w:rsidRDefault="000802E7" w:rsidP="00EE4066">
            <w:pPr>
              <w:spacing w:before="0"/>
              <w:rPr>
                <w:b/>
                <w:color w:val="228B22"/>
                <w:sz w:val="20"/>
              </w:rPr>
            </w:pPr>
            <w:r w:rsidRPr="006F66A7">
              <w:rPr>
                <w:b/>
                <w:color w:val="228B22"/>
                <w:sz w:val="20"/>
              </w:rPr>
              <w:t>Identifizierung der tatsächlichen und potenziellen IROs im Zusammenhang mit Nachhaltigkeitsthemen</w:t>
            </w: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335E9A" w:rsidRPr="00335E9A" w:rsidRDefault="000802E7" w:rsidP="00650A56">
            <w:pPr>
              <w:spacing w:before="0"/>
              <w:jc w:val="center"/>
              <w:rPr>
                <w:sz w:val="20"/>
              </w:rPr>
            </w:pPr>
            <w:r w:rsidRPr="00335E9A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  <w:shd w:val="clear" w:color="auto" w:fill="F2F2F2" w:themeFill="background1" w:themeFillShade="F2"/>
          </w:tcPr>
          <w:p w:rsidR="00335E9A" w:rsidRPr="00335E9A" w:rsidRDefault="00335E9A" w:rsidP="004C5CDD">
            <w:pPr>
              <w:spacing w:before="0"/>
              <w:jc w:val="center"/>
              <w:rPr>
                <w:sz w:val="20"/>
              </w:rPr>
            </w:pPr>
          </w:p>
        </w:tc>
      </w:tr>
      <w:tr w:rsidR="00335E9A" w:rsidRPr="00335E9A" w:rsidTr="000274C4">
        <w:tc>
          <w:tcPr>
            <w:tcW w:w="418" w:type="dxa"/>
          </w:tcPr>
          <w:p w:rsidR="00335E9A" w:rsidRPr="00335E9A" w:rsidRDefault="00335E9A" w:rsidP="004C5CDD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335E9A" w:rsidRPr="00335E9A" w:rsidRDefault="00335E9A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335E9A" w:rsidRPr="00335E9A" w:rsidRDefault="006F66A7" w:rsidP="00EE4066">
            <w:pPr>
              <w:spacing w:before="0"/>
              <w:rPr>
                <w:sz w:val="20"/>
              </w:rPr>
            </w:pPr>
            <w:r w:rsidRPr="00AA796C">
              <w:rPr>
                <w:b/>
                <w:sz w:val="20"/>
              </w:rPr>
              <w:t>Ziel</w:t>
            </w:r>
            <w:r>
              <w:rPr>
                <w:sz w:val="20"/>
              </w:rPr>
              <w:t xml:space="preserve">: </w:t>
            </w:r>
            <w:r w:rsidRPr="00AA796C">
              <w:rPr>
                <w:b/>
                <w:color w:val="FF0000"/>
                <w:sz w:val="20"/>
              </w:rPr>
              <w:t>Erstellung einer „Long-List</w:t>
            </w:r>
            <w:r>
              <w:rPr>
                <w:sz w:val="20"/>
              </w:rPr>
              <w:t>“ von Auswirkungen, Risiken und Chancen zur anschließenden Bewertung und Extraktion von wesentlichen Themen</w:t>
            </w:r>
          </w:p>
        </w:tc>
        <w:tc>
          <w:tcPr>
            <w:tcW w:w="622" w:type="dxa"/>
            <w:vAlign w:val="center"/>
          </w:tcPr>
          <w:p w:rsidR="00335E9A" w:rsidRPr="00335E9A" w:rsidRDefault="006F66A7" w:rsidP="00650A56">
            <w:pPr>
              <w:spacing w:before="0"/>
              <w:jc w:val="center"/>
              <w:rPr>
                <w:sz w:val="20"/>
              </w:rPr>
            </w:pPr>
            <w:r w:rsidRPr="00335E9A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335E9A" w:rsidRPr="00335E9A" w:rsidRDefault="00335E9A" w:rsidP="004C5CDD">
            <w:pPr>
              <w:spacing w:before="0"/>
              <w:jc w:val="center"/>
              <w:rPr>
                <w:sz w:val="20"/>
              </w:rPr>
            </w:pPr>
          </w:p>
        </w:tc>
      </w:tr>
      <w:tr w:rsidR="00335E9A" w:rsidRPr="00335E9A" w:rsidTr="000274C4">
        <w:tc>
          <w:tcPr>
            <w:tcW w:w="418" w:type="dxa"/>
          </w:tcPr>
          <w:p w:rsidR="00335E9A" w:rsidRPr="00335E9A" w:rsidRDefault="00335E9A" w:rsidP="004C5CDD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335E9A" w:rsidRPr="00335E9A" w:rsidRDefault="00335E9A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335E9A" w:rsidRPr="00335E9A" w:rsidRDefault="006F66A7" w:rsidP="00EE4066">
            <w:pPr>
              <w:spacing w:before="0"/>
              <w:rPr>
                <w:sz w:val="20"/>
              </w:rPr>
            </w:pPr>
            <w:r w:rsidRPr="001E760F">
              <w:rPr>
                <w:b/>
                <w:sz w:val="20"/>
              </w:rPr>
              <w:t>Grundlage</w:t>
            </w:r>
            <w:r>
              <w:rPr>
                <w:sz w:val="20"/>
              </w:rPr>
              <w:t xml:space="preserve">: </w:t>
            </w:r>
            <w:r w:rsidRPr="001E760F">
              <w:rPr>
                <w:b/>
                <w:color w:val="FF0000"/>
                <w:sz w:val="20"/>
              </w:rPr>
              <w:t>Themenliste des ESRS 1 AR 16</w:t>
            </w:r>
            <w:r w:rsidRPr="001E760F"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(zur Unterstützung des Prozesses und der vollständigen Themenbetrachtung)</w:t>
            </w:r>
          </w:p>
        </w:tc>
        <w:tc>
          <w:tcPr>
            <w:tcW w:w="622" w:type="dxa"/>
            <w:vAlign w:val="center"/>
          </w:tcPr>
          <w:p w:rsidR="00335E9A" w:rsidRPr="00335E9A" w:rsidRDefault="006F66A7" w:rsidP="00650A56">
            <w:pPr>
              <w:spacing w:before="0"/>
              <w:jc w:val="center"/>
              <w:rPr>
                <w:sz w:val="20"/>
              </w:rPr>
            </w:pPr>
            <w:r w:rsidRPr="00335E9A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335E9A" w:rsidRPr="00335E9A" w:rsidRDefault="00335E9A" w:rsidP="004C5CDD">
            <w:pPr>
              <w:spacing w:before="0"/>
              <w:jc w:val="center"/>
              <w:rPr>
                <w:sz w:val="20"/>
              </w:rPr>
            </w:pPr>
          </w:p>
        </w:tc>
      </w:tr>
      <w:tr w:rsidR="00335E9A" w:rsidRPr="00335E9A" w:rsidTr="000274C4">
        <w:tc>
          <w:tcPr>
            <w:tcW w:w="418" w:type="dxa"/>
          </w:tcPr>
          <w:p w:rsidR="00335E9A" w:rsidRPr="00335E9A" w:rsidRDefault="00335E9A" w:rsidP="004C5CDD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335E9A" w:rsidRPr="00335E9A" w:rsidRDefault="00335E9A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335E9A" w:rsidRPr="00335E9A" w:rsidRDefault="006F66A7" w:rsidP="00EE4066">
            <w:pPr>
              <w:spacing w:before="0"/>
              <w:rPr>
                <w:sz w:val="20"/>
              </w:rPr>
            </w:pPr>
            <w:r w:rsidRPr="001E760F">
              <w:rPr>
                <w:b/>
                <w:sz w:val="20"/>
              </w:rPr>
              <w:t>Ergänzung</w:t>
            </w:r>
            <w:r>
              <w:rPr>
                <w:sz w:val="20"/>
              </w:rPr>
              <w:t xml:space="preserve"> um </w:t>
            </w:r>
            <w:r w:rsidRPr="001E760F">
              <w:rPr>
                <w:b/>
                <w:sz w:val="20"/>
              </w:rPr>
              <w:t>unternehmensspezifische</w:t>
            </w:r>
            <w:r>
              <w:rPr>
                <w:sz w:val="20"/>
              </w:rPr>
              <w:t xml:space="preserve"> </w:t>
            </w:r>
            <w:r w:rsidRPr="001E760F">
              <w:rPr>
                <w:b/>
                <w:sz w:val="20"/>
              </w:rPr>
              <w:t>Nachhaltigkeitsaspekte</w:t>
            </w:r>
            <w:r>
              <w:rPr>
                <w:sz w:val="20"/>
              </w:rPr>
              <w:t xml:space="preserve"> (sofern diese nicht von der Liste abgedeckt sind) (evtl. Unterstützung durch GRI-</w:t>
            </w:r>
            <w:proofErr w:type="spellStart"/>
            <w:r>
              <w:rPr>
                <w:sz w:val="20"/>
              </w:rPr>
              <w:t>Sektorstandards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622" w:type="dxa"/>
            <w:vAlign w:val="center"/>
          </w:tcPr>
          <w:p w:rsidR="00335E9A" w:rsidRPr="00335E9A" w:rsidRDefault="006F66A7" w:rsidP="00650A56">
            <w:pPr>
              <w:spacing w:before="0"/>
              <w:jc w:val="center"/>
              <w:rPr>
                <w:sz w:val="20"/>
              </w:rPr>
            </w:pPr>
            <w:r w:rsidRPr="00335E9A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335E9A" w:rsidRPr="00335E9A" w:rsidRDefault="00335E9A" w:rsidP="004C5CDD">
            <w:pPr>
              <w:spacing w:before="0"/>
              <w:jc w:val="center"/>
              <w:rPr>
                <w:sz w:val="20"/>
              </w:rPr>
            </w:pPr>
          </w:p>
        </w:tc>
      </w:tr>
      <w:tr w:rsidR="00335E9A" w:rsidRPr="00335E9A" w:rsidTr="000274C4">
        <w:tc>
          <w:tcPr>
            <w:tcW w:w="418" w:type="dxa"/>
          </w:tcPr>
          <w:p w:rsidR="00335E9A" w:rsidRPr="00335E9A" w:rsidRDefault="00335E9A" w:rsidP="004C5CDD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335E9A" w:rsidRPr="00335E9A" w:rsidRDefault="00335E9A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6F66A7" w:rsidRDefault="006F66A7" w:rsidP="00EE4066">
            <w:pPr>
              <w:spacing w:before="0"/>
              <w:rPr>
                <w:sz w:val="20"/>
              </w:rPr>
            </w:pPr>
            <w:r w:rsidRPr="001E760F">
              <w:rPr>
                <w:b/>
                <w:sz w:val="20"/>
              </w:rPr>
              <w:t>Für jede identifizierte IRO</w:t>
            </w:r>
            <w:r>
              <w:rPr>
                <w:sz w:val="20"/>
              </w:rPr>
              <w:t>: Angabe ob sie sich bezieht auf</w:t>
            </w:r>
          </w:p>
          <w:p w:rsidR="006F66A7" w:rsidRDefault="006F66A7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t>eigenen Betrieb</w:t>
            </w:r>
          </w:p>
          <w:p w:rsidR="006F66A7" w:rsidRDefault="006F66A7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t>vor- oder nachgelagerte Wertschöpfungskette</w:t>
            </w:r>
          </w:p>
          <w:p w:rsidR="00335E9A" w:rsidRPr="00335E9A" w:rsidRDefault="006F66A7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t>Zeithorizont (kurz-, mittel-, langfristig)</w:t>
            </w:r>
          </w:p>
        </w:tc>
        <w:tc>
          <w:tcPr>
            <w:tcW w:w="622" w:type="dxa"/>
            <w:vAlign w:val="center"/>
          </w:tcPr>
          <w:p w:rsidR="00335E9A" w:rsidRPr="00335E9A" w:rsidRDefault="006F66A7" w:rsidP="00650A56">
            <w:pPr>
              <w:spacing w:before="0"/>
              <w:jc w:val="center"/>
              <w:rPr>
                <w:sz w:val="20"/>
              </w:rPr>
            </w:pPr>
            <w:r w:rsidRPr="00335E9A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335E9A" w:rsidRPr="00335E9A" w:rsidRDefault="00335E9A" w:rsidP="004C5CDD">
            <w:pPr>
              <w:spacing w:before="0"/>
              <w:jc w:val="center"/>
              <w:rPr>
                <w:sz w:val="20"/>
              </w:rPr>
            </w:pPr>
          </w:p>
        </w:tc>
      </w:tr>
      <w:tr w:rsidR="00335E9A" w:rsidRPr="00335E9A" w:rsidTr="000274C4">
        <w:tc>
          <w:tcPr>
            <w:tcW w:w="418" w:type="dxa"/>
            <w:shd w:val="clear" w:color="auto" w:fill="F2F2F2" w:themeFill="background1" w:themeFillShade="F2"/>
          </w:tcPr>
          <w:p w:rsidR="00335E9A" w:rsidRPr="00335E9A" w:rsidRDefault="00335E9A" w:rsidP="004C5CDD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  <w:shd w:val="clear" w:color="auto" w:fill="F2F2F2" w:themeFill="background1" w:themeFillShade="F2"/>
          </w:tcPr>
          <w:p w:rsidR="00335E9A" w:rsidRPr="006F66A7" w:rsidRDefault="006F66A7" w:rsidP="00EE4066">
            <w:pPr>
              <w:spacing w:before="0"/>
              <w:rPr>
                <w:b/>
                <w:color w:val="228B22"/>
                <w:sz w:val="20"/>
              </w:rPr>
            </w:pPr>
            <w:r>
              <w:rPr>
                <w:b/>
                <w:color w:val="228B22"/>
                <w:sz w:val="20"/>
              </w:rPr>
              <w:t>3.2</w:t>
            </w:r>
          </w:p>
        </w:tc>
        <w:tc>
          <w:tcPr>
            <w:tcW w:w="5750" w:type="dxa"/>
            <w:gridSpan w:val="2"/>
            <w:shd w:val="clear" w:color="auto" w:fill="F2F2F2" w:themeFill="background1" w:themeFillShade="F2"/>
          </w:tcPr>
          <w:p w:rsidR="00335E9A" w:rsidRPr="006F66A7" w:rsidRDefault="006F66A7" w:rsidP="00EE4066">
            <w:pPr>
              <w:spacing w:before="0"/>
              <w:rPr>
                <w:b/>
                <w:color w:val="228B22"/>
                <w:sz w:val="20"/>
              </w:rPr>
            </w:pPr>
            <w:r>
              <w:rPr>
                <w:b/>
                <w:color w:val="228B22"/>
                <w:sz w:val="20"/>
              </w:rPr>
              <w:t>Bewertung und Bestimmung wesentlicher IROs im Zusammenhang mit Nachhaltigkeitsthemen</w:t>
            </w: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335E9A" w:rsidRPr="006F66A7" w:rsidRDefault="006F66A7" w:rsidP="00650A56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  <w:shd w:val="clear" w:color="auto" w:fill="F2F2F2" w:themeFill="background1" w:themeFillShade="F2"/>
          </w:tcPr>
          <w:p w:rsidR="00335E9A" w:rsidRPr="00335E9A" w:rsidRDefault="00335E9A" w:rsidP="004C5CDD">
            <w:pPr>
              <w:spacing w:before="0"/>
              <w:jc w:val="center"/>
              <w:rPr>
                <w:sz w:val="20"/>
              </w:rPr>
            </w:pPr>
          </w:p>
        </w:tc>
      </w:tr>
      <w:tr w:rsidR="00335E9A" w:rsidRPr="00335E9A" w:rsidTr="000274C4">
        <w:tc>
          <w:tcPr>
            <w:tcW w:w="418" w:type="dxa"/>
          </w:tcPr>
          <w:p w:rsidR="00335E9A" w:rsidRPr="00335E9A" w:rsidRDefault="00335E9A" w:rsidP="004C5CDD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335E9A" w:rsidRPr="00335E9A" w:rsidRDefault="00335E9A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335E9A" w:rsidRPr="00335E9A" w:rsidRDefault="006F66A7" w:rsidP="00EE4066">
            <w:pPr>
              <w:spacing w:before="0"/>
              <w:rPr>
                <w:sz w:val="20"/>
              </w:rPr>
            </w:pPr>
            <w:r w:rsidRPr="00AA796C">
              <w:rPr>
                <w:b/>
                <w:sz w:val="20"/>
              </w:rPr>
              <w:t>Ziel</w:t>
            </w:r>
            <w:r>
              <w:rPr>
                <w:sz w:val="20"/>
              </w:rPr>
              <w:t xml:space="preserve">: </w:t>
            </w:r>
            <w:r w:rsidRPr="00AA796C">
              <w:rPr>
                <w:b/>
                <w:color w:val="FF0000"/>
                <w:sz w:val="20"/>
              </w:rPr>
              <w:t>Erstellung einer „</w:t>
            </w:r>
            <w:r>
              <w:rPr>
                <w:b/>
                <w:color w:val="FF0000"/>
                <w:sz w:val="20"/>
              </w:rPr>
              <w:t>Short</w:t>
            </w:r>
            <w:r w:rsidRPr="00AA796C">
              <w:rPr>
                <w:b/>
                <w:color w:val="FF0000"/>
                <w:sz w:val="20"/>
              </w:rPr>
              <w:t>-List</w:t>
            </w:r>
            <w:r>
              <w:rPr>
                <w:sz w:val="20"/>
              </w:rPr>
              <w:t xml:space="preserve">“ von </w:t>
            </w:r>
            <w:r w:rsidRPr="0094357C">
              <w:rPr>
                <w:b/>
                <w:sz w:val="20"/>
              </w:rPr>
              <w:t>wesentlichen</w:t>
            </w:r>
            <w:r>
              <w:rPr>
                <w:sz w:val="20"/>
              </w:rPr>
              <w:t xml:space="preserve"> Auswirkungen, Risiken und Chancen zur anschließenden Ermittlung der konkreten Angabepflichten nach den ESRS</w:t>
            </w:r>
          </w:p>
        </w:tc>
        <w:tc>
          <w:tcPr>
            <w:tcW w:w="622" w:type="dxa"/>
            <w:vAlign w:val="center"/>
          </w:tcPr>
          <w:p w:rsidR="00335E9A" w:rsidRPr="00335E9A" w:rsidRDefault="00D7068B" w:rsidP="00650A56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335E9A" w:rsidRPr="00335E9A" w:rsidRDefault="00335E9A" w:rsidP="004C5CDD">
            <w:pPr>
              <w:spacing w:before="0"/>
              <w:jc w:val="center"/>
              <w:rPr>
                <w:sz w:val="20"/>
              </w:rPr>
            </w:pPr>
          </w:p>
        </w:tc>
      </w:tr>
      <w:tr w:rsidR="00335E9A" w:rsidRPr="00335E9A" w:rsidTr="000274C4">
        <w:tc>
          <w:tcPr>
            <w:tcW w:w="418" w:type="dxa"/>
          </w:tcPr>
          <w:p w:rsidR="00335E9A" w:rsidRPr="00335E9A" w:rsidRDefault="00335E9A" w:rsidP="004C5CDD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335E9A" w:rsidRPr="00335E9A" w:rsidRDefault="00335E9A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335E9A" w:rsidRPr="00335E9A" w:rsidRDefault="006F66A7" w:rsidP="00EE4066">
            <w:pPr>
              <w:spacing w:before="0"/>
              <w:rPr>
                <w:sz w:val="20"/>
              </w:rPr>
            </w:pPr>
            <w:r w:rsidRPr="001E760F">
              <w:rPr>
                <w:b/>
                <w:sz w:val="20"/>
              </w:rPr>
              <w:t>Anwendung von Kriterien</w:t>
            </w:r>
            <w:r>
              <w:rPr>
                <w:sz w:val="20"/>
              </w:rPr>
              <w:t xml:space="preserve"> zur Bewertung Wesentlichkeit von Auswirkungen und der finanziellen Wesentlichkeit auf die einzelnen Themen der oben ermittelten Liste der Auswirkungen.</w:t>
            </w:r>
          </w:p>
        </w:tc>
        <w:tc>
          <w:tcPr>
            <w:tcW w:w="622" w:type="dxa"/>
            <w:vAlign w:val="center"/>
          </w:tcPr>
          <w:p w:rsidR="00335E9A" w:rsidRPr="00335E9A" w:rsidRDefault="00D7068B" w:rsidP="00650A56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335E9A" w:rsidRPr="00335E9A" w:rsidRDefault="00335E9A" w:rsidP="004C5CDD">
            <w:pPr>
              <w:spacing w:before="0"/>
              <w:jc w:val="center"/>
              <w:rPr>
                <w:sz w:val="20"/>
              </w:rPr>
            </w:pPr>
          </w:p>
        </w:tc>
      </w:tr>
      <w:tr w:rsidR="006F66A7" w:rsidRPr="00335E9A" w:rsidTr="000274C4">
        <w:tc>
          <w:tcPr>
            <w:tcW w:w="418" w:type="dxa"/>
            <w:shd w:val="clear" w:color="auto" w:fill="F2F2F2" w:themeFill="background1" w:themeFillShade="F2"/>
          </w:tcPr>
          <w:p w:rsidR="006F66A7" w:rsidRPr="00335E9A" w:rsidRDefault="006F66A7" w:rsidP="004C5CDD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  <w:shd w:val="clear" w:color="auto" w:fill="F2F2F2" w:themeFill="background1" w:themeFillShade="F2"/>
          </w:tcPr>
          <w:p w:rsidR="006F66A7" w:rsidRPr="00335E9A" w:rsidRDefault="006F66A7" w:rsidP="00EE4066">
            <w:pPr>
              <w:spacing w:before="0"/>
              <w:rPr>
                <w:sz w:val="20"/>
              </w:rPr>
            </w:pPr>
          </w:p>
        </w:tc>
        <w:tc>
          <w:tcPr>
            <w:tcW w:w="498" w:type="dxa"/>
            <w:tcBorders>
              <w:right w:val="nil"/>
            </w:tcBorders>
            <w:shd w:val="clear" w:color="auto" w:fill="F2F2F2" w:themeFill="background1" w:themeFillShade="F2"/>
          </w:tcPr>
          <w:p w:rsidR="006F66A7" w:rsidRPr="006F66A7" w:rsidRDefault="006F66A7" w:rsidP="00EE4066">
            <w:pPr>
              <w:spacing w:before="0"/>
              <w:rPr>
                <w:b/>
                <w:color w:val="228B22"/>
                <w:sz w:val="20"/>
              </w:rPr>
            </w:pPr>
            <w:r w:rsidRPr="006F66A7">
              <w:rPr>
                <w:b/>
                <w:color w:val="228B22"/>
                <w:sz w:val="20"/>
              </w:rPr>
              <w:t>a)</w:t>
            </w:r>
          </w:p>
        </w:tc>
        <w:tc>
          <w:tcPr>
            <w:tcW w:w="5252" w:type="dxa"/>
            <w:tcBorders>
              <w:left w:val="nil"/>
            </w:tcBorders>
            <w:shd w:val="clear" w:color="auto" w:fill="F2F2F2" w:themeFill="background1" w:themeFillShade="F2"/>
          </w:tcPr>
          <w:p w:rsidR="006F66A7" w:rsidRPr="006F66A7" w:rsidRDefault="006F66A7" w:rsidP="00EE4066">
            <w:pPr>
              <w:spacing w:before="0"/>
              <w:rPr>
                <w:sz w:val="20"/>
              </w:rPr>
            </w:pPr>
            <w:r w:rsidRPr="006F66A7">
              <w:rPr>
                <w:b/>
                <w:color w:val="228B22"/>
                <w:sz w:val="20"/>
              </w:rPr>
              <w:t>Bewertung der Wesentlichkeit von Auswirkungen</w:t>
            </w: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6F66A7" w:rsidRPr="00335E9A" w:rsidRDefault="00D7068B" w:rsidP="00650A56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  <w:shd w:val="clear" w:color="auto" w:fill="F2F2F2" w:themeFill="background1" w:themeFillShade="F2"/>
          </w:tcPr>
          <w:p w:rsidR="006F66A7" w:rsidRPr="00335E9A" w:rsidRDefault="006F66A7" w:rsidP="004C5CDD">
            <w:pPr>
              <w:spacing w:before="0"/>
              <w:jc w:val="center"/>
              <w:rPr>
                <w:sz w:val="20"/>
              </w:rPr>
            </w:pPr>
          </w:p>
        </w:tc>
      </w:tr>
      <w:tr w:rsidR="00D7068B" w:rsidRPr="00335E9A" w:rsidTr="000274C4">
        <w:tc>
          <w:tcPr>
            <w:tcW w:w="418" w:type="dxa"/>
          </w:tcPr>
          <w:p w:rsidR="00D7068B" w:rsidRPr="00335E9A" w:rsidRDefault="00D7068B" w:rsidP="004C5CDD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D7068B" w:rsidRPr="00335E9A" w:rsidRDefault="00D7068B" w:rsidP="00EE4066">
            <w:pPr>
              <w:spacing w:before="0"/>
              <w:rPr>
                <w:sz w:val="20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:rsidR="00D7068B" w:rsidRPr="00D7068B" w:rsidRDefault="00D7068B" w:rsidP="00EE4066">
            <w:pPr>
              <w:spacing w:before="0"/>
              <w:rPr>
                <w:sz w:val="20"/>
              </w:rPr>
            </w:pPr>
          </w:p>
        </w:tc>
        <w:tc>
          <w:tcPr>
            <w:tcW w:w="5252" w:type="dxa"/>
            <w:tcBorders>
              <w:left w:val="nil"/>
            </w:tcBorders>
          </w:tcPr>
          <w:p w:rsidR="00D7068B" w:rsidRDefault="00D7068B" w:rsidP="00EE4066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Kriterium für </w:t>
            </w:r>
            <w:r w:rsidRPr="001E760F">
              <w:rPr>
                <w:b/>
                <w:color w:val="FF0000"/>
                <w:sz w:val="20"/>
              </w:rPr>
              <w:t xml:space="preserve">tatsächliche </w:t>
            </w:r>
            <w:r w:rsidRPr="001E760F">
              <w:rPr>
                <w:b/>
                <w:sz w:val="20"/>
              </w:rPr>
              <w:t>negative</w:t>
            </w:r>
            <w:r>
              <w:rPr>
                <w:sz w:val="20"/>
              </w:rPr>
              <w:t xml:space="preserve"> Auswirkungen = </w:t>
            </w:r>
            <w:r w:rsidRPr="00642189">
              <w:rPr>
                <w:b/>
                <w:sz w:val="20"/>
              </w:rPr>
              <w:t>Schwere</w:t>
            </w:r>
            <w:r>
              <w:rPr>
                <w:sz w:val="20"/>
              </w:rPr>
              <w:t xml:space="preserve"> der Auswirkung, bestehend aus den Merkmalen der Auswirkungen (ESRS 1 Tz. 45):</w:t>
            </w:r>
          </w:p>
          <w:p w:rsidR="00D7068B" w:rsidRDefault="00D7068B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 w:rsidRPr="006F66A7">
              <w:rPr>
                <w:b/>
                <w:sz w:val="20"/>
              </w:rPr>
              <w:t>Ausmaß</w:t>
            </w:r>
            <w:r>
              <w:rPr>
                <w:sz w:val="20"/>
              </w:rPr>
              <w:t xml:space="preserve"> (wie schwerwiegend sind Auswirkungen?)</w:t>
            </w:r>
          </w:p>
          <w:p w:rsidR="00D7068B" w:rsidRDefault="00D7068B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 w:rsidRPr="006F66A7">
              <w:rPr>
                <w:b/>
                <w:sz w:val="20"/>
              </w:rPr>
              <w:t>Umfang</w:t>
            </w:r>
            <w:r>
              <w:rPr>
                <w:sz w:val="20"/>
              </w:rPr>
              <w:t xml:space="preserve"> (wie weitreichend ist Auswirkung) und</w:t>
            </w:r>
          </w:p>
          <w:p w:rsidR="00D7068B" w:rsidRDefault="00D7068B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 w:rsidRPr="006F66A7">
              <w:rPr>
                <w:b/>
                <w:sz w:val="20"/>
              </w:rPr>
              <w:t>Unabänderlichkeit</w:t>
            </w:r>
            <w:r>
              <w:rPr>
                <w:b/>
                <w:sz w:val="20"/>
              </w:rPr>
              <w:t>*)</w:t>
            </w:r>
            <w:r>
              <w:rPr>
                <w:sz w:val="20"/>
              </w:rPr>
              <w:t xml:space="preserve"> (Ausmaß, indem Auswirkung behoben werden kann)</w:t>
            </w:r>
          </w:p>
          <w:p w:rsidR="00D7068B" w:rsidRDefault="00D7068B" w:rsidP="00EE4066">
            <w:pPr>
              <w:spacing w:before="0"/>
              <w:rPr>
                <w:sz w:val="20"/>
              </w:rPr>
            </w:pPr>
            <w:r w:rsidRPr="006F66A7">
              <w:rPr>
                <w:b/>
                <w:sz w:val="20"/>
              </w:rPr>
              <w:lastRenderedPageBreak/>
              <w:t xml:space="preserve">*) </w:t>
            </w:r>
            <w:r>
              <w:rPr>
                <w:sz w:val="20"/>
              </w:rPr>
              <w:t>Frage: gibt es Grenzen für die Fähigkeit, die Umwelt/Betroffene wieder in den Ursprungs- oder diesem gleichwertigen Zustand zurück zu versetzen?</w:t>
            </w:r>
          </w:p>
          <w:p w:rsidR="00D7068B" w:rsidRPr="006F66A7" w:rsidRDefault="00D7068B" w:rsidP="00EE4066">
            <w:pPr>
              <w:spacing w:before="0"/>
              <w:rPr>
                <w:b/>
                <w:color w:val="228B22"/>
                <w:sz w:val="20"/>
              </w:rPr>
            </w:pPr>
            <w:r w:rsidRPr="00642189">
              <w:rPr>
                <w:sz w:val="20"/>
              </w:rPr>
              <w:t xml:space="preserve">(vgl. </w:t>
            </w:r>
            <w:proofErr w:type="spellStart"/>
            <w:r w:rsidRPr="00642189">
              <w:rPr>
                <w:sz w:val="20"/>
              </w:rPr>
              <w:t>Draft</w:t>
            </w:r>
            <w:proofErr w:type="spellEnd"/>
            <w:r w:rsidRPr="00642189">
              <w:rPr>
                <w:sz w:val="20"/>
              </w:rPr>
              <w:t xml:space="preserve"> </w:t>
            </w:r>
            <w:proofErr w:type="spellStart"/>
            <w:r w:rsidRPr="00642189">
              <w:rPr>
                <w:sz w:val="20"/>
              </w:rPr>
              <w:t>Efrag</w:t>
            </w:r>
            <w:proofErr w:type="spellEnd"/>
            <w:r w:rsidRPr="00642189">
              <w:rPr>
                <w:sz w:val="20"/>
              </w:rPr>
              <w:t xml:space="preserve"> IG 1 </w:t>
            </w:r>
            <w:proofErr w:type="spellStart"/>
            <w:r w:rsidRPr="00642189">
              <w:rPr>
                <w:sz w:val="20"/>
              </w:rPr>
              <w:t>Materiality</w:t>
            </w:r>
            <w:proofErr w:type="spellEnd"/>
            <w:r w:rsidRPr="00642189">
              <w:rPr>
                <w:sz w:val="20"/>
              </w:rPr>
              <w:t xml:space="preserve"> Assessment Tz. 113)</w:t>
            </w:r>
          </w:p>
        </w:tc>
        <w:tc>
          <w:tcPr>
            <w:tcW w:w="622" w:type="dxa"/>
            <w:vAlign w:val="center"/>
          </w:tcPr>
          <w:p w:rsidR="00D7068B" w:rsidRPr="00335E9A" w:rsidRDefault="00D7068B" w:rsidP="00650A56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lastRenderedPageBreak/>
              <w:t>□</w:t>
            </w:r>
          </w:p>
        </w:tc>
        <w:tc>
          <w:tcPr>
            <w:tcW w:w="1753" w:type="dxa"/>
          </w:tcPr>
          <w:p w:rsidR="00D7068B" w:rsidRPr="00335E9A" w:rsidRDefault="00D7068B" w:rsidP="004C5CDD">
            <w:pPr>
              <w:spacing w:before="0"/>
              <w:jc w:val="center"/>
              <w:rPr>
                <w:sz w:val="20"/>
              </w:rPr>
            </w:pPr>
          </w:p>
        </w:tc>
      </w:tr>
      <w:tr w:rsidR="00D7068B" w:rsidRPr="00335E9A" w:rsidTr="000274C4">
        <w:tc>
          <w:tcPr>
            <w:tcW w:w="418" w:type="dxa"/>
          </w:tcPr>
          <w:p w:rsidR="00D7068B" w:rsidRPr="00335E9A" w:rsidRDefault="00D7068B" w:rsidP="004C5CDD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D7068B" w:rsidRPr="00335E9A" w:rsidRDefault="00D7068B" w:rsidP="00EE4066">
            <w:pPr>
              <w:spacing w:before="0"/>
              <w:rPr>
                <w:sz w:val="20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:rsidR="00D7068B" w:rsidRPr="00D7068B" w:rsidRDefault="00D7068B" w:rsidP="00EE4066">
            <w:pPr>
              <w:spacing w:before="0"/>
              <w:rPr>
                <w:sz w:val="20"/>
              </w:rPr>
            </w:pPr>
          </w:p>
        </w:tc>
        <w:tc>
          <w:tcPr>
            <w:tcW w:w="5252" w:type="dxa"/>
            <w:tcBorders>
              <w:left w:val="nil"/>
            </w:tcBorders>
          </w:tcPr>
          <w:p w:rsidR="00D7068B" w:rsidRDefault="00D7068B" w:rsidP="00EE4066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Kriterien für </w:t>
            </w:r>
            <w:r w:rsidRPr="001E760F">
              <w:rPr>
                <w:b/>
                <w:color w:val="FF0000"/>
                <w:sz w:val="20"/>
              </w:rPr>
              <w:t>potentiell</w:t>
            </w:r>
            <w:r w:rsidRPr="001E760F">
              <w:rPr>
                <w:color w:val="FF0000"/>
                <w:sz w:val="20"/>
              </w:rPr>
              <w:t xml:space="preserve"> </w:t>
            </w:r>
            <w:r w:rsidRPr="001E760F">
              <w:rPr>
                <w:b/>
                <w:sz w:val="20"/>
              </w:rPr>
              <w:t>negative</w:t>
            </w:r>
            <w:r>
              <w:rPr>
                <w:sz w:val="20"/>
              </w:rPr>
              <w:t xml:space="preserve"> Auswirkungen:</w:t>
            </w:r>
          </w:p>
          <w:p w:rsidR="00D7068B" w:rsidRDefault="00D7068B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t>Ausmaß</w:t>
            </w:r>
          </w:p>
          <w:p w:rsidR="00D7068B" w:rsidRDefault="00D7068B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t>Umfang</w:t>
            </w:r>
          </w:p>
          <w:p w:rsidR="00D7068B" w:rsidRDefault="00D7068B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t>Unabänderlichkeit und</w:t>
            </w:r>
          </w:p>
          <w:p w:rsidR="00D7068B" w:rsidRDefault="00D7068B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 w:rsidRPr="00D7068B">
              <w:rPr>
                <w:b/>
                <w:sz w:val="20"/>
              </w:rPr>
              <w:t>W</w:t>
            </w:r>
            <w:r w:rsidRPr="001E760F">
              <w:rPr>
                <w:b/>
                <w:sz w:val="20"/>
              </w:rPr>
              <w:t>ahrscheinlichkeit</w:t>
            </w:r>
            <w:r>
              <w:rPr>
                <w:b/>
                <w:sz w:val="20"/>
              </w:rPr>
              <w:t xml:space="preserve"> </w:t>
            </w:r>
            <w:r w:rsidRPr="00D97B73">
              <w:rPr>
                <w:sz w:val="20"/>
              </w:rPr>
              <w:t>(Zuordnung zum relevanten Zeithorizont)</w:t>
            </w:r>
          </w:p>
          <w:p w:rsidR="00D7068B" w:rsidRPr="00D7068B" w:rsidRDefault="00D7068B" w:rsidP="00EE4066">
            <w:pPr>
              <w:spacing w:before="0"/>
              <w:rPr>
                <w:sz w:val="20"/>
              </w:rPr>
            </w:pPr>
            <w:r w:rsidRPr="00D7068B">
              <w:rPr>
                <w:sz w:val="20"/>
              </w:rPr>
              <w:t>der Auswirkungen (ESRS 1 Tz. 45).</w:t>
            </w:r>
          </w:p>
        </w:tc>
        <w:tc>
          <w:tcPr>
            <w:tcW w:w="622" w:type="dxa"/>
            <w:vAlign w:val="center"/>
          </w:tcPr>
          <w:p w:rsidR="00D7068B" w:rsidRPr="00335E9A" w:rsidRDefault="00D7068B" w:rsidP="00650A56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D7068B" w:rsidRPr="00335E9A" w:rsidRDefault="00D7068B" w:rsidP="004C5CDD">
            <w:pPr>
              <w:spacing w:before="0"/>
              <w:jc w:val="center"/>
              <w:rPr>
                <w:sz w:val="20"/>
              </w:rPr>
            </w:pPr>
          </w:p>
        </w:tc>
      </w:tr>
      <w:tr w:rsidR="00D7068B" w:rsidRPr="00335E9A" w:rsidTr="000274C4">
        <w:tc>
          <w:tcPr>
            <w:tcW w:w="418" w:type="dxa"/>
          </w:tcPr>
          <w:p w:rsidR="00D7068B" w:rsidRPr="00335E9A" w:rsidRDefault="00D7068B" w:rsidP="004C5CDD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D7068B" w:rsidRPr="00335E9A" w:rsidRDefault="00D7068B" w:rsidP="00EE4066">
            <w:pPr>
              <w:spacing w:before="0"/>
              <w:rPr>
                <w:sz w:val="20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:rsidR="00D7068B" w:rsidRPr="00D7068B" w:rsidRDefault="00D7068B" w:rsidP="00EE4066">
            <w:pPr>
              <w:spacing w:before="0"/>
              <w:rPr>
                <w:sz w:val="20"/>
              </w:rPr>
            </w:pPr>
          </w:p>
        </w:tc>
        <w:tc>
          <w:tcPr>
            <w:tcW w:w="5252" w:type="dxa"/>
            <w:tcBorders>
              <w:left w:val="nil"/>
            </w:tcBorders>
          </w:tcPr>
          <w:p w:rsidR="00D7068B" w:rsidRDefault="00D7068B" w:rsidP="00EE4066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Kriterien für </w:t>
            </w:r>
            <w:r w:rsidRPr="00D97B73">
              <w:rPr>
                <w:b/>
                <w:color w:val="FF0000"/>
                <w:sz w:val="20"/>
              </w:rPr>
              <w:t>tatsächliche</w:t>
            </w:r>
            <w:r w:rsidRPr="00D97B73">
              <w:rPr>
                <w:color w:val="FF0000"/>
                <w:sz w:val="20"/>
              </w:rPr>
              <w:t xml:space="preserve"> </w:t>
            </w:r>
            <w:r w:rsidRPr="00D97B73">
              <w:rPr>
                <w:b/>
                <w:sz w:val="20"/>
              </w:rPr>
              <w:t>positive</w:t>
            </w:r>
            <w:r w:rsidRPr="00D97B73">
              <w:rPr>
                <w:sz w:val="20"/>
              </w:rPr>
              <w:t xml:space="preserve"> </w:t>
            </w:r>
            <w:r>
              <w:rPr>
                <w:sz w:val="20"/>
              </w:rPr>
              <w:t>Auswirkungen</w:t>
            </w:r>
          </w:p>
          <w:p w:rsidR="00D7068B" w:rsidRDefault="00D7068B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t>Ausmaß</w:t>
            </w:r>
          </w:p>
          <w:p w:rsidR="00D7068B" w:rsidRDefault="00D7068B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t xml:space="preserve">Umfang </w:t>
            </w:r>
          </w:p>
          <w:p w:rsidR="00D7068B" w:rsidRPr="00D7068B" w:rsidRDefault="00D7068B" w:rsidP="00EE4066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>der Auswirkungen (ESRS 1 Tz. 46)</w:t>
            </w:r>
          </w:p>
        </w:tc>
        <w:tc>
          <w:tcPr>
            <w:tcW w:w="622" w:type="dxa"/>
            <w:vAlign w:val="center"/>
          </w:tcPr>
          <w:p w:rsidR="00D7068B" w:rsidRPr="00335E9A" w:rsidRDefault="00D7068B" w:rsidP="00650A56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D7068B" w:rsidRPr="00335E9A" w:rsidRDefault="00D7068B" w:rsidP="004C5CDD">
            <w:pPr>
              <w:spacing w:before="0"/>
              <w:jc w:val="center"/>
              <w:rPr>
                <w:sz w:val="20"/>
              </w:rPr>
            </w:pPr>
          </w:p>
        </w:tc>
      </w:tr>
      <w:tr w:rsidR="00D7068B" w:rsidRPr="00335E9A" w:rsidTr="000274C4">
        <w:tc>
          <w:tcPr>
            <w:tcW w:w="418" w:type="dxa"/>
          </w:tcPr>
          <w:p w:rsidR="00D7068B" w:rsidRPr="00335E9A" w:rsidRDefault="00D7068B" w:rsidP="004C5CDD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D7068B" w:rsidRPr="00335E9A" w:rsidRDefault="00D7068B" w:rsidP="00EE4066">
            <w:pPr>
              <w:spacing w:before="0"/>
              <w:rPr>
                <w:sz w:val="20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:rsidR="00D7068B" w:rsidRPr="00D7068B" w:rsidRDefault="00D7068B" w:rsidP="00EE4066">
            <w:pPr>
              <w:spacing w:before="0"/>
              <w:rPr>
                <w:sz w:val="20"/>
              </w:rPr>
            </w:pPr>
          </w:p>
        </w:tc>
        <w:tc>
          <w:tcPr>
            <w:tcW w:w="5252" w:type="dxa"/>
            <w:tcBorders>
              <w:left w:val="nil"/>
            </w:tcBorders>
          </w:tcPr>
          <w:p w:rsidR="00D7068B" w:rsidRDefault="00D7068B" w:rsidP="00EE4066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Kriterien für </w:t>
            </w:r>
            <w:r w:rsidRPr="00D97B73">
              <w:rPr>
                <w:b/>
                <w:color w:val="FF0000"/>
                <w:sz w:val="20"/>
              </w:rPr>
              <w:t xml:space="preserve">potentiell </w:t>
            </w:r>
            <w:r w:rsidRPr="00D97B73">
              <w:rPr>
                <w:b/>
                <w:sz w:val="20"/>
              </w:rPr>
              <w:t>positive</w:t>
            </w:r>
            <w:r w:rsidRPr="00D97B73">
              <w:rPr>
                <w:sz w:val="20"/>
              </w:rPr>
              <w:t xml:space="preserve"> </w:t>
            </w:r>
            <w:r>
              <w:rPr>
                <w:sz w:val="20"/>
              </w:rPr>
              <w:t>Auswirkungen</w:t>
            </w:r>
          </w:p>
          <w:p w:rsidR="00D7068B" w:rsidRDefault="00D7068B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t>Ausmaß</w:t>
            </w:r>
          </w:p>
          <w:p w:rsidR="00D7068B" w:rsidRDefault="00D7068B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t>Umfang</w:t>
            </w:r>
          </w:p>
          <w:p w:rsidR="00D7068B" w:rsidRDefault="00D7068B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t>Eintrittswahrscheinlichkeit</w:t>
            </w:r>
          </w:p>
          <w:p w:rsidR="00D7068B" w:rsidRPr="00D7068B" w:rsidRDefault="00D7068B" w:rsidP="00EE4066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>der Auswirkungen (ESRS 1 Tz. 46)</w:t>
            </w:r>
          </w:p>
        </w:tc>
        <w:tc>
          <w:tcPr>
            <w:tcW w:w="622" w:type="dxa"/>
            <w:vAlign w:val="center"/>
          </w:tcPr>
          <w:p w:rsidR="00D7068B" w:rsidRPr="00335E9A" w:rsidRDefault="00D7068B" w:rsidP="00650A56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D7068B" w:rsidRPr="00335E9A" w:rsidRDefault="00D7068B" w:rsidP="004C5CDD">
            <w:pPr>
              <w:spacing w:before="0"/>
              <w:jc w:val="center"/>
              <w:rPr>
                <w:sz w:val="20"/>
              </w:rPr>
            </w:pPr>
          </w:p>
        </w:tc>
      </w:tr>
      <w:tr w:rsidR="00D7068B" w:rsidRPr="00335E9A" w:rsidTr="000274C4">
        <w:tc>
          <w:tcPr>
            <w:tcW w:w="418" w:type="dxa"/>
          </w:tcPr>
          <w:p w:rsidR="00D7068B" w:rsidRPr="00335E9A" w:rsidRDefault="00D7068B" w:rsidP="004C5CDD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D7068B" w:rsidRPr="00335E9A" w:rsidRDefault="00D7068B" w:rsidP="00EE4066">
            <w:pPr>
              <w:spacing w:before="0"/>
              <w:rPr>
                <w:sz w:val="20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:rsidR="00D7068B" w:rsidRPr="00D7068B" w:rsidRDefault="00D7068B" w:rsidP="00EE4066">
            <w:pPr>
              <w:spacing w:before="0"/>
              <w:rPr>
                <w:sz w:val="20"/>
              </w:rPr>
            </w:pPr>
          </w:p>
        </w:tc>
        <w:tc>
          <w:tcPr>
            <w:tcW w:w="5252" w:type="dxa"/>
            <w:tcBorders>
              <w:left w:val="nil"/>
            </w:tcBorders>
          </w:tcPr>
          <w:p w:rsidR="00D7068B" w:rsidRPr="00D7068B" w:rsidRDefault="00D7068B" w:rsidP="00EE4066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Festlegung von </w:t>
            </w:r>
            <w:r w:rsidRPr="00D97B73">
              <w:rPr>
                <w:b/>
                <w:sz w:val="20"/>
              </w:rPr>
              <w:t>Schwellenwerten für die Wesentlichkeit</w:t>
            </w:r>
            <w:r>
              <w:rPr>
                <w:sz w:val="20"/>
              </w:rPr>
              <w:t xml:space="preserve"> von Auswirkungen notwendig gem. ESRS 1 AR 15 (</w:t>
            </w:r>
            <w:proofErr w:type="spellStart"/>
            <w:r>
              <w:rPr>
                <w:sz w:val="20"/>
              </w:rPr>
              <w:t>Angabepflicht</w:t>
            </w:r>
            <w:proofErr w:type="spellEnd"/>
            <w:r>
              <w:rPr>
                <w:sz w:val="20"/>
              </w:rPr>
              <w:t xml:space="preserve"> gemäß ESRS 2 Tz. 53 – IRO-1)</w:t>
            </w:r>
          </w:p>
        </w:tc>
        <w:tc>
          <w:tcPr>
            <w:tcW w:w="622" w:type="dxa"/>
            <w:vAlign w:val="center"/>
          </w:tcPr>
          <w:p w:rsidR="00D7068B" w:rsidRPr="00335E9A" w:rsidRDefault="00D7068B" w:rsidP="00650A56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D7068B" w:rsidRPr="00335E9A" w:rsidRDefault="00D7068B" w:rsidP="004C5CDD">
            <w:pPr>
              <w:spacing w:before="0"/>
              <w:jc w:val="center"/>
              <w:rPr>
                <w:sz w:val="20"/>
              </w:rPr>
            </w:pPr>
          </w:p>
        </w:tc>
      </w:tr>
      <w:tr w:rsidR="00D7068B" w:rsidRPr="00335E9A" w:rsidTr="000274C4">
        <w:tc>
          <w:tcPr>
            <w:tcW w:w="418" w:type="dxa"/>
            <w:shd w:val="clear" w:color="auto" w:fill="F2F2F2" w:themeFill="background1" w:themeFillShade="F2"/>
          </w:tcPr>
          <w:p w:rsidR="00D7068B" w:rsidRPr="00335E9A" w:rsidRDefault="00D7068B" w:rsidP="00D7068B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  <w:shd w:val="clear" w:color="auto" w:fill="F2F2F2" w:themeFill="background1" w:themeFillShade="F2"/>
          </w:tcPr>
          <w:p w:rsidR="00D7068B" w:rsidRPr="00335E9A" w:rsidRDefault="00D7068B" w:rsidP="00EE4066">
            <w:pPr>
              <w:spacing w:before="0"/>
              <w:rPr>
                <w:sz w:val="20"/>
              </w:rPr>
            </w:pPr>
          </w:p>
        </w:tc>
        <w:tc>
          <w:tcPr>
            <w:tcW w:w="498" w:type="dxa"/>
            <w:tcBorders>
              <w:right w:val="nil"/>
            </w:tcBorders>
            <w:shd w:val="clear" w:color="auto" w:fill="F2F2F2" w:themeFill="background1" w:themeFillShade="F2"/>
          </w:tcPr>
          <w:p w:rsidR="00D7068B" w:rsidRPr="006F66A7" w:rsidRDefault="00D7068B" w:rsidP="00EE4066">
            <w:pPr>
              <w:spacing w:before="0"/>
              <w:rPr>
                <w:b/>
                <w:color w:val="228B22"/>
                <w:sz w:val="20"/>
              </w:rPr>
            </w:pPr>
            <w:r>
              <w:rPr>
                <w:b/>
                <w:color w:val="228B22"/>
                <w:sz w:val="20"/>
              </w:rPr>
              <w:t>b</w:t>
            </w:r>
            <w:r w:rsidRPr="006F66A7">
              <w:rPr>
                <w:b/>
                <w:color w:val="228B22"/>
                <w:sz w:val="20"/>
              </w:rPr>
              <w:t>)</w:t>
            </w:r>
          </w:p>
        </w:tc>
        <w:tc>
          <w:tcPr>
            <w:tcW w:w="5252" w:type="dxa"/>
            <w:tcBorders>
              <w:left w:val="nil"/>
            </w:tcBorders>
            <w:shd w:val="clear" w:color="auto" w:fill="F2F2F2" w:themeFill="background1" w:themeFillShade="F2"/>
          </w:tcPr>
          <w:p w:rsidR="00D7068B" w:rsidRPr="006F66A7" w:rsidRDefault="00D7068B" w:rsidP="00EE4066">
            <w:pPr>
              <w:spacing w:before="0"/>
              <w:rPr>
                <w:sz w:val="20"/>
              </w:rPr>
            </w:pPr>
            <w:r w:rsidRPr="006F66A7">
              <w:rPr>
                <w:b/>
                <w:color w:val="228B22"/>
                <w:sz w:val="20"/>
              </w:rPr>
              <w:t>Bewertung der Wesentlichkeit von Auswirkungen</w:t>
            </w: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D7068B" w:rsidRPr="00335E9A" w:rsidRDefault="00D7068B" w:rsidP="00D7068B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  <w:shd w:val="clear" w:color="auto" w:fill="F2F2F2" w:themeFill="background1" w:themeFillShade="F2"/>
          </w:tcPr>
          <w:p w:rsidR="00D7068B" w:rsidRPr="00335E9A" w:rsidRDefault="00D7068B" w:rsidP="00D7068B">
            <w:pPr>
              <w:spacing w:before="0"/>
              <w:jc w:val="center"/>
              <w:rPr>
                <w:sz w:val="20"/>
              </w:rPr>
            </w:pPr>
          </w:p>
        </w:tc>
      </w:tr>
      <w:tr w:rsidR="00D7068B" w:rsidRPr="00335E9A" w:rsidTr="000274C4">
        <w:tc>
          <w:tcPr>
            <w:tcW w:w="418" w:type="dxa"/>
          </w:tcPr>
          <w:p w:rsidR="00D7068B" w:rsidRPr="00335E9A" w:rsidRDefault="00D7068B" w:rsidP="004C5CDD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D7068B" w:rsidRPr="00335E9A" w:rsidRDefault="00D7068B" w:rsidP="00EE4066">
            <w:pPr>
              <w:spacing w:before="0"/>
              <w:rPr>
                <w:sz w:val="20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:rsidR="00D7068B" w:rsidRPr="00D7068B" w:rsidRDefault="00D7068B" w:rsidP="00EE4066">
            <w:pPr>
              <w:spacing w:before="0"/>
              <w:rPr>
                <w:sz w:val="20"/>
              </w:rPr>
            </w:pPr>
          </w:p>
        </w:tc>
        <w:tc>
          <w:tcPr>
            <w:tcW w:w="5252" w:type="dxa"/>
            <w:tcBorders>
              <w:left w:val="nil"/>
            </w:tcBorders>
          </w:tcPr>
          <w:p w:rsidR="00B2381C" w:rsidRDefault="00B2381C" w:rsidP="00EE4066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Zur Beurteilung der Wesentlichkeit Auswahl von geeigneten </w:t>
            </w:r>
            <w:r w:rsidRPr="00797814">
              <w:rPr>
                <w:b/>
                <w:sz w:val="20"/>
              </w:rPr>
              <w:t>quantitativen und/oder qualitativen</w:t>
            </w:r>
            <w:r>
              <w:rPr>
                <w:sz w:val="20"/>
              </w:rPr>
              <w:t xml:space="preserve"> Werten bezogen </w:t>
            </w:r>
            <w:r w:rsidRPr="00797814">
              <w:rPr>
                <w:b/>
                <w:sz w:val="20"/>
              </w:rPr>
              <w:t>auf finanziellen Größen</w:t>
            </w:r>
            <w:r>
              <w:rPr>
                <w:sz w:val="20"/>
              </w:rPr>
              <w:t xml:space="preserve"> wie z. B.</w:t>
            </w:r>
          </w:p>
          <w:p w:rsidR="00B2381C" w:rsidRDefault="00B2381C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t>Umsatz</w:t>
            </w:r>
          </w:p>
          <w:p w:rsidR="00B2381C" w:rsidRDefault="00B2381C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t>Finanzlage</w:t>
            </w:r>
          </w:p>
          <w:p w:rsidR="00B2381C" w:rsidRDefault="00B2381C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t>Cashflow</w:t>
            </w:r>
          </w:p>
          <w:p w:rsidR="00B2381C" w:rsidRDefault="00B2381C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t>Zugang zu Finanzmittel</w:t>
            </w:r>
          </w:p>
          <w:p w:rsidR="00D7068B" w:rsidRDefault="00B2381C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t>Finanzierungskosten</w:t>
            </w:r>
          </w:p>
        </w:tc>
        <w:tc>
          <w:tcPr>
            <w:tcW w:w="622" w:type="dxa"/>
            <w:vAlign w:val="center"/>
          </w:tcPr>
          <w:p w:rsidR="00D7068B" w:rsidRPr="00335E9A" w:rsidRDefault="00B2381C" w:rsidP="00650A56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D7068B" w:rsidRPr="00335E9A" w:rsidRDefault="00D7068B" w:rsidP="004C5CDD">
            <w:pPr>
              <w:spacing w:before="0"/>
              <w:jc w:val="center"/>
              <w:rPr>
                <w:sz w:val="20"/>
              </w:rPr>
            </w:pPr>
          </w:p>
        </w:tc>
      </w:tr>
      <w:tr w:rsidR="00D7068B" w:rsidRPr="00335E9A" w:rsidTr="000274C4">
        <w:tc>
          <w:tcPr>
            <w:tcW w:w="418" w:type="dxa"/>
          </w:tcPr>
          <w:p w:rsidR="00D7068B" w:rsidRPr="00335E9A" w:rsidRDefault="00D7068B" w:rsidP="004C5CDD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D7068B" w:rsidRPr="00335E9A" w:rsidRDefault="00D7068B" w:rsidP="00EE4066">
            <w:pPr>
              <w:spacing w:before="0"/>
              <w:rPr>
                <w:sz w:val="20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:rsidR="00D7068B" w:rsidRPr="00D7068B" w:rsidRDefault="00D7068B" w:rsidP="00EE4066">
            <w:pPr>
              <w:spacing w:before="0"/>
              <w:rPr>
                <w:sz w:val="20"/>
              </w:rPr>
            </w:pPr>
          </w:p>
        </w:tc>
        <w:tc>
          <w:tcPr>
            <w:tcW w:w="5252" w:type="dxa"/>
            <w:tcBorders>
              <w:left w:val="nil"/>
            </w:tcBorders>
          </w:tcPr>
          <w:p w:rsidR="00B2381C" w:rsidRDefault="00B2381C" w:rsidP="00EE4066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Kriterien für </w:t>
            </w:r>
            <w:r w:rsidRPr="007A7C56">
              <w:rPr>
                <w:b/>
                <w:color w:val="000000" w:themeColor="text1"/>
                <w:sz w:val="20"/>
              </w:rPr>
              <w:t>finanzielle</w:t>
            </w:r>
            <w:r w:rsidRPr="007A7C56">
              <w:rPr>
                <w:color w:val="000000" w:themeColor="text1"/>
                <w:sz w:val="20"/>
              </w:rPr>
              <w:t xml:space="preserve"> </w:t>
            </w:r>
            <w:r>
              <w:rPr>
                <w:sz w:val="20"/>
              </w:rPr>
              <w:t>Auswirkungen:</w:t>
            </w:r>
          </w:p>
          <w:p w:rsidR="00B2381C" w:rsidRDefault="00B2381C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t>Ausmaß</w:t>
            </w:r>
          </w:p>
          <w:p w:rsidR="00B2381C" w:rsidRDefault="00B2381C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t>Eintrittswahrscheinlichkeit der</w:t>
            </w:r>
          </w:p>
          <w:p w:rsidR="00D7068B" w:rsidRDefault="00B2381C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t>kurz-, mittel- und langfristigen finanziellen Auswirkungen (ESRS 1 Tz. 51)</w:t>
            </w:r>
          </w:p>
        </w:tc>
        <w:tc>
          <w:tcPr>
            <w:tcW w:w="622" w:type="dxa"/>
            <w:vAlign w:val="center"/>
          </w:tcPr>
          <w:p w:rsidR="00D7068B" w:rsidRPr="00335E9A" w:rsidRDefault="00B2381C" w:rsidP="00650A56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D7068B" w:rsidRPr="00335E9A" w:rsidRDefault="00D7068B" w:rsidP="004C5CDD">
            <w:pPr>
              <w:spacing w:before="0"/>
              <w:jc w:val="center"/>
              <w:rPr>
                <w:sz w:val="20"/>
              </w:rPr>
            </w:pPr>
          </w:p>
        </w:tc>
      </w:tr>
      <w:tr w:rsidR="00D7068B" w:rsidRPr="00335E9A" w:rsidTr="000274C4">
        <w:tc>
          <w:tcPr>
            <w:tcW w:w="418" w:type="dxa"/>
          </w:tcPr>
          <w:p w:rsidR="00D7068B" w:rsidRPr="00335E9A" w:rsidRDefault="00D7068B" w:rsidP="004C5CDD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D7068B" w:rsidRPr="00335E9A" w:rsidRDefault="00D7068B" w:rsidP="00EE4066">
            <w:pPr>
              <w:spacing w:before="0"/>
              <w:rPr>
                <w:sz w:val="20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:rsidR="00D7068B" w:rsidRPr="00D7068B" w:rsidRDefault="00D7068B" w:rsidP="00EE4066">
            <w:pPr>
              <w:spacing w:before="0"/>
              <w:rPr>
                <w:sz w:val="20"/>
              </w:rPr>
            </w:pPr>
          </w:p>
        </w:tc>
        <w:tc>
          <w:tcPr>
            <w:tcW w:w="5252" w:type="dxa"/>
            <w:tcBorders>
              <w:left w:val="nil"/>
            </w:tcBorders>
          </w:tcPr>
          <w:p w:rsidR="00D7068B" w:rsidRDefault="00B2381C" w:rsidP="00EE4066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Festlegung von </w:t>
            </w:r>
            <w:r w:rsidRPr="00D97B73">
              <w:rPr>
                <w:b/>
                <w:sz w:val="20"/>
              </w:rPr>
              <w:t>Schwellenwerten für die Wesentlichkeit</w:t>
            </w:r>
            <w:r>
              <w:rPr>
                <w:sz w:val="20"/>
              </w:rPr>
              <w:t xml:space="preserve"> von Auswirkungen notwendig (</w:t>
            </w:r>
            <w:proofErr w:type="spellStart"/>
            <w:r>
              <w:rPr>
                <w:sz w:val="20"/>
              </w:rPr>
              <w:t>Angabepflicht</w:t>
            </w:r>
            <w:proofErr w:type="spellEnd"/>
            <w:r>
              <w:rPr>
                <w:sz w:val="20"/>
              </w:rPr>
              <w:t xml:space="preserve"> gemäß ESRS 2 Tz. 53 – IRO-1)</w:t>
            </w:r>
          </w:p>
        </w:tc>
        <w:tc>
          <w:tcPr>
            <w:tcW w:w="622" w:type="dxa"/>
            <w:vAlign w:val="center"/>
          </w:tcPr>
          <w:p w:rsidR="00D7068B" w:rsidRPr="00335E9A" w:rsidRDefault="00B2381C" w:rsidP="00650A56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D7068B" w:rsidRPr="00335E9A" w:rsidRDefault="00D7068B" w:rsidP="004C5CDD">
            <w:pPr>
              <w:spacing w:before="0"/>
              <w:jc w:val="center"/>
              <w:rPr>
                <w:sz w:val="20"/>
              </w:rPr>
            </w:pPr>
          </w:p>
        </w:tc>
      </w:tr>
      <w:tr w:rsidR="00B2381C" w:rsidRPr="00335E9A" w:rsidTr="000274C4">
        <w:tc>
          <w:tcPr>
            <w:tcW w:w="418" w:type="dxa"/>
            <w:shd w:val="clear" w:color="auto" w:fill="F2F2F2" w:themeFill="background1" w:themeFillShade="F2"/>
          </w:tcPr>
          <w:p w:rsidR="00B2381C" w:rsidRPr="00335E9A" w:rsidRDefault="00B2381C" w:rsidP="00B2381C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  <w:shd w:val="clear" w:color="auto" w:fill="F2F2F2" w:themeFill="background1" w:themeFillShade="F2"/>
          </w:tcPr>
          <w:p w:rsidR="00B2381C" w:rsidRPr="00335E9A" w:rsidRDefault="00B2381C" w:rsidP="00EE4066">
            <w:pPr>
              <w:spacing w:before="0"/>
              <w:rPr>
                <w:sz w:val="20"/>
              </w:rPr>
            </w:pPr>
          </w:p>
        </w:tc>
        <w:tc>
          <w:tcPr>
            <w:tcW w:w="498" w:type="dxa"/>
            <w:tcBorders>
              <w:right w:val="nil"/>
            </w:tcBorders>
            <w:shd w:val="clear" w:color="auto" w:fill="F2F2F2" w:themeFill="background1" w:themeFillShade="F2"/>
          </w:tcPr>
          <w:p w:rsidR="00B2381C" w:rsidRPr="006F66A7" w:rsidRDefault="00B2381C" w:rsidP="00EE4066">
            <w:pPr>
              <w:spacing w:before="0"/>
              <w:rPr>
                <w:b/>
                <w:color w:val="228B22"/>
                <w:sz w:val="20"/>
              </w:rPr>
            </w:pPr>
            <w:r>
              <w:rPr>
                <w:b/>
                <w:color w:val="228B22"/>
                <w:sz w:val="20"/>
              </w:rPr>
              <w:t>c</w:t>
            </w:r>
            <w:r w:rsidRPr="006F66A7">
              <w:rPr>
                <w:b/>
                <w:color w:val="228B22"/>
                <w:sz w:val="20"/>
              </w:rPr>
              <w:t>)</w:t>
            </w:r>
          </w:p>
        </w:tc>
        <w:tc>
          <w:tcPr>
            <w:tcW w:w="5252" w:type="dxa"/>
            <w:tcBorders>
              <w:left w:val="nil"/>
            </w:tcBorders>
            <w:shd w:val="clear" w:color="auto" w:fill="F2F2F2" w:themeFill="background1" w:themeFillShade="F2"/>
          </w:tcPr>
          <w:p w:rsidR="00B2381C" w:rsidRPr="006F66A7" w:rsidRDefault="00B2381C" w:rsidP="00EE4066">
            <w:pPr>
              <w:spacing w:before="0"/>
              <w:rPr>
                <w:sz w:val="20"/>
              </w:rPr>
            </w:pPr>
            <w:r>
              <w:rPr>
                <w:b/>
                <w:color w:val="228B22"/>
                <w:sz w:val="20"/>
              </w:rPr>
              <w:t>Konsolidierung der Ergebnisse der Bewertung der Wesentlichkeit von Auswirkungen und von Risiken und Chancen</w:t>
            </w: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B2381C" w:rsidRPr="00335E9A" w:rsidRDefault="00B2381C" w:rsidP="00B2381C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  <w:shd w:val="clear" w:color="auto" w:fill="F2F2F2" w:themeFill="background1" w:themeFillShade="F2"/>
          </w:tcPr>
          <w:p w:rsidR="00B2381C" w:rsidRPr="00335E9A" w:rsidRDefault="00B2381C" w:rsidP="00B2381C">
            <w:pPr>
              <w:spacing w:before="0"/>
              <w:jc w:val="center"/>
              <w:rPr>
                <w:sz w:val="20"/>
              </w:rPr>
            </w:pPr>
          </w:p>
        </w:tc>
      </w:tr>
      <w:tr w:rsidR="00D7068B" w:rsidRPr="00335E9A" w:rsidTr="000274C4">
        <w:tc>
          <w:tcPr>
            <w:tcW w:w="418" w:type="dxa"/>
          </w:tcPr>
          <w:p w:rsidR="00D7068B" w:rsidRPr="00335E9A" w:rsidRDefault="00D7068B" w:rsidP="004C5CDD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D7068B" w:rsidRPr="00335E9A" w:rsidRDefault="00D7068B" w:rsidP="00EE4066">
            <w:pPr>
              <w:spacing w:before="0"/>
              <w:rPr>
                <w:sz w:val="20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:rsidR="00D7068B" w:rsidRPr="00D7068B" w:rsidRDefault="00D7068B" w:rsidP="00EE4066">
            <w:pPr>
              <w:spacing w:before="0"/>
              <w:rPr>
                <w:sz w:val="20"/>
              </w:rPr>
            </w:pPr>
          </w:p>
        </w:tc>
        <w:tc>
          <w:tcPr>
            <w:tcW w:w="5252" w:type="dxa"/>
            <w:tcBorders>
              <w:left w:val="nil"/>
            </w:tcBorders>
          </w:tcPr>
          <w:p w:rsidR="00D7068B" w:rsidRDefault="00B2381C" w:rsidP="00EE4066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Konsolidierung und Aggregation der wesentlichen </w:t>
            </w:r>
            <w:proofErr w:type="spellStart"/>
            <w:r>
              <w:rPr>
                <w:sz w:val="20"/>
              </w:rPr>
              <w:t>IRO´s</w:t>
            </w:r>
            <w:proofErr w:type="spellEnd"/>
            <w:r>
              <w:rPr>
                <w:sz w:val="20"/>
              </w:rPr>
              <w:t xml:space="preserve"> für Berichtszwecke (ESRS 1 Tz. 56)</w:t>
            </w:r>
          </w:p>
        </w:tc>
        <w:tc>
          <w:tcPr>
            <w:tcW w:w="622" w:type="dxa"/>
            <w:vAlign w:val="center"/>
          </w:tcPr>
          <w:p w:rsidR="00D7068B" w:rsidRPr="00335E9A" w:rsidRDefault="00B2381C" w:rsidP="00650A56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D7068B" w:rsidRPr="00335E9A" w:rsidRDefault="00D7068B" w:rsidP="004C5CDD">
            <w:pPr>
              <w:spacing w:before="0"/>
              <w:jc w:val="center"/>
              <w:rPr>
                <w:sz w:val="20"/>
              </w:rPr>
            </w:pPr>
          </w:p>
        </w:tc>
      </w:tr>
      <w:tr w:rsidR="00B2381C" w:rsidRPr="00335E9A" w:rsidTr="000274C4">
        <w:tc>
          <w:tcPr>
            <w:tcW w:w="418" w:type="dxa"/>
            <w:shd w:val="clear" w:color="auto" w:fill="F2F2F2" w:themeFill="background1" w:themeFillShade="F2"/>
          </w:tcPr>
          <w:p w:rsidR="00B2381C" w:rsidRPr="00335E9A" w:rsidRDefault="00B2381C" w:rsidP="00B2381C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  <w:shd w:val="clear" w:color="auto" w:fill="F2F2F2" w:themeFill="background1" w:themeFillShade="F2"/>
          </w:tcPr>
          <w:p w:rsidR="00B2381C" w:rsidRPr="00335E9A" w:rsidRDefault="00B2381C" w:rsidP="00EE4066">
            <w:pPr>
              <w:spacing w:before="0"/>
              <w:rPr>
                <w:sz w:val="20"/>
              </w:rPr>
            </w:pPr>
          </w:p>
        </w:tc>
        <w:tc>
          <w:tcPr>
            <w:tcW w:w="498" w:type="dxa"/>
            <w:tcBorders>
              <w:right w:val="nil"/>
            </w:tcBorders>
            <w:shd w:val="clear" w:color="auto" w:fill="F2F2F2" w:themeFill="background1" w:themeFillShade="F2"/>
          </w:tcPr>
          <w:p w:rsidR="00B2381C" w:rsidRPr="006F66A7" w:rsidRDefault="00B2381C" w:rsidP="00EE4066">
            <w:pPr>
              <w:spacing w:before="0"/>
              <w:rPr>
                <w:b/>
                <w:color w:val="228B22"/>
                <w:sz w:val="20"/>
              </w:rPr>
            </w:pPr>
            <w:r>
              <w:rPr>
                <w:b/>
                <w:color w:val="228B22"/>
                <w:sz w:val="20"/>
              </w:rPr>
              <w:t>d</w:t>
            </w:r>
            <w:r w:rsidRPr="006F66A7">
              <w:rPr>
                <w:b/>
                <w:color w:val="228B22"/>
                <w:sz w:val="20"/>
              </w:rPr>
              <w:t>)</w:t>
            </w:r>
          </w:p>
        </w:tc>
        <w:tc>
          <w:tcPr>
            <w:tcW w:w="5252" w:type="dxa"/>
            <w:tcBorders>
              <w:left w:val="nil"/>
            </w:tcBorders>
            <w:shd w:val="clear" w:color="auto" w:fill="F2F2F2" w:themeFill="background1" w:themeFillShade="F2"/>
          </w:tcPr>
          <w:p w:rsidR="00B2381C" w:rsidRPr="006F66A7" w:rsidRDefault="00B2381C" w:rsidP="00EE4066">
            <w:pPr>
              <w:spacing w:before="0"/>
              <w:rPr>
                <w:sz w:val="20"/>
              </w:rPr>
            </w:pPr>
            <w:r>
              <w:rPr>
                <w:b/>
                <w:color w:val="228B22"/>
                <w:sz w:val="20"/>
              </w:rPr>
              <w:t>Berichterstattung über den Wesentlichkeitsbeurteilungsprozess</w:t>
            </w: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B2381C" w:rsidRPr="00335E9A" w:rsidRDefault="00B2381C" w:rsidP="00B2381C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  <w:shd w:val="clear" w:color="auto" w:fill="F2F2F2" w:themeFill="background1" w:themeFillShade="F2"/>
          </w:tcPr>
          <w:p w:rsidR="00B2381C" w:rsidRPr="00335E9A" w:rsidRDefault="00B2381C" w:rsidP="00B2381C">
            <w:pPr>
              <w:spacing w:before="0"/>
              <w:jc w:val="center"/>
              <w:rPr>
                <w:sz w:val="20"/>
              </w:rPr>
            </w:pPr>
          </w:p>
        </w:tc>
      </w:tr>
      <w:tr w:rsidR="00D7068B" w:rsidRPr="00335E9A" w:rsidTr="000274C4">
        <w:tc>
          <w:tcPr>
            <w:tcW w:w="418" w:type="dxa"/>
          </w:tcPr>
          <w:p w:rsidR="00D7068B" w:rsidRPr="00335E9A" w:rsidRDefault="00D7068B" w:rsidP="004C5CDD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D7068B" w:rsidRPr="00335E9A" w:rsidRDefault="00D7068B" w:rsidP="00EE4066">
            <w:pPr>
              <w:spacing w:before="0"/>
              <w:rPr>
                <w:sz w:val="20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:rsidR="00D7068B" w:rsidRPr="00D7068B" w:rsidRDefault="00D7068B" w:rsidP="00EE4066">
            <w:pPr>
              <w:spacing w:before="0"/>
              <w:rPr>
                <w:sz w:val="20"/>
              </w:rPr>
            </w:pPr>
          </w:p>
        </w:tc>
        <w:tc>
          <w:tcPr>
            <w:tcW w:w="5252" w:type="dxa"/>
            <w:tcBorders>
              <w:left w:val="nil"/>
            </w:tcBorders>
          </w:tcPr>
          <w:p w:rsidR="00D7068B" w:rsidRDefault="00B2381C" w:rsidP="00EE4066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Informationen </w:t>
            </w:r>
            <w:r w:rsidRPr="00C730D4">
              <w:rPr>
                <w:b/>
                <w:sz w:val="20"/>
              </w:rPr>
              <w:t>über den Prozess</w:t>
            </w:r>
            <w:r>
              <w:rPr>
                <w:sz w:val="20"/>
              </w:rPr>
              <w:t xml:space="preserve"> </w:t>
            </w:r>
            <w:r w:rsidRPr="00C730D4">
              <w:rPr>
                <w:b/>
                <w:color w:val="FF0000"/>
                <w:sz w:val="20"/>
              </w:rPr>
              <w:t>(ESRS</w:t>
            </w:r>
            <w:r>
              <w:rPr>
                <w:b/>
                <w:color w:val="FF0000"/>
                <w:sz w:val="20"/>
              </w:rPr>
              <w:t xml:space="preserve"> </w:t>
            </w:r>
            <w:r w:rsidRPr="00C730D4">
              <w:rPr>
                <w:b/>
                <w:color w:val="FF0000"/>
                <w:sz w:val="20"/>
              </w:rPr>
              <w:t xml:space="preserve">2 </w:t>
            </w:r>
            <w:r>
              <w:rPr>
                <w:b/>
                <w:color w:val="FF0000"/>
                <w:sz w:val="20"/>
              </w:rPr>
              <w:t xml:space="preserve">- </w:t>
            </w:r>
            <w:r w:rsidRPr="00C730D4">
              <w:rPr>
                <w:b/>
                <w:color w:val="FF0000"/>
                <w:sz w:val="20"/>
              </w:rPr>
              <w:t>IRO-1</w:t>
            </w:r>
            <w:r w:rsidRPr="00B2381C">
              <w:rPr>
                <w:b/>
                <w:color w:val="FF0000"/>
                <w:sz w:val="20"/>
              </w:rPr>
              <w:t>)</w:t>
            </w:r>
            <w:r>
              <w:rPr>
                <w:sz w:val="20"/>
              </w:rPr>
              <w:t xml:space="preserve"> Beschreibung des Prozesses, wie die wesentlichen </w:t>
            </w:r>
            <w:proofErr w:type="spellStart"/>
            <w:r>
              <w:rPr>
                <w:sz w:val="20"/>
              </w:rPr>
              <w:t>IRO´s</w:t>
            </w:r>
            <w:proofErr w:type="spellEnd"/>
            <w:r>
              <w:rPr>
                <w:sz w:val="20"/>
              </w:rPr>
              <w:t xml:space="preserve"> identifiziert und bewertet wurden</w:t>
            </w:r>
          </w:p>
        </w:tc>
        <w:tc>
          <w:tcPr>
            <w:tcW w:w="622" w:type="dxa"/>
            <w:vAlign w:val="center"/>
          </w:tcPr>
          <w:p w:rsidR="00D7068B" w:rsidRPr="00335E9A" w:rsidRDefault="00B2381C" w:rsidP="00650A56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D7068B" w:rsidRPr="00335E9A" w:rsidRDefault="00D7068B" w:rsidP="004C5CDD">
            <w:pPr>
              <w:spacing w:before="0"/>
              <w:jc w:val="center"/>
              <w:rPr>
                <w:sz w:val="20"/>
              </w:rPr>
            </w:pPr>
          </w:p>
        </w:tc>
      </w:tr>
      <w:tr w:rsidR="00D7068B" w:rsidRPr="00335E9A" w:rsidTr="000274C4">
        <w:tc>
          <w:tcPr>
            <w:tcW w:w="418" w:type="dxa"/>
          </w:tcPr>
          <w:p w:rsidR="00D7068B" w:rsidRPr="00335E9A" w:rsidRDefault="00D7068B" w:rsidP="004C5CDD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D7068B" w:rsidRPr="00335E9A" w:rsidRDefault="00D7068B" w:rsidP="00EE4066">
            <w:pPr>
              <w:spacing w:before="0"/>
              <w:rPr>
                <w:sz w:val="20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:rsidR="00D7068B" w:rsidRPr="00D7068B" w:rsidRDefault="00D7068B" w:rsidP="00EE4066">
            <w:pPr>
              <w:spacing w:before="0"/>
              <w:rPr>
                <w:sz w:val="20"/>
              </w:rPr>
            </w:pPr>
          </w:p>
        </w:tc>
        <w:tc>
          <w:tcPr>
            <w:tcW w:w="5252" w:type="dxa"/>
            <w:tcBorders>
              <w:left w:val="nil"/>
            </w:tcBorders>
          </w:tcPr>
          <w:p w:rsidR="00D7068B" w:rsidRDefault="00B2381C" w:rsidP="00EE4066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Informationen </w:t>
            </w:r>
            <w:r w:rsidRPr="00C730D4">
              <w:rPr>
                <w:b/>
                <w:sz w:val="20"/>
              </w:rPr>
              <w:t>über das Ergebnis</w:t>
            </w:r>
            <w:r>
              <w:rPr>
                <w:b/>
                <w:sz w:val="20"/>
              </w:rPr>
              <w:t xml:space="preserve"> </w:t>
            </w:r>
            <w:r w:rsidRPr="00C730D4">
              <w:rPr>
                <w:b/>
                <w:color w:val="FF0000"/>
                <w:sz w:val="20"/>
              </w:rPr>
              <w:t>ESRS 2 - SBM-3:</w:t>
            </w:r>
            <w:r w:rsidRPr="00C730D4">
              <w:rPr>
                <w:color w:val="FF0000"/>
                <w:sz w:val="20"/>
              </w:rPr>
              <w:t xml:space="preserve"> </w:t>
            </w:r>
            <w:r w:rsidRPr="00C730D4">
              <w:rPr>
                <w:b/>
                <w:sz w:val="20"/>
              </w:rPr>
              <w:t>Wesentliche Auswirkungen, Risiken und Chance</w:t>
            </w:r>
            <w:r>
              <w:rPr>
                <w:sz w:val="20"/>
              </w:rPr>
              <w:t>n und deren Wechselwirkung mit Strategie und Geschäftsmodell</w:t>
            </w:r>
          </w:p>
        </w:tc>
        <w:tc>
          <w:tcPr>
            <w:tcW w:w="622" w:type="dxa"/>
            <w:vAlign w:val="center"/>
          </w:tcPr>
          <w:p w:rsidR="00D7068B" w:rsidRPr="00335E9A" w:rsidRDefault="00B2381C" w:rsidP="00650A56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D7068B" w:rsidRPr="00335E9A" w:rsidRDefault="00D7068B" w:rsidP="004C5CDD">
            <w:pPr>
              <w:spacing w:before="0"/>
              <w:jc w:val="center"/>
              <w:rPr>
                <w:sz w:val="20"/>
              </w:rPr>
            </w:pPr>
          </w:p>
        </w:tc>
      </w:tr>
      <w:tr w:rsidR="00D7068B" w:rsidRPr="00335E9A" w:rsidTr="000274C4">
        <w:tc>
          <w:tcPr>
            <w:tcW w:w="418" w:type="dxa"/>
          </w:tcPr>
          <w:p w:rsidR="00D7068B" w:rsidRPr="00335E9A" w:rsidRDefault="00D7068B" w:rsidP="004C5CDD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D7068B" w:rsidRPr="00335E9A" w:rsidRDefault="00D7068B" w:rsidP="00EE4066">
            <w:pPr>
              <w:spacing w:before="0"/>
              <w:rPr>
                <w:sz w:val="20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:rsidR="00D7068B" w:rsidRPr="00D7068B" w:rsidRDefault="00D7068B" w:rsidP="00EE4066">
            <w:pPr>
              <w:spacing w:before="0"/>
              <w:rPr>
                <w:sz w:val="20"/>
              </w:rPr>
            </w:pPr>
          </w:p>
        </w:tc>
        <w:tc>
          <w:tcPr>
            <w:tcW w:w="5252" w:type="dxa"/>
            <w:tcBorders>
              <w:left w:val="nil"/>
            </w:tcBorders>
          </w:tcPr>
          <w:p w:rsidR="00B2381C" w:rsidRDefault="00B2381C" w:rsidP="00EE4066">
            <w:pPr>
              <w:spacing w:before="0"/>
              <w:rPr>
                <w:sz w:val="20"/>
              </w:rPr>
            </w:pPr>
            <w:r w:rsidRPr="00C730D4">
              <w:rPr>
                <w:b/>
                <w:color w:val="FF0000"/>
                <w:sz w:val="20"/>
              </w:rPr>
              <w:t xml:space="preserve">ESRS 2 </w:t>
            </w:r>
            <w:r>
              <w:rPr>
                <w:b/>
                <w:color w:val="FF0000"/>
                <w:sz w:val="20"/>
              </w:rPr>
              <w:t>-</w:t>
            </w:r>
            <w:r w:rsidRPr="00C730D4">
              <w:rPr>
                <w:b/>
                <w:color w:val="FF0000"/>
                <w:sz w:val="20"/>
              </w:rPr>
              <w:t xml:space="preserve"> IRO-2:</w:t>
            </w:r>
            <w:r w:rsidRPr="00C730D4">
              <w:rPr>
                <w:color w:val="FF0000"/>
                <w:sz w:val="20"/>
              </w:rPr>
              <w:t xml:space="preserve"> </w:t>
            </w:r>
            <w:r w:rsidRPr="00C730D4">
              <w:rPr>
                <w:b/>
                <w:sz w:val="20"/>
              </w:rPr>
              <w:t>Angabepflichten im ESRS</w:t>
            </w:r>
            <w:r>
              <w:rPr>
                <w:sz w:val="20"/>
              </w:rPr>
              <w:t>, die von der Nachhaltigkeitserklärung des Unternehmens abgedeckt sind (siehe unten)</w:t>
            </w:r>
          </w:p>
          <w:p w:rsidR="00B2381C" w:rsidRDefault="00B2381C" w:rsidP="00EE4066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>Angabe u.a.,</w:t>
            </w:r>
          </w:p>
          <w:p w:rsidR="00B2381C" w:rsidRDefault="00B2381C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t>wie es die anzugebenden wesentlichen Informationen ermittelt hat</w:t>
            </w:r>
          </w:p>
          <w:p w:rsidR="00B2381C" w:rsidRDefault="00B2381C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t>einschließlich der Schwellenwerte und</w:t>
            </w:r>
          </w:p>
          <w:p w:rsidR="00D7068B" w:rsidRDefault="00B2381C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t>Kriterien zur Bewertung dieser Informationen (ESRS 2 Tz. 59)</w:t>
            </w:r>
          </w:p>
        </w:tc>
        <w:tc>
          <w:tcPr>
            <w:tcW w:w="622" w:type="dxa"/>
            <w:vAlign w:val="center"/>
          </w:tcPr>
          <w:p w:rsidR="00D7068B" w:rsidRPr="00335E9A" w:rsidRDefault="00B2381C" w:rsidP="00650A56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D7068B" w:rsidRPr="00335E9A" w:rsidRDefault="00D7068B" w:rsidP="004C5CDD">
            <w:pPr>
              <w:spacing w:before="0"/>
              <w:jc w:val="center"/>
              <w:rPr>
                <w:sz w:val="20"/>
              </w:rPr>
            </w:pPr>
          </w:p>
        </w:tc>
      </w:tr>
      <w:tr w:rsidR="00335E9A" w:rsidRPr="00335E9A" w:rsidTr="000274C4">
        <w:tc>
          <w:tcPr>
            <w:tcW w:w="418" w:type="dxa"/>
            <w:shd w:val="clear" w:color="auto" w:fill="F2F2F2" w:themeFill="background1" w:themeFillShade="F2"/>
          </w:tcPr>
          <w:p w:rsidR="00335E9A" w:rsidRPr="00335E9A" w:rsidRDefault="00335E9A" w:rsidP="004C5CDD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  <w:shd w:val="clear" w:color="auto" w:fill="F2F2F2" w:themeFill="background1" w:themeFillShade="F2"/>
          </w:tcPr>
          <w:p w:rsidR="00335E9A" w:rsidRPr="00B2381C" w:rsidRDefault="00B2381C" w:rsidP="00EE4066">
            <w:pPr>
              <w:spacing w:before="0"/>
              <w:rPr>
                <w:b/>
                <w:color w:val="228B22"/>
                <w:sz w:val="20"/>
              </w:rPr>
            </w:pPr>
            <w:r w:rsidRPr="00B2381C">
              <w:rPr>
                <w:b/>
                <w:color w:val="228B22"/>
                <w:sz w:val="20"/>
              </w:rPr>
              <w:t>3.3</w:t>
            </w:r>
          </w:p>
        </w:tc>
        <w:tc>
          <w:tcPr>
            <w:tcW w:w="5750" w:type="dxa"/>
            <w:gridSpan w:val="2"/>
            <w:shd w:val="clear" w:color="auto" w:fill="F2F2F2" w:themeFill="background1" w:themeFillShade="F2"/>
          </w:tcPr>
          <w:p w:rsidR="00335E9A" w:rsidRPr="00B2381C" w:rsidRDefault="00B2381C" w:rsidP="00EE4066">
            <w:pPr>
              <w:spacing w:before="0"/>
              <w:rPr>
                <w:b/>
                <w:color w:val="228B22"/>
                <w:sz w:val="20"/>
              </w:rPr>
            </w:pPr>
            <w:r w:rsidRPr="00B2381C">
              <w:rPr>
                <w:b/>
                <w:color w:val="228B22"/>
                <w:sz w:val="20"/>
              </w:rPr>
              <w:t>Erste Bewertung der in 3.1. gesammelten Themen</w:t>
            </w: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335E9A" w:rsidRPr="00335E9A" w:rsidRDefault="00B2381C" w:rsidP="00650A56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  <w:shd w:val="clear" w:color="auto" w:fill="F2F2F2" w:themeFill="background1" w:themeFillShade="F2"/>
          </w:tcPr>
          <w:p w:rsidR="00335E9A" w:rsidRPr="00335E9A" w:rsidRDefault="00335E9A" w:rsidP="004C5CDD">
            <w:pPr>
              <w:spacing w:before="0"/>
              <w:jc w:val="center"/>
              <w:rPr>
                <w:sz w:val="20"/>
              </w:rPr>
            </w:pPr>
          </w:p>
        </w:tc>
      </w:tr>
      <w:tr w:rsidR="00335E9A" w:rsidRPr="00335E9A" w:rsidTr="000274C4">
        <w:tc>
          <w:tcPr>
            <w:tcW w:w="418" w:type="dxa"/>
          </w:tcPr>
          <w:p w:rsidR="00335E9A" w:rsidRPr="00335E9A" w:rsidRDefault="00335E9A" w:rsidP="004C5CDD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335E9A" w:rsidRPr="00335E9A" w:rsidRDefault="00335E9A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B2381C" w:rsidRDefault="00B2381C" w:rsidP="00EE4066">
            <w:pPr>
              <w:pStyle w:val="Standardeinzug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Bewertung beispielsweise durch</w:t>
            </w:r>
          </w:p>
          <w:p w:rsidR="00B2381C" w:rsidRDefault="00B2381C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t>Interne Workshops/Interviews</w:t>
            </w:r>
          </w:p>
          <w:p w:rsidR="00B2381C" w:rsidRDefault="00B2381C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t>Befragung von Mitarbeitern</w:t>
            </w:r>
          </w:p>
          <w:p w:rsidR="00335E9A" w:rsidRPr="00335E9A" w:rsidRDefault="00B2381C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t>Befragung von relevanten externen Stakeholdern</w:t>
            </w:r>
          </w:p>
        </w:tc>
        <w:tc>
          <w:tcPr>
            <w:tcW w:w="622" w:type="dxa"/>
            <w:vAlign w:val="center"/>
          </w:tcPr>
          <w:p w:rsidR="00335E9A" w:rsidRPr="00335E9A" w:rsidRDefault="00B2381C" w:rsidP="00650A56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335E9A" w:rsidRPr="00335E9A" w:rsidRDefault="00335E9A" w:rsidP="004C5CDD">
            <w:pPr>
              <w:spacing w:before="0"/>
              <w:jc w:val="center"/>
              <w:rPr>
                <w:sz w:val="20"/>
              </w:rPr>
            </w:pPr>
          </w:p>
        </w:tc>
      </w:tr>
      <w:tr w:rsidR="00B2381C" w:rsidRPr="00335E9A" w:rsidTr="000274C4">
        <w:tc>
          <w:tcPr>
            <w:tcW w:w="418" w:type="dxa"/>
            <w:shd w:val="clear" w:color="auto" w:fill="F2F2F2" w:themeFill="background1" w:themeFillShade="F2"/>
          </w:tcPr>
          <w:p w:rsidR="00B2381C" w:rsidRPr="00335E9A" w:rsidRDefault="00B2381C" w:rsidP="00B2381C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  <w:shd w:val="clear" w:color="auto" w:fill="F2F2F2" w:themeFill="background1" w:themeFillShade="F2"/>
          </w:tcPr>
          <w:p w:rsidR="00B2381C" w:rsidRPr="00335E9A" w:rsidRDefault="00B2381C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  <w:shd w:val="clear" w:color="auto" w:fill="F2F2F2" w:themeFill="background1" w:themeFillShade="F2"/>
          </w:tcPr>
          <w:p w:rsidR="00B2381C" w:rsidRPr="00973CE7" w:rsidRDefault="00B2381C" w:rsidP="00EE4066">
            <w:pPr>
              <w:spacing w:before="0"/>
              <w:contextualSpacing/>
              <w:rPr>
                <w:b/>
                <w:color w:val="228B22"/>
                <w:sz w:val="20"/>
              </w:rPr>
            </w:pPr>
            <w:r>
              <w:rPr>
                <w:b/>
                <w:color w:val="228B22"/>
                <w:sz w:val="20"/>
              </w:rPr>
              <w:t>Zusammenführung der ersten Ergebnisse</w:t>
            </w: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B2381C" w:rsidRPr="00335E9A" w:rsidRDefault="00B2381C" w:rsidP="00B2381C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  <w:shd w:val="clear" w:color="auto" w:fill="F2F2F2" w:themeFill="background1" w:themeFillShade="F2"/>
          </w:tcPr>
          <w:p w:rsidR="00B2381C" w:rsidRPr="00335E9A" w:rsidRDefault="00B2381C" w:rsidP="00B2381C">
            <w:pPr>
              <w:spacing w:before="0"/>
              <w:jc w:val="center"/>
              <w:rPr>
                <w:sz w:val="20"/>
              </w:rPr>
            </w:pPr>
          </w:p>
        </w:tc>
      </w:tr>
      <w:tr w:rsidR="00B2381C" w:rsidRPr="00335E9A" w:rsidTr="000274C4">
        <w:tc>
          <w:tcPr>
            <w:tcW w:w="418" w:type="dxa"/>
          </w:tcPr>
          <w:p w:rsidR="00B2381C" w:rsidRPr="00335E9A" w:rsidRDefault="00B2381C" w:rsidP="00B2381C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B2381C" w:rsidRPr="00335E9A" w:rsidRDefault="00B2381C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B2381C" w:rsidRPr="005E1EB1" w:rsidRDefault="00B2381C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t>Übersichtliche Darstellung der wesentlichen Handlungsfelder in einer Tabelle oder Wesentlichkeitsmatrix</w:t>
            </w:r>
          </w:p>
        </w:tc>
        <w:tc>
          <w:tcPr>
            <w:tcW w:w="622" w:type="dxa"/>
            <w:vAlign w:val="center"/>
          </w:tcPr>
          <w:p w:rsidR="00B2381C" w:rsidRPr="00335E9A" w:rsidRDefault="00B2381C" w:rsidP="00B2381C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B2381C" w:rsidRPr="00335E9A" w:rsidRDefault="00B2381C" w:rsidP="00B2381C">
            <w:pPr>
              <w:spacing w:before="0"/>
              <w:jc w:val="center"/>
              <w:rPr>
                <w:sz w:val="20"/>
              </w:rPr>
            </w:pPr>
          </w:p>
        </w:tc>
      </w:tr>
      <w:tr w:rsidR="00B2381C" w:rsidRPr="00335E9A" w:rsidTr="000274C4">
        <w:tc>
          <w:tcPr>
            <w:tcW w:w="418" w:type="dxa"/>
            <w:shd w:val="clear" w:color="auto" w:fill="F2F2F2" w:themeFill="background1" w:themeFillShade="F2"/>
          </w:tcPr>
          <w:p w:rsidR="00B2381C" w:rsidRPr="00335E9A" w:rsidRDefault="00B2381C" w:rsidP="00B2381C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  <w:shd w:val="clear" w:color="auto" w:fill="F2F2F2" w:themeFill="background1" w:themeFillShade="F2"/>
          </w:tcPr>
          <w:p w:rsidR="00B2381C" w:rsidRPr="00335E9A" w:rsidRDefault="00B2381C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  <w:shd w:val="clear" w:color="auto" w:fill="F2F2F2" w:themeFill="background1" w:themeFillShade="F2"/>
          </w:tcPr>
          <w:p w:rsidR="00B2381C" w:rsidRPr="00973CE7" w:rsidRDefault="00B2381C" w:rsidP="00EE4066">
            <w:pPr>
              <w:spacing w:before="0"/>
              <w:contextualSpacing/>
              <w:rPr>
                <w:b/>
                <w:color w:val="228B22"/>
                <w:sz w:val="20"/>
              </w:rPr>
            </w:pPr>
            <w:r>
              <w:rPr>
                <w:b/>
                <w:color w:val="228B22"/>
                <w:sz w:val="20"/>
              </w:rPr>
              <w:t>Diskussion der Ergebnisse mit Geschäftsführung</w:t>
            </w: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B2381C" w:rsidRPr="00335E9A" w:rsidRDefault="00B2381C" w:rsidP="00B2381C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  <w:shd w:val="clear" w:color="auto" w:fill="F2F2F2" w:themeFill="background1" w:themeFillShade="F2"/>
          </w:tcPr>
          <w:p w:rsidR="00B2381C" w:rsidRPr="00335E9A" w:rsidRDefault="00B2381C" w:rsidP="00B2381C">
            <w:pPr>
              <w:spacing w:before="0"/>
              <w:jc w:val="center"/>
              <w:rPr>
                <w:sz w:val="20"/>
              </w:rPr>
            </w:pPr>
          </w:p>
        </w:tc>
      </w:tr>
      <w:tr w:rsidR="00B2381C" w:rsidRPr="00335E9A" w:rsidTr="000274C4">
        <w:tc>
          <w:tcPr>
            <w:tcW w:w="418" w:type="dxa"/>
          </w:tcPr>
          <w:p w:rsidR="00B2381C" w:rsidRPr="00335E9A" w:rsidRDefault="00B2381C" w:rsidP="00B2381C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B2381C" w:rsidRPr="00335E9A" w:rsidRDefault="00B2381C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B2381C" w:rsidRDefault="00B2381C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t>Diskussion der Bewertungsergebnisse</w:t>
            </w:r>
          </w:p>
          <w:p w:rsidR="00B2381C" w:rsidRPr="004938BB" w:rsidRDefault="00B2381C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t>Setzen von Prioritäten für die wesentlichen Handlungsfelder</w:t>
            </w:r>
          </w:p>
        </w:tc>
        <w:tc>
          <w:tcPr>
            <w:tcW w:w="622" w:type="dxa"/>
            <w:vAlign w:val="center"/>
          </w:tcPr>
          <w:p w:rsidR="00B2381C" w:rsidRPr="00335E9A" w:rsidRDefault="00B2381C" w:rsidP="00B2381C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B2381C" w:rsidRPr="00335E9A" w:rsidRDefault="00B2381C" w:rsidP="00B2381C">
            <w:pPr>
              <w:spacing w:before="0"/>
              <w:jc w:val="center"/>
              <w:rPr>
                <w:sz w:val="20"/>
              </w:rPr>
            </w:pPr>
          </w:p>
        </w:tc>
      </w:tr>
      <w:tr w:rsidR="00B2381C" w:rsidRPr="00335E9A" w:rsidTr="000274C4">
        <w:tc>
          <w:tcPr>
            <w:tcW w:w="418" w:type="dxa"/>
            <w:shd w:val="clear" w:color="auto" w:fill="F2F2F2" w:themeFill="background1" w:themeFillShade="F2"/>
          </w:tcPr>
          <w:p w:rsidR="00B2381C" w:rsidRPr="00335E9A" w:rsidRDefault="00B2381C" w:rsidP="00B2381C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  <w:shd w:val="clear" w:color="auto" w:fill="F2F2F2" w:themeFill="background1" w:themeFillShade="F2"/>
          </w:tcPr>
          <w:p w:rsidR="00B2381C" w:rsidRPr="00B2381C" w:rsidRDefault="00B2381C" w:rsidP="00EE4066">
            <w:pPr>
              <w:spacing w:before="0"/>
              <w:rPr>
                <w:b/>
                <w:color w:val="228B22"/>
                <w:sz w:val="20"/>
              </w:rPr>
            </w:pPr>
            <w:r w:rsidRPr="00B2381C">
              <w:rPr>
                <w:b/>
                <w:color w:val="228B22"/>
                <w:sz w:val="20"/>
              </w:rPr>
              <w:t>3.</w:t>
            </w:r>
            <w:r>
              <w:rPr>
                <w:b/>
                <w:color w:val="228B22"/>
                <w:sz w:val="20"/>
              </w:rPr>
              <w:t>4</w:t>
            </w:r>
          </w:p>
        </w:tc>
        <w:tc>
          <w:tcPr>
            <w:tcW w:w="5750" w:type="dxa"/>
            <w:gridSpan w:val="2"/>
            <w:shd w:val="clear" w:color="auto" w:fill="F2F2F2" w:themeFill="background1" w:themeFillShade="F2"/>
          </w:tcPr>
          <w:p w:rsidR="00B2381C" w:rsidRPr="00B2381C" w:rsidRDefault="00B2381C" w:rsidP="00EE4066">
            <w:pPr>
              <w:spacing w:before="0"/>
              <w:rPr>
                <w:b/>
                <w:color w:val="228B22"/>
                <w:sz w:val="20"/>
              </w:rPr>
            </w:pPr>
            <w:r>
              <w:rPr>
                <w:b/>
                <w:color w:val="228B22"/>
                <w:sz w:val="20"/>
              </w:rPr>
              <w:t>Ermittlung der Angabepflichten nach den ESRS</w:t>
            </w: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B2381C" w:rsidRPr="00335E9A" w:rsidRDefault="00B2381C" w:rsidP="00B2381C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  <w:shd w:val="clear" w:color="auto" w:fill="F2F2F2" w:themeFill="background1" w:themeFillShade="F2"/>
          </w:tcPr>
          <w:p w:rsidR="00B2381C" w:rsidRPr="00335E9A" w:rsidRDefault="00B2381C" w:rsidP="00B2381C">
            <w:pPr>
              <w:spacing w:before="0"/>
              <w:jc w:val="center"/>
              <w:rPr>
                <w:sz w:val="20"/>
              </w:rPr>
            </w:pPr>
          </w:p>
        </w:tc>
      </w:tr>
      <w:tr w:rsidR="00B2381C" w:rsidRPr="00335E9A" w:rsidTr="000274C4">
        <w:tc>
          <w:tcPr>
            <w:tcW w:w="418" w:type="dxa"/>
          </w:tcPr>
          <w:p w:rsidR="00B2381C" w:rsidRPr="00335E9A" w:rsidRDefault="00B2381C" w:rsidP="00B2381C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B2381C" w:rsidRPr="00335E9A" w:rsidRDefault="00B2381C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B2381C" w:rsidRPr="005E1EB1" w:rsidRDefault="00B2381C" w:rsidP="00EE4066">
            <w:pPr>
              <w:pStyle w:val="Standardeinzug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 xml:space="preserve">Zusammenstellung der </w:t>
            </w:r>
            <w:r w:rsidRPr="000C4342">
              <w:rPr>
                <w:b/>
                <w:sz w:val="20"/>
              </w:rPr>
              <w:t>verpflichtenden Angaben</w:t>
            </w:r>
            <w:r>
              <w:rPr>
                <w:sz w:val="20"/>
              </w:rPr>
              <w:t xml:space="preserve">, die </w:t>
            </w:r>
            <w:r w:rsidRPr="000C4342">
              <w:rPr>
                <w:b/>
                <w:color w:val="FF0000"/>
                <w:sz w:val="20"/>
              </w:rPr>
              <w:t>unabhängig</w:t>
            </w:r>
            <w:r w:rsidRPr="000C4342"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 xml:space="preserve">von der </w:t>
            </w:r>
            <w:r w:rsidRPr="000C4342">
              <w:rPr>
                <w:b/>
                <w:sz w:val="20"/>
              </w:rPr>
              <w:t>Wesentlichkeitsbeurteilung</w:t>
            </w:r>
            <w:r>
              <w:rPr>
                <w:sz w:val="20"/>
              </w:rPr>
              <w:t xml:space="preserve"> zu machen sind </w:t>
            </w:r>
          </w:p>
        </w:tc>
        <w:tc>
          <w:tcPr>
            <w:tcW w:w="622" w:type="dxa"/>
            <w:vAlign w:val="center"/>
          </w:tcPr>
          <w:p w:rsidR="00B2381C" w:rsidRPr="00335E9A" w:rsidRDefault="00B2381C" w:rsidP="00B2381C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B2381C" w:rsidRPr="00335E9A" w:rsidRDefault="00B2381C" w:rsidP="00B2381C">
            <w:pPr>
              <w:spacing w:before="0"/>
              <w:jc w:val="center"/>
              <w:rPr>
                <w:sz w:val="20"/>
              </w:rPr>
            </w:pPr>
          </w:p>
        </w:tc>
      </w:tr>
      <w:tr w:rsidR="00B2381C" w:rsidRPr="00335E9A" w:rsidTr="000274C4">
        <w:tc>
          <w:tcPr>
            <w:tcW w:w="418" w:type="dxa"/>
          </w:tcPr>
          <w:p w:rsidR="00B2381C" w:rsidRPr="00335E9A" w:rsidRDefault="00B2381C" w:rsidP="00B2381C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B2381C" w:rsidRPr="00335E9A" w:rsidRDefault="00B2381C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B2381C" w:rsidRPr="005E1EB1" w:rsidRDefault="00B2381C" w:rsidP="00EE4066">
            <w:pPr>
              <w:pStyle w:val="Standardeinzug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 xml:space="preserve">Zusammenstellung der </w:t>
            </w:r>
            <w:r w:rsidRPr="000C4342">
              <w:rPr>
                <w:b/>
                <w:sz w:val="20"/>
              </w:rPr>
              <w:t>notwendigen Angaben</w:t>
            </w:r>
            <w:r>
              <w:rPr>
                <w:sz w:val="20"/>
              </w:rPr>
              <w:t xml:space="preserve">, die </w:t>
            </w:r>
            <w:r w:rsidRPr="000C4342">
              <w:rPr>
                <w:b/>
                <w:color w:val="FF0000"/>
                <w:sz w:val="20"/>
              </w:rPr>
              <w:t>aufgrund</w:t>
            </w:r>
            <w:r>
              <w:rPr>
                <w:b/>
                <w:color w:val="FF0000"/>
                <w:sz w:val="20"/>
              </w:rPr>
              <w:t xml:space="preserve"> </w:t>
            </w:r>
            <w:r w:rsidRPr="000C4342">
              <w:rPr>
                <w:b/>
                <w:color w:val="FF0000"/>
                <w:sz w:val="20"/>
              </w:rPr>
              <w:t>der Wesentlichkeitsbeurteilung</w:t>
            </w:r>
            <w:r>
              <w:rPr>
                <w:sz w:val="20"/>
              </w:rPr>
              <w:t xml:space="preserve"> für das Unternehmen individuell zu machen sind </w:t>
            </w:r>
          </w:p>
        </w:tc>
        <w:tc>
          <w:tcPr>
            <w:tcW w:w="622" w:type="dxa"/>
            <w:vAlign w:val="center"/>
          </w:tcPr>
          <w:p w:rsidR="00B2381C" w:rsidRPr="00335E9A" w:rsidRDefault="00B2381C" w:rsidP="00B2381C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B2381C" w:rsidRPr="00335E9A" w:rsidRDefault="00B2381C" w:rsidP="00B2381C">
            <w:pPr>
              <w:spacing w:before="0"/>
              <w:jc w:val="center"/>
              <w:rPr>
                <w:sz w:val="20"/>
              </w:rPr>
            </w:pPr>
          </w:p>
        </w:tc>
      </w:tr>
      <w:tr w:rsidR="00B2381C" w:rsidRPr="00335E9A" w:rsidTr="000274C4">
        <w:tc>
          <w:tcPr>
            <w:tcW w:w="418" w:type="dxa"/>
          </w:tcPr>
          <w:p w:rsidR="00B2381C" w:rsidRPr="00335E9A" w:rsidRDefault="00B2381C" w:rsidP="00B2381C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B2381C" w:rsidRPr="00335E9A" w:rsidRDefault="00B2381C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B2381C" w:rsidRPr="005E1EB1" w:rsidRDefault="00B2381C" w:rsidP="00EE4066">
            <w:pPr>
              <w:pStyle w:val="Standardeinzug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 xml:space="preserve">Überprüfung der </w:t>
            </w:r>
            <w:r w:rsidRPr="002443B7">
              <w:rPr>
                <w:b/>
                <w:sz w:val="20"/>
              </w:rPr>
              <w:t>übrigen Themenfelder</w:t>
            </w:r>
            <w:r>
              <w:rPr>
                <w:sz w:val="20"/>
              </w:rPr>
              <w:t xml:space="preserve"> der ESRS auf ihre Relevanz für das Unternehmen</w:t>
            </w:r>
          </w:p>
        </w:tc>
        <w:tc>
          <w:tcPr>
            <w:tcW w:w="622" w:type="dxa"/>
            <w:vAlign w:val="center"/>
          </w:tcPr>
          <w:p w:rsidR="00B2381C" w:rsidRPr="00335E9A" w:rsidRDefault="00B2381C" w:rsidP="00B2381C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B2381C" w:rsidRPr="00335E9A" w:rsidRDefault="00B2381C" w:rsidP="00B2381C">
            <w:pPr>
              <w:spacing w:before="0"/>
              <w:jc w:val="center"/>
              <w:rPr>
                <w:sz w:val="20"/>
              </w:rPr>
            </w:pPr>
          </w:p>
        </w:tc>
      </w:tr>
      <w:tr w:rsidR="00B2381C" w:rsidRPr="00335E9A" w:rsidTr="000274C4">
        <w:tc>
          <w:tcPr>
            <w:tcW w:w="418" w:type="dxa"/>
          </w:tcPr>
          <w:p w:rsidR="00B2381C" w:rsidRPr="00335E9A" w:rsidRDefault="00B2381C" w:rsidP="00B2381C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B2381C" w:rsidRPr="00335E9A" w:rsidRDefault="00B2381C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B2381C" w:rsidRPr="005E1EB1" w:rsidRDefault="00B2381C" w:rsidP="00EE4066">
            <w:pPr>
              <w:pStyle w:val="Standardeinzug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Sofern ESRS E1 ausnahmsweise als unwesentlich beurteilt wird: ausführliche Begründung dieser Schlussfolgerung in den Bericht aufzunehmen</w:t>
            </w:r>
          </w:p>
        </w:tc>
        <w:tc>
          <w:tcPr>
            <w:tcW w:w="622" w:type="dxa"/>
            <w:vAlign w:val="center"/>
          </w:tcPr>
          <w:p w:rsidR="00B2381C" w:rsidRPr="00335E9A" w:rsidRDefault="00B2381C" w:rsidP="00B2381C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B2381C" w:rsidRPr="00335E9A" w:rsidRDefault="00B2381C" w:rsidP="00B2381C">
            <w:pPr>
              <w:spacing w:before="0"/>
              <w:jc w:val="center"/>
              <w:rPr>
                <w:sz w:val="20"/>
              </w:rPr>
            </w:pPr>
          </w:p>
        </w:tc>
      </w:tr>
      <w:tr w:rsidR="00B2381C" w:rsidRPr="00335E9A" w:rsidTr="000274C4">
        <w:tc>
          <w:tcPr>
            <w:tcW w:w="418" w:type="dxa"/>
          </w:tcPr>
          <w:p w:rsidR="00B2381C" w:rsidRPr="00335E9A" w:rsidRDefault="00B2381C" w:rsidP="00B2381C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B2381C" w:rsidRPr="00335E9A" w:rsidRDefault="00B2381C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B2381C" w:rsidRPr="005E1EB1" w:rsidRDefault="00B2381C" w:rsidP="00EE4066">
            <w:pPr>
              <w:pStyle w:val="Standardeinzug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Bei der Überprüfung der Themenfelder auch die einzelnen Stufen der Wertschöpfungskette betrachten (Skizze der eigenen Wertschöpfungskette mit wesentlichen Aktivitäten anfertigen)</w:t>
            </w:r>
          </w:p>
        </w:tc>
        <w:tc>
          <w:tcPr>
            <w:tcW w:w="622" w:type="dxa"/>
            <w:vAlign w:val="center"/>
          </w:tcPr>
          <w:p w:rsidR="00B2381C" w:rsidRPr="00335E9A" w:rsidRDefault="00B2381C" w:rsidP="00B2381C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B2381C" w:rsidRPr="00335E9A" w:rsidRDefault="00B2381C" w:rsidP="00B2381C">
            <w:pPr>
              <w:spacing w:before="0"/>
              <w:jc w:val="center"/>
              <w:rPr>
                <w:sz w:val="20"/>
              </w:rPr>
            </w:pPr>
          </w:p>
        </w:tc>
      </w:tr>
      <w:tr w:rsidR="00B2381C" w:rsidRPr="00335E9A" w:rsidTr="000274C4">
        <w:tc>
          <w:tcPr>
            <w:tcW w:w="418" w:type="dxa"/>
          </w:tcPr>
          <w:p w:rsidR="00B2381C" w:rsidRPr="00335E9A" w:rsidRDefault="00B2381C" w:rsidP="00B2381C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B2381C" w:rsidRPr="00335E9A" w:rsidRDefault="00B2381C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B2381C" w:rsidRPr="00335E9A" w:rsidRDefault="00B2381C" w:rsidP="00EE4066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Überprüfung, ob es für das konkrete Unternehmen </w:t>
            </w:r>
            <w:r w:rsidRPr="002443B7">
              <w:rPr>
                <w:b/>
                <w:sz w:val="20"/>
              </w:rPr>
              <w:t>weitere wesentliche Themen</w:t>
            </w:r>
            <w:r>
              <w:rPr>
                <w:sz w:val="20"/>
              </w:rPr>
              <w:t xml:space="preserve"> gibt, die </w:t>
            </w:r>
            <w:r w:rsidRPr="002443B7">
              <w:rPr>
                <w:b/>
                <w:sz w:val="20"/>
              </w:rPr>
              <w:t>in den ESRS bislang nicht</w:t>
            </w:r>
            <w:r>
              <w:rPr>
                <w:sz w:val="20"/>
              </w:rPr>
              <w:t xml:space="preserve"> abgebildet wurden</w:t>
            </w:r>
          </w:p>
        </w:tc>
        <w:tc>
          <w:tcPr>
            <w:tcW w:w="622" w:type="dxa"/>
            <w:vAlign w:val="center"/>
          </w:tcPr>
          <w:p w:rsidR="00B2381C" w:rsidRPr="00335E9A" w:rsidRDefault="00B2381C" w:rsidP="00B2381C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B2381C" w:rsidRPr="00335E9A" w:rsidRDefault="00B2381C" w:rsidP="00B2381C">
            <w:pPr>
              <w:spacing w:before="0"/>
              <w:jc w:val="center"/>
              <w:rPr>
                <w:sz w:val="20"/>
              </w:rPr>
            </w:pPr>
          </w:p>
        </w:tc>
      </w:tr>
      <w:tr w:rsidR="00B2381C" w:rsidRPr="00335E9A" w:rsidTr="000274C4">
        <w:tc>
          <w:tcPr>
            <w:tcW w:w="418" w:type="dxa"/>
            <w:shd w:val="clear" w:color="auto" w:fill="D9D9D9" w:themeFill="background1" w:themeFillShade="D9"/>
          </w:tcPr>
          <w:p w:rsidR="00B2381C" w:rsidRPr="00B2381C" w:rsidRDefault="00B2381C" w:rsidP="00B2381C">
            <w:pPr>
              <w:spacing w:before="0"/>
              <w:rPr>
                <w:b/>
                <w:color w:val="228B22"/>
                <w:sz w:val="20"/>
              </w:rPr>
            </w:pPr>
            <w:r w:rsidRPr="00B2381C">
              <w:rPr>
                <w:b/>
                <w:color w:val="228B22"/>
                <w:sz w:val="20"/>
              </w:rPr>
              <w:t>4.</w:t>
            </w:r>
          </w:p>
        </w:tc>
        <w:tc>
          <w:tcPr>
            <w:tcW w:w="6269" w:type="dxa"/>
            <w:gridSpan w:val="3"/>
            <w:shd w:val="clear" w:color="auto" w:fill="D9D9D9" w:themeFill="background1" w:themeFillShade="D9"/>
          </w:tcPr>
          <w:p w:rsidR="00B2381C" w:rsidRPr="00B2381C" w:rsidRDefault="00B2381C" w:rsidP="00EE4066">
            <w:pPr>
              <w:spacing w:before="0"/>
              <w:rPr>
                <w:b/>
                <w:color w:val="228B22"/>
                <w:sz w:val="20"/>
              </w:rPr>
            </w:pPr>
            <w:r w:rsidRPr="00B2381C">
              <w:rPr>
                <w:b/>
                <w:color w:val="228B22"/>
                <w:sz w:val="20"/>
              </w:rPr>
              <w:t>Aufbau Nachhaltigkeitsmanagementsystem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B2381C" w:rsidRPr="00335E9A" w:rsidRDefault="00B2381C" w:rsidP="00B2381C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  <w:shd w:val="clear" w:color="auto" w:fill="D9D9D9" w:themeFill="background1" w:themeFillShade="D9"/>
          </w:tcPr>
          <w:p w:rsidR="00B2381C" w:rsidRPr="00335E9A" w:rsidRDefault="00B2381C" w:rsidP="00B2381C">
            <w:pPr>
              <w:spacing w:before="0"/>
              <w:jc w:val="center"/>
              <w:rPr>
                <w:sz w:val="20"/>
              </w:rPr>
            </w:pPr>
          </w:p>
        </w:tc>
      </w:tr>
      <w:tr w:rsidR="00B2381C" w:rsidRPr="00335E9A" w:rsidTr="000274C4">
        <w:tc>
          <w:tcPr>
            <w:tcW w:w="418" w:type="dxa"/>
            <w:shd w:val="clear" w:color="auto" w:fill="F2F2F2" w:themeFill="background1" w:themeFillShade="F2"/>
          </w:tcPr>
          <w:p w:rsidR="00B2381C" w:rsidRPr="00335E9A" w:rsidRDefault="00B2381C" w:rsidP="00B2381C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  <w:shd w:val="clear" w:color="auto" w:fill="F2F2F2" w:themeFill="background1" w:themeFillShade="F2"/>
          </w:tcPr>
          <w:p w:rsidR="00B2381C" w:rsidRPr="00672404" w:rsidRDefault="00B2381C" w:rsidP="00EE4066">
            <w:pPr>
              <w:spacing w:before="0"/>
              <w:contextualSpacing/>
              <w:rPr>
                <w:b/>
                <w:color w:val="228B22"/>
                <w:sz w:val="18"/>
              </w:rPr>
            </w:pPr>
            <w:r>
              <w:rPr>
                <w:b/>
                <w:color w:val="228B22"/>
                <w:sz w:val="18"/>
              </w:rPr>
              <w:t>4.1.</w:t>
            </w:r>
          </w:p>
        </w:tc>
        <w:tc>
          <w:tcPr>
            <w:tcW w:w="5750" w:type="dxa"/>
            <w:gridSpan w:val="2"/>
            <w:shd w:val="clear" w:color="auto" w:fill="F2F2F2" w:themeFill="background1" w:themeFillShade="F2"/>
          </w:tcPr>
          <w:p w:rsidR="00B2381C" w:rsidRPr="00973CE7" w:rsidRDefault="00B2381C" w:rsidP="00EE4066">
            <w:pPr>
              <w:spacing w:before="0"/>
              <w:contextualSpacing/>
              <w:rPr>
                <w:b/>
                <w:color w:val="228B22"/>
                <w:sz w:val="20"/>
              </w:rPr>
            </w:pPr>
            <w:r>
              <w:rPr>
                <w:b/>
                <w:color w:val="228B22"/>
                <w:sz w:val="20"/>
              </w:rPr>
              <w:t>Festlegung von Verantwortlichkeiten im Unternehmen für die Nachhaltigkeit</w:t>
            </w: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B2381C" w:rsidRPr="00335E9A" w:rsidRDefault="000274C4" w:rsidP="00B2381C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  <w:shd w:val="clear" w:color="auto" w:fill="F2F2F2" w:themeFill="background1" w:themeFillShade="F2"/>
          </w:tcPr>
          <w:p w:rsidR="00B2381C" w:rsidRPr="00335E9A" w:rsidRDefault="00B2381C" w:rsidP="00B2381C">
            <w:pPr>
              <w:spacing w:before="0"/>
              <w:jc w:val="center"/>
              <w:rPr>
                <w:sz w:val="20"/>
              </w:rPr>
            </w:pPr>
          </w:p>
        </w:tc>
      </w:tr>
      <w:tr w:rsidR="00B2381C" w:rsidRPr="00335E9A" w:rsidTr="000274C4">
        <w:tc>
          <w:tcPr>
            <w:tcW w:w="418" w:type="dxa"/>
          </w:tcPr>
          <w:p w:rsidR="00B2381C" w:rsidRPr="00335E9A" w:rsidRDefault="00B2381C" w:rsidP="00B2381C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B2381C" w:rsidRPr="00335E9A" w:rsidRDefault="00B2381C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B2381C" w:rsidRPr="00335E9A" w:rsidRDefault="000274C4" w:rsidP="00EE4066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>Wer kümmert sich von der obersten Führungsebene um das Thema?</w:t>
            </w:r>
          </w:p>
        </w:tc>
        <w:tc>
          <w:tcPr>
            <w:tcW w:w="622" w:type="dxa"/>
            <w:vAlign w:val="center"/>
          </w:tcPr>
          <w:p w:rsidR="00B2381C" w:rsidRPr="00335E9A" w:rsidRDefault="000274C4" w:rsidP="00B2381C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B2381C" w:rsidRPr="00335E9A" w:rsidRDefault="00B2381C" w:rsidP="00B2381C">
            <w:pPr>
              <w:spacing w:before="0"/>
              <w:jc w:val="center"/>
              <w:rPr>
                <w:sz w:val="20"/>
              </w:rPr>
            </w:pPr>
          </w:p>
        </w:tc>
      </w:tr>
      <w:tr w:rsidR="00B2381C" w:rsidRPr="00335E9A" w:rsidTr="000274C4">
        <w:tc>
          <w:tcPr>
            <w:tcW w:w="418" w:type="dxa"/>
          </w:tcPr>
          <w:p w:rsidR="00B2381C" w:rsidRPr="00335E9A" w:rsidRDefault="00B2381C" w:rsidP="00B2381C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B2381C" w:rsidRPr="00335E9A" w:rsidRDefault="00B2381C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0274C4" w:rsidRDefault="000274C4" w:rsidP="00EE4066">
            <w:pPr>
              <w:pStyle w:val="Standardeinzug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Soll ein gesondertes Nachhaltigkeitsteam eingerichtet werden?</w:t>
            </w:r>
          </w:p>
          <w:p w:rsidR="000274C4" w:rsidRDefault="000274C4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t>Unterstützung der Geschäftsführung bei der Strategieentwicklung</w:t>
            </w:r>
          </w:p>
          <w:p w:rsidR="000274C4" w:rsidRDefault="000274C4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t>Initiierung von Projekten und Maßnahmen</w:t>
            </w:r>
          </w:p>
          <w:p w:rsidR="000274C4" w:rsidRDefault="000274C4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t>Zentrale Datensammlung und Koordination dezentraler Abteilungen</w:t>
            </w:r>
          </w:p>
          <w:p w:rsidR="00B2381C" w:rsidRPr="00335E9A" w:rsidRDefault="000274C4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t>Regelmäßige Statusaufnahme und Berichterstattung über den Projektstand</w:t>
            </w:r>
          </w:p>
        </w:tc>
        <w:tc>
          <w:tcPr>
            <w:tcW w:w="622" w:type="dxa"/>
            <w:vAlign w:val="center"/>
          </w:tcPr>
          <w:p w:rsidR="00B2381C" w:rsidRPr="00335E9A" w:rsidRDefault="000274C4" w:rsidP="00B2381C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B2381C" w:rsidRPr="00335E9A" w:rsidRDefault="00B2381C" w:rsidP="00B2381C">
            <w:pPr>
              <w:spacing w:before="0"/>
              <w:jc w:val="center"/>
              <w:rPr>
                <w:sz w:val="20"/>
              </w:rPr>
            </w:pPr>
          </w:p>
        </w:tc>
      </w:tr>
      <w:tr w:rsidR="000274C4" w:rsidRPr="00335E9A" w:rsidTr="000274C4">
        <w:tc>
          <w:tcPr>
            <w:tcW w:w="418" w:type="dxa"/>
            <w:shd w:val="clear" w:color="auto" w:fill="F2F2F2" w:themeFill="background1" w:themeFillShade="F2"/>
          </w:tcPr>
          <w:p w:rsidR="000274C4" w:rsidRPr="00335E9A" w:rsidRDefault="000274C4" w:rsidP="000274C4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  <w:shd w:val="clear" w:color="auto" w:fill="F2F2F2" w:themeFill="background1" w:themeFillShade="F2"/>
          </w:tcPr>
          <w:p w:rsidR="000274C4" w:rsidRPr="00672404" w:rsidRDefault="000274C4" w:rsidP="00EE4066">
            <w:pPr>
              <w:spacing w:before="0"/>
              <w:contextualSpacing/>
              <w:rPr>
                <w:b/>
                <w:color w:val="228B22"/>
                <w:sz w:val="18"/>
              </w:rPr>
            </w:pPr>
            <w:r>
              <w:rPr>
                <w:b/>
                <w:color w:val="228B22"/>
                <w:sz w:val="18"/>
              </w:rPr>
              <w:t>4.2.</w:t>
            </w:r>
          </w:p>
        </w:tc>
        <w:tc>
          <w:tcPr>
            <w:tcW w:w="5750" w:type="dxa"/>
            <w:gridSpan w:val="2"/>
            <w:shd w:val="clear" w:color="auto" w:fill="F2F2F2" w:themeFill="background1" w:themeFillShade="F2"/>
          </w:tcPr>
          <w:p w:rsidR="000274C4" w:rsidRPr="00973CE7" w:rsidRDefault="000274C4" w:rsidP="00EE4066">
            <w:pPr>
              <w:spacing w:before="0"/>
              <w:contextualSpacing/>
              <w:rPr>
                <w:b/>
                <w:color w:val="228B22"/>
                <w:sz w:val="20"/>
              </w:rPr>
            </w:pPr>
            <w:r>
              <w:rPr>
                <w:b/>
                <w:color w:val="228B22"/>
                <w:sz w:val="20"/>
              </w:rPr>
              <w:t>Schaffung von Regelungen und Prozessen im Unternehmen</w:t>
            </w: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0274C4" w:rsidRPr="00335E9A" w:rsidRDefault="000274C4" w:rsidP="000274C4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  <w:shd w:val="clear" w:color="auto" w:fill="F2F2F2" w:themeFill="background1" w:themeFillShade="F2"/>
          </w:tcPr>
          <w:p w:rsidR="000274C4" w:rsidRPr="00335E9A" w:rsidRDefault="000274C4" w:rsidP="000274C4">
            <w:pPr>
              <w:spacing w:before="0"/>
              <w:jc w:val="center"/>
              <w:rPr>
                <w:sz w:val="20"/>
              </w:rPr>
            </w:pPr>
          </w:p>
        </w:tc>
      </w:tr>
      <w:tr w:rsidR="000274C4" w:rsidRPr="00335E9A" w:rsidTr="000274C4">
        <w:tc>
          <w:tcPr>
            <w:tcW w:w="418" w:type="dxa"/>
          </w:tcPr>
          <w:p w:rsidR="000274C4" w:rsidRPr="00335E9A" w:rsidRDefault="000274C4" w:rsidP="000274C4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0274C4" w:rsidRPr="00335E9A" w:rsidRDefault="000274C4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0274C4" w:rsidRPr="004938BB" w:rsidRDefault="000274C4" w:rsidP="00EE4066">
            <w:pPr>
              <w:pStyle w:val="Standardeinzug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Überprüfung, ob eventuell schon bestehende Berichts- und Informationssysteme zur Datensammlung genutzt werden können</w:t>
            </w:r>
          </w:p>
        </w:tc>
        <w:tc>
          <w:tcPr>
            <w:tcW w:w="622" w:type="dxa"/>
            <w:vAlign w:val="center"/>
          </w:tcPr>
          <w:p w:rsidR="000274C4" w:rsidRPr="00335E9A" w:rsidRDefault="000274C4" w:rsidP="000274C4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0274C4" w:rsidRPr="00335E9A" w:rsidRDefault="000274C4" w:rsidP="000274C4">
            <w:pPr>
              <w:spacing w:before="0"/>
              <w:jc w:val="center"/>
              <w:rPr>
                <w:sz w:val="20"/>
              </w:rPr>
            </w:pPr>
          </w:p>
        </w:tc>
      </w:tr>
      <w:tr w:rsidR="000274C4" w:rsidRPr="00335E9A" w:rsidTr="000274C4">
        <w:tc>
          <w:tcPr>
            <w:tcW w:w="418" w:type="dxa"/>
          </w:tcPr>
          <w:p w:rsidR="000274C4" w:rsidRPr="00335E9A" w:rsidRDefault="000274C4" w:rsidP="000274C4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0274C4" w:rsidRPr="00335E9A" w:rsidRDefault="000274C4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0274C4" w:rsidRPr="004938BB" w:rsidRDefault="000274C4" w:rsidP="00EE4066">
            <w:pPr>
              <w:pStyle w:val="Standardeinzug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Vorgabe von internen Richtlinien zum Umgang mit bestimmten Nachhaltigkeitsthemen</w:t>
            </w:r>
          </w:p>
        </w:tc>
        <w:tc>
          <w:tcPr>
            <w:tcW w:w="622" w:type="dxa"/>
            <w:vAlign w:val="center"/>
          </w:tcPr>
          <w:p w:rsidR="000274C4" w:rsidRPr="00335E9A" w:rsidRDefault="000274C4" w:rsidP="000274C4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0274C4" w:rsidRPr="00335E9A" w:rsidRDefault="000274C4" w:rsidP="000274C4">
            <w:pPr>
              <w:spacing w:before="0"/>
              <w:jc w:val="center"/>
              <w:rPr>
                <w:sz w:val="20"/>
              </w:rPr>
            </w:pPr>
          </w:p>
        </w:tc>
      </w:tr>
      <w:tr w:rsidR="000274C4" w:rsidRPr="00335E9A" w:rsidTr="000274C4">
        <w:tc>
          <w:tcPr>
            <w:tcW w:w="418" w:type="dxa"/>
          </w:tcPr>
          <w:p w:rsidR="000274C4" w:rsidRPr="00335E9A" w:rsidRDefault="000274C4" w:rsidP="000274C4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0274C4" w:rsidRPr="00335E9A" w:rsidRDefault="000274C4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0274C4" w:rsidRDefault="000274C4" w:rsidP="00EE4066">
            <w:pPr>
              <w:pStyle w:val="Standardeinzug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Schaffung eines einheitlichen Datenraums zur zentralen und koordinierten Datensammlung</w:t>
            </w:r>
          </w:p>
        </w:tc>
        <w:tc>
          <w:tcPr>
            <w:tcW w:w="622" w:type="dxa"/>
            <w:vAlign w:val="center"/>
          </w:tcPr>
          <w:p w:rsidR="000274C4" w:rsidRPr="00335E9A" w:rsidRDefault="000274C4" w:rsidP="000274C4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0274C4" w:rsidRPr="00335E9A" w:rsidRDefault="000274C4" w:rsidP="000274C4">
            <w:pPr>
              <w:spacing w:before="0"/>
              <w:jc w:val="center"/>
              <w:rPr>
                <w:sz w:val="20"/>
              </w:rPr>
            </w:pPr>
          </w:p>
        </w:tc>
      </w:tr>
      <w:tr w:rsidR="000274C4" w:rsidRPr="00335E9A" w:rsidTr="000274C4">
        <w:tc>
          <w:tcPr>
            <w:tcW w:w="418" w:type="dxa"/>
            <w:shd w:val="clear" w:color="auto" w:fill="F2F2F2" w:themeFill="background1" w:themeFillShade="F2"/>
          </w:tcPr>
          <w:p w:rsidR="000274C4" w:rsidRPr="00335E9A" w:rsidRDefault="000274C4" w:rsidP="000274C4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  <w:shd w:val="clear" w:color="auto" w:fill="F2F2F2" w:themeFill="background1" w:themeFillShade="F2"/>
          </w:tcPr>
          <w:p w:rsidR="000274C4" w:rsidRPr="00672404" w:rsidRDefault="000274C4" w:rsidP="00EE4066">
            <w:pPr>
              <w:spacing w:before="0"/>
              <w:contextualSpacing/>
              <w:rPr>
                <w:b/>
                <w:color w:val="228B22"/>
                <w:sz w:val="18"/>
              </w:rPr>
            </w:pPr>
            <w:r>
              <w:rPr>
                <w:b/>
                <w:color w:val="228B22"/>
                <w:sz w:val="18"/>
              </w:rPr>
              <w:t>4.3.</w:t>
            </w:r>
          </w:p>
        </w:tc>
        <w:tc>
          <w:tcPr>
            <w:tcW w:w="5750" w:type="dxa"/>
            <w:gridSpan w:val="2"/>
            <w:shd w:val="clear" w:color="auto" w:fill="F2F2F2" w:themeFill="background1" w:themeFillShade="F2"/>
          </w:tcPr>
          <w:p w:rsidR="000274C4" w:rsidRPr="00973CE7" w:rsidRDefault="000274C4" w:rsidP="00EE4066">
            <w:pPr>
              <w:spacing w:before="0"/>
              <w:contextualSpacing/>
              <w:rPr>
                <w:b/>
                <w:color w:val="228B22"/>
                <w:sz w:val="20"/>
              </w:rPr>
            </w:pPr>
            <w:r>
              <w:rPr>
                <w:b/>
                <w:color w:val="228B22"/>
                <w:sz w:val="20"/>
              </w:rPr>
              <w:t>Sammlung von Daten und Informationen zu den ermittelten, wesentlichen Themen und Datenpunkten nach ESES</w:t>
            </w: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0274C4" w:rsidRPr="00335E9A" w:rsidRDefault="000274C4" w:rsidP="000274C4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  <w:shd w:val="clear" w:color="auto" w:fill="F2F2F2" w:themeFill="background1" w:themeFillShade="F2"/>
          </w:tcPr>
          <w:p w:rsidR="000274C4" w:rsidRPr="00335E9A" w:rsidRDefault="000274C4" w:rsidP="000274C4">
            <w:pPr>
              <w:spacing w:before="0"/>
              <w:jc w:val="center"/>
              <w:rPr>
                <w:sz w:val="20"/>
              </w:rPr>
            </w:pPr>
          </w:p>
        </w:tc>
      </w:tr>
      <w:tr w:rsidR="00B2381C" w:rsidRPr="00335E9A" w:rsidTr="000274C4">
        <w:tc>
          <w:tcPr>
            <w:tcW w:w="418" w:type="dxa"/>
          </w:tcPr>
          <w:p w:rsidR="00B2381C" w:rsidRPr="00335E9A" w:rsidRDefault="00B2381C" w:rsidP="00B2381C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B2381C" w:rsidRPr="00335E9A" w:rsidRDefault="00B2381C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0274C4" w:rsidRDefault="000274C4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t>Fragebögen</w:t>
            </w:r>
          </w:p>
          <w:p w:rsidR="000274C4" w:rsidRDefault="000274C4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t>Interviews</w:t>
            </w:r>
          </w:p>
          <w:p w:rsidR="00B2381C" w:rsidRPr="00335E9A" w:rsidRDefault="000274C4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t>Automatisierte Datensysteme</w:t>
            </w:r>
          </w:p>
        </w:tc>
        <w:tc>
          <w:tcPr>
            <w:tcW w:w="622" w:type="dxa"/>
            <w:vAlign w:val="center"/>
          </w:tcPr>
          <w:p w:rsidR="00B2381C" w:rsidRPr="00335E9A" w:rsidRDefault="00EE4066" w:rsidP="00B2381C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B2381C" w:rsidRPr="00335E9A" w:rsidRDefault="00B2381C" w:rsidP="00B2381C">
            <w:pPr>
              <w:spacing w:before="0"/>
              <w:jc w:val="center"/>
              <w:rPr>
                <w:sz w:val="20"/>
              </w:rPr>
            </w:pPr>
          </w:p>
        </w:tc>
      </w:tr>
      <w:tr w:rsidR="000274C4" w:rsidRPr="00335E9A" w:rsidTr="000274C4">
        <w:tc>
          <w:tcPr>
            <w:tcW w:w="418" w:type="dxa"/>
            <w:shd w:val="clear" w:color="auto" w:fill="D9D9D9" w:themeFill="background1" w:themeFillShade="D9"/>
          </w:tcPr>
          <w:p w:rsidR="000274C4" w:rsidRPr="000274C4" w:rsidRDefault="000274C4" w:rsidP="00B2381C">
            <w:pPr>
              <w:spacing w:before="0"/>
              <w:rPr>
                <w:b/>
                <w:color w:val="228B22"/>
                <w:sz w:val="20"/>
              </w:rPr>
            </w:pPr>
            <w:r w:rsidRPr="000274C4">
              <w:rPr>
                <w:b/>
                <w:color w:val="228B22"/>
                <w:sz w:val="20"/>
              </w:rPr>
              <w:t>5.</w:t>
            </w:r>
          </w:p>
        </w:tc>
        <w:tc>
          <w:tcPr>
            <w:tcW w:w="6269" w:type="dxa"/>
            <w:gridSpan w:val="3"/>
            <w:shd w:val="clear" w:color="auto" w:fill="D9D9D9" w:themeFill="background1" w:themeFillShade="D9"/>
          </w:tcPr>
          <w:p w:rsidR="000274C4" w:rsidRPr="000274C4" w:rsidRDefault="000274C4" w:rsidP="00EE4066">
            <w:pPr>
              <w:spacing w:before="0"/>
              <w:rPr>
                <w:b/>
                <w:color w:val="228B22"/>
                <w:sz w:val="20"/>
              </w:rPr>
            </w:pPr>
            <w:r w:rsidRPr="000274C4">
              <w:rPr>
                <w:b/>
                <w:color w:val="228B22"/>
                <w:sz w:val="20"/>
              </w:rPr>
              <w:t>Festlegung konkreter Ziele und Maßnahmen für das Unternehmen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0274C4" w:rsidRPr="00335E9A" w:rsidRDefault="00EE4066" w:rsidP="00B2381C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  <w:shd w:val="clear" w:color="auto" w:fill="D9D9D9" w:themeFill="background1" w:themeFillShade="D9"/>
          </w:tcPr>
          <w:p w:rsidR="000274C4" w:rsidRPr="00335E9A" w:rsidRDefault="000274C4" w:rsidP="00B2381C">
            <w:pPr>
              <w:spacing w:before="0"/>
              <w:jc w:val="center"/>
              <w:rPr>
                <w:sz w:val="20"/>
              </w:rPr>
            </w:pPr>
          </w:p>
        </w:tc>
      </w:tr>
      <w:tr w:rsidR="000274C4" w:rsidRPr="00335E9A" w:rsidTr="000274C4">
        <w:tc>
          <w:tcPr>
            <w:tcW w:w="418" w:type="dxa"/>
            <w:shd w:val="clear" w:color="auto" w:fill="F2F2F2" w:themeFill="background1" w:themeFillShade="F2"/>
          </w:tcPr>
          <w:p w:rsidR="000274C4" w:rsidRPr="00335E9A" w:rsidRDefault="000274C4" w:rsidP="000274C4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  <w:shd w:val="clear" w:color="auto" w:fill="F2F2F2" w:themeFill="background1" w:themeFillShade="F2"/>
          </w:tcPr>
          <w:p w:rsidR="000274C4" w:rsidRPr="000274C4" w:rsidRDefault="000274C4" w:rsidP="00EE4066">
            <w:pPr>
              <w:spacing w:before="0"/>
              <w:rPr>
                <w:b/>
                <w:color w:val="228B22"/>
                <w:sz w:val="20"/>
              </w:rPr>
            </w:pPr>
            <w:r>
              <w:rPr>
                <w:b/>
                <w:color w:val="228B22"/>
                <w:sz w:val="20"/>
              </w:rPr>
              <w:t>5.1</w:t>
            </w:r>
          </w:p>
        </w:tc>
        <w:tc>
          <w:tcPr>
            <w:tcW w:w="5750" w:type="dxa"/>
            <w:gridSpan w:val="2"/>
            <w:shd w:val="clear" w:color="auto" w:fill="F2F2F2" w:themeFill="background1" w:themeFillShade="F2"/>
          </w:tcPr>
          <w:p w:rsidR="000274C4" w:rsidRPr="00973CE7" w:rsidRDefault="000274C4" w:rsidP="00EE4066">
            <w:pPr>
              <w:spacing w:before="0"/>
              <w:contextualSpacing/>
              <w:rPr>
                <w:b/>
                <w:color w:val="228B22"/>
                <w:sz w:val="20"/>
              </w:rPr>
            </w:pPr>
            <w:r>
              <w:rPr>
                <w:b/>
                <w:color w:val="228B22"/>
                <w:sz w:val="20"/>
              </w:rPr>
              <w:t xml:space="preserve">Festlegung von Leistungsindikatoren </w:t>
            </w: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0274C4" w:rsidRPr="00335E9A" w:rsidRDefault="00EE4066" w:rsidP="000274C4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  <w:shd w:val="clear" w:color="auto" w:fill="F2F2F2" w:themeFill="background1" w:themeFillShade="F2"/>
          </w:tcPr>
          <w:p w:rsidR="000274C4" w:rsidRPr="00335E9A" w:rsidRDefault="000274C4" w:rsidP="000274C4">
            <w:pPr>
              <w:spacing w:before="0"/>
              <w:jc w:val="center"/>
              <w:rPr>
                <w:sz w:val="20"/>
              </w:rPr>
            </w:pPr>
          </w:p>
        </w:tc>
      </w:tr>
      <w:tr w:rsidR="000274C4" w:rsidRPr="00335E9A" w:rsidTr="000274C4">
        <w:tc>
          <w:tcPr>
            <w:tcW w:w="418" w:type="dxa"/>
          </w:tcPr>
          <w:p w:rsidR="000274C4" w:rsidRPr="00335E9A" w:rsidRDefault="000274C4" w:rsidP="000274C4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0274C4" w:rsidRPr="00335E9A" w:rsidRDefault="000274C4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0274C4" w:rsidRPr="004938BB" w:rsidRDefault="000274C4" w:rsidP="00EE4066">
            <w:pPr>
              <w:pStyle w:val="Standardeinzug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Welche Ziele, Maßnahmen und Leistungsindikatoren sind hilfreich bei der Verbesserung der wesentlichen Nachhaltigkeitsthemen?</w:t>
            </w:r>
          </w:p>
        </w:tc>
        <w:tc>
          <w:tcPr>
            <w:tcW w:w="622" w:type="dxa"/>
            <w:vAlign w:val="center"/>
          </w:tcPr>
          <w:p w:rsidR="000274C4" w:rsidRPr="00335E9A" w:rsidRDefault="00EE4066" w:rsidP="000274C4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0274C4" w:rsidRPr="00335E9A" w:rsidRDefault="000274C4" w:rsidP="000274C4">
            <w:pPr>
              <w:spacing w:before="0"/>
              <w:jc w:val="center"/>
              <w:rPr>
                <w:sz w:val="20"/>
              </w:rPr>
            </w:pPr>
          </w:p>
        </w:tc>
      </w:tr>
      <w:tr w:rsidR="000274C4" w:rsidRPr="00335E9A" w:rsidTr="000274C4">
        <w:tc>
          <w:tcPr>
            <w:tcW w:w="418" w:type="dxa"/>
          </w:tcPr>
          <w:p w:rsidR="000274C4" w:rsidRPr="00335E9A" w:rsidRDefault="000274C4" w:rsidP="000274C4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0274C4" w:rsidRPr="00335E9A" w:rsidRDefault="000274C4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0274C4" w:rsidRDefault="000274C4" w:rsidP="00EE4066">
            <w:pPr>
              <w:pStyle w:val="Standardeinzug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Welche Kennzahlen müssen ermittelt werden, um die Zielerreichung messbar erkennen zu können?</w:t>
            </w:r>
          </w:p>
        </w:tc>
        <w:tc>
          <w:tcPr>
            <w:tcW w:w="622" w:type="dxa"/>
            <w:vAlign w:val="center"/>
          </w:tcPr>
          <w:p w:rsidR="000274C4" w:rsidRPr="00335E9A" w:rsidRDefault="00EE4066" w:rsidP="000274C4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0274C4" w:rsidRPr="00335E9A" w:rsidRDefault="000274C4" w:rsidP="000274C4">
            <w:pPr>
              <w:spacing w:before="0"/>
              <w:jc w:val="center"/>
              <w:rPr>
                <w:sz w:val="20"/>
              </w:rPr>
            </w:pPr>
          </w:p>
        </w:tc>
      </w:tr>
      <w:tr w:rsidR="000274C4" w:rsidRPr="00335E9A" w:rsidTr="000274C4">
        <w:tc>
          <w:tcPr>
            <w:tcW w:w="418" w:type="dxa"/>
          </w:tcPr>
          <w:p w:rsidR="000274C4" w:rsidRPr="00335E9A" w:rsidRDefault="000274C4" w:rsidP="000274C4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0274C4" w:rsidRPr="00335E9A" w:rsidRDefault="000274C4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0274C4" w:rsidRDefault="000274C4" w:rsidP="00EE4066">
            <w:pPr>
              <w:pStyle w:val="Standardeinzug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Welche Zielvorgaben für die einzelnen Kennzahlen werden festgelegt?</w:t>
            </w:r>
          </w:p>
        </w:tc>
        <w:tc>
          <w:tcPr>
            <w:tcW w:w="622" w:type="dxa"/>
            <w:vAlign w:val="center"/>
          </w:tcPr>
          <w:p w:rsidR="000274C4" w:rsidRPr="00335E9A" w:rsidRDefault="00EE4066" w:rsidP="000274C4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0274C4" w:rsidRPr="00335E9A" w:rsidRDefault="000274C4" w:rsidP="000274C4">
            <w:pPr>
              <w:spacing w:before="0"/>
              <w:jc w:val="center"/>
              <w:rPr>
                <w:sz w:val="20"/>
              </w:rPr>
            </w:pPr>
          </w:p>
        </w:tc>
      </w:tr>
      <w:tr w:rsidR="000274C4" w:rsidRPr="00335E9A" w:rsidTr="000274C4">
        <w:tc>
          <w:tcPr>
            <w:tcW w:w="418" w:type="dxa"/>
          </w:tcPr>
          <w:p w:rsidR="000274C4" w:rsidRPr="00335E9A" w:rsidRDefault="000274C4" w:rsidP="000274C4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0274C4" w:rsidRPr="00335E9A" w:rsidRDefault="000274C4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0274C4" w:rsidRPr="004938BB" w:rsidRDefault="000274C4" w:rsidP="00EE4066">
            <w:pPr>
              <w:pStyle w:val="Standardeinzug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Wie wird die Zuverlässigkeit und Konsistenz der Daten sichergestellt?</w:t>
            </w:r>
          </w:p>
        </w:tc>
        <w:tc>
          <w:tcPr>
            <w:tcW w:w="622" w:type="dxa"/>
            <w:vAlign w:val="center"/>
          </w:tcPr>
          <w:p w:rsidR="000274C4" w:rsidRPr="00335E9A" w:rsidRDefault="00EE4066" w:rsidP="000274C4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0274C4" w:rsidRPr="00335E9A" w:rsidRDefault="000274C4" w:rsidP="000274C4">
            <w:pPr>
              <w:spacing w:before="0"/>
              <w:jc w:val="center"/>
              <w:rPr>
                <w:sz w:val="20"/>
              </w:rPr>
            </w:pPr>
          </w:p>
        </w:tc>
      </w:tr>
      <w:tr w:rsidR="000274C4" w:rsidRPr="00335E9A" w:rsidTr="000274C4">
        <w:tc>
          <w:tcPr>
            <w:tcW w:w="418" w:type="dxa"/>
          </w:tcPr>
          <w:p w:rsidR="000274C4" w:rsidRPr="00335E9A" w:rsidRDefault="000274C4" w:rsidP="000274C4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0274C4" w:rsidRPr="00335E9A" w:rsidRDefault="000274C4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0274C4" w:rsidRDefault="000274C4" w:rsidP="00EE4066">
            <w:pPr>
              <w:pStyle w:val="Standardeinzug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 xml:space="preserve">Wie kann man unterscheiden in </w:t>
            </w:r>
          </w:p>
          <w:p w:rsidR="000274C4" w:rsidRDefault="000274C4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t>Messwerte</w:t>
            </w:r>
          </w:p>
          <w:p w:rsidR="000274C4" w:rsidRDefault="000274C4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t>Berechnungswerte</w:t>
            </w:r>
          </w:p>
          <w:p w:rsidR="000274C4" w:rsidRPr="004938BB" w:rsidRDefault="000274C4" w:rsidP="00EE4066">
            <w:pPr>
              <w:pStyle w:val="Listenabsatz"/>
              <w:numPr>
                <w:ilvl w:val="0"/>
                <w:numId w:val="21"/>
              </w:numPr>
              <w:spacing w:before="0"/>
              <w:ind w:left="263" w:hanging="263"/>
              <w:rPr>
                <w:sz w:val="20"/>
              </w:rPr>
            </w:pPr>
            <w:r>
              <w:rPr>
                <w:sz w:val="20"/>
              </w:rPr>
              <w:t>Schätzwerte?</w:t>
            </w:r>
          </w:p>
        </w:tc>
        <w:tc>
          <w:tcPr>
            <w:tcW w:w="622" w:type="dxa"/>
            <w:vAlign w:val="center"/>
          </w:tcPr>
          <w:p w:rsidR="000274C4" w:rsidRPr="00335E9A" w:rsidRDefault="00EE4066" w:rsidP="000274C4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0274C4" w:rsidRPr="00335E9A" w:rsidRDefault="000274C4" w:rsidP="000274C4">
            <w:pPr>
              <w:spacing w:before="0"/>
              <w:jc w:val="center"/>
              <w:rPr>
                <w:sz w:val="20"/>
              </w:rPr>
            </w:pPr>
          </w:p>
        </w:tc>
      </w:tr>
      <w:tr w:rsidR="00B2381C" w:rsidRPr="00335E9A" w:rsidTr="000274C4">
        <w:tc>
          <w:tcPr>
            <w:tcW w:w="418" w:type="dxa"/>
            <w:shd w:val="clear" w:color="auto" w:fill="F2F2F2" w:themeFill="background1" w:themeFillShade="F2"/>
          </w:tcPr>
          <w:p w:rsidR="00B2381C" w:rsidRPr="00335E9A" w:rsidRDefault="00B2381C" w:rsidP="00B2381C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  <w:shd w:val="clear" w:color="auto" w:fill="F2F2F2" w:themeFill="background1" w:themeFillShade="F2"/>
          </w:tcPr>
          <w:p w:rsidR="00B2381C" w:rsidRPr="000274C4" w:rsidRDefault="000274C4" w:rsidP="00EE4066">
            <w:pPr>
              <w:spacing w:before="0"/>
              <w:rPr>
                <w:b/>
                <w:color w:val="228B22"/>
                <w:sz w:val="20"/>
              </w:rPr>
            </w:pPr>
            <w:r>
              <w:rPr>
                <w:b/>
                <w:color w:val="228B22"/>
                <w:sz w:val="20"/>
              </w:rPr>
              <w:t>5.2</w:t>
            </w:r>
          </w:p>
        </w:tc>
        <w:tc>
          <w:tcPr>
            <w:tcW w:w="5750" w:type="dxa"/>
            <w:gridSpan w:val="2"/>
            <w:shd w:val="clear" w:color="auto" w:fill="F2F2F2" w:themeFill="background1" w:themeFillShade="F2"/>
          </w:tcPr>
          <w:p w:rsidR="00B2381C" w:rsidRPr="000274C4" w:rsidRDefault="000274C4" w:rsidP="00EE4066">
            <w:pPr>
              <w:spacing w:before="0"/>
              <w:rPr>
                <w:b/>
                <w:color w:val="228B22"/>
                <w:sz w:val="20"/>
              </w:rPr>
            </w:pPr>
            <w:r>
              <w:rPr>
                <w:b/>
                <w:color w:val="228B22"/>
                <w:sz w:val="20"/>
              </w:rPr>
              <w:t>Gibt es nachhaltigkeitsbezogene Anreizsysteme?</w:t>
            </w: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B2381C" w:rsidRPr="00335E9A" w:rsidRDefault="00EE4066" w:rsidP="00B2381C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  <w:shd w:val="clear" w:color="auto" w:fill="F2F2F2" w:themeFill="background1" w:themeFillShade="F2"/>
          </w:tcPr>
          <w:p w:rsidR="00B2381C" w:rsidRPr="00335E9A" w:rsidRDefault="00B2381C" w:rsidP="00B2381C">
            <w:pPr>
              <w:spacing w:before="0"/>
              <w:jc w:val="center"/>
              <w:rPr>
                <w:sz w:val="20"/>
              </w:rPr>
            </w:pPr>
          </w:p>
        </w:tc>
      </w:tr>
      <w:tr w:rsidR="000274C4" w:rsidRPr="00335E9A" w:rsidTr="000274C4">
        <w:tc>
          <w:tcPr>
            <w:tcW w:w="418" w:type="dxa"/>
          </w:tcPr>
          <w:p w:rsidR="000274C4" w:rsidRPr="00335E9A" w:rsidRDefault="000274C4" w:rsidP="000274C4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0274C4" w:rsidRPr="00335E9A" w:rsidRDefault="000274C4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0274C4" w:rsidRPr="004938BB" w:rsidRDefault="000274C4" w:rsidP="00EE4066">
            <w:pPr>
              <w:pStyle w:val="Standardeinzug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Gibt es im Unternehmen Anreizsysteme bei der Vergütung?</w:t>
            </w:r>
          </w:p>
        </w:tc>
        <w:tc>
          <w:tcPr>
            <w:tcW w:w="622" w:type="dxa"/>
            <w:vAlign w:val="center"/>
          </w:tcPr>
          <w:p w:rsidR="000274C4" w:rsidRPr="00335E9A" w:rsidRDefault="00EE4066" w:rsidP="000274C4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0274C4" w:rsidRPr="00335E9A" w:rsidRDefault="000274C4" w:rsidP="000274C4">
            <w:pPr>
              <w:spacing w:before="0"/>
              <w:jc w:val="center"/>
              <w:rPr>
                <w:sz w:val="20"/>
              </w:rPr>
            </w:pPr>
          </w:p>
        </w:tc>
      </w:tr>
      <w:tr w:rsidR="000274C4" w:rsidRPr="00335E9A" w:rsidTr="000274C4">
        <w:tc>
          <w:tcPr>
            <w:tcW w:w="418" w:type="dxa"/>
          </w:tcPr>
          <w:p w:rsidR="000274C4" w:rsidRPr="00335E9A" w:rsidRDefault="000274C4" w:rsidP="000274C4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0274C4" w:rsidRPr="00335E9A" w:rsidRDefault="000274C4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0274C4" w:rsidRPr="004938BB" w:rsidRDefault="000274C4" w:rsidP="00EE4066">
            <w:pPr>
              <w:pStyle w:val="Standardeinzug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Orientieren sich die Zielvereinbarungen und Vergütungen für die Führungskräfte an Nachhaltigkeitszielen?</w:t>
            </w:r>
          </w:p>
        </w:tc>
        <w:tc>
          <w:tcPr>
            <w:tcW w:w="622" w:type="dxa"/>
            <w:vAlign w:val="center"/>
          </w:tcPr>
          <w:p w:rsidR="000274C4" w:rsidRPr="00335E9A" w:rsidRDefault="00EE4066" w:rsidP="000274C4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0274C4" w:rsidRPr="00335E9A" w:rsidRDefault="000274C4" w:rsidP="000274C4">
            <w:pPr>
              <w:spacing w:before="0"/>
              <w:jc w:val="center"/>
              <w:rPr>
                <w:sz w:val="20"/>
              </w:rPr>
            </w:pPr>
          </w:p>
        </w:tc>
      </w:tr>
      <w:tr w:rsidR="000274C4" w:rsidRPr="00335E9A" w:rsidTr="000274C4">
        <w:tc>
          <w:tcPr>
            <w:tcW w:w="418" w:type="dxa"/>
          </w:tcPr>
          <w:p w:rsidR="000274C4" w:rsidRPr="00335E9A" w:rsidRDefault="000274C4" w:rsidP="000274C4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0274C4" w:rsidRPr="00335E9A" w:rsidRDefault="000274C4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0274C4" w:rsidRPr="004938BB" w:rsidRDefault="000274C4" w:rsidP="00EE4066">
            <w:pPr>
              <w:pStyle w:val="Standardeinzug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Sollen die Berechnungsgrundlagen für die Vergütung zukünftig teilweise an dem Zielerreichungsgrad für Nachhaltigkeitsthemen orientiert werden?</w:t>
            </w:r>
          </w:p>
        </w:tc>
        <w:tc>
          <w:tcPr>
            <w:tcW w:w="622" w:type="dxa"/>
            <w:vAlign w:val="center"/>
          </w:tcPr>
          <w:p w:rsidR="000274C4" w:rsidRPr="00335E9A" w:rsidRDefault="00EE4066" w:rsidP="000274C4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0274C4" w:rsidRPr="00335E9A" w:rsidRDefault="000274C4" w:rsidP="000274C4">
            <w:pPr>
              <w:spacing w:before="0"/>
              <w:jc w:val="center"/>
              <w:rPr>
                <w:sz w:val="20"/>
              </w:rPr>
            </w:pPr>
          </w:p>
        </w:tc>
      </w:tr>
      <w:tr w:rsidR="000274C4" w:rsidRPr="00335E9A" w:rsidTr="000274C4">
        <w:tc>
          <w:tcPr>
            <w:tcW w:w="418" w:type="dxa"/>
            <w:shd w:val="clear" w:color="auto" w:fill="F2F2F2" w:themeFill="background1" w:themeFillShade="F2"/>
          </w:tcPr>
          <w:p w:rsidR="000274C4" w:rsidRPr="00335E9A" w:rsidRDefault="000274C4" w:rsidP="000274C4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  <w:shd w:val="clear" w:color="auto" w:fill="F2F2F2" w:themeFill="background1" w:themeFillShade="F2"/>
          </w:tcPr>
          <w:p w:rsidR="000274C4" w:rsidRPr="000274C4" w:rsidRDefault="000274C4" w:rsidP="00EE4066">
            <w:pPr>
              <w:spacing w:before="0"/>
              <w:rPr>
                <w:b/>
                <w:sz w:val="20"/>
              </w:rPr>
            </w:pPr>
            <w:r w:rsidRPr="000274C4">
              <w:rPr>
                <w:b/>
                <w:color w:val="228B22"/>
                <w:sz w:val="20"/>
              </w:rPr>
              <w:t>5.3</w:t>
            </w:r>
          </w:p>
        </w:tc>
        <w:tc>
          <w:tcPr>
            <w:tcW w:w="5750" w:type="dxa"/>
            <w:gridSpan w:val="2"/>
            <w:shd w:val="clear" w:color="auto" w:fill="F2F2F2" w:themeFill="background1" w:themeFillShade="F2"/>
          </w:tcPr>
          <w:p w:rsidR="000274C4" w:rsidRPr="00973CE7" w:rsidRDefault="000274C4" w:rsidP="00EE4066">
            <w:pPr>
              <w:spacing w:before="0"/>
              <w:contextualSpacing/>
              <w:rPr>
                <w:b/>
                <w:color w:val="228B22"/>
                <w:sz w:val="20"/>
              </w:rPr>
            </w:pPr>
            <w:r>
              <w:rPr>
                <w:b/>
                <w:color w:val="228B22"/>
                <w:sz w:val="20"/>
              </w:rPr>
              <w:t>Wie kann Bewusstsein für Nachhaltigkeitsthemen intern gefördert werden?</w:t>
            </w: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0274C4" w:rsidRPr="00335E9A" w:rsidRDefault="00EE4066" w:rsidP="000274C4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  <w:shd w:val="clear" w:color="auto" w:fill="F2F2F2" w:themeFill="background1" w:themeFillShade="F2"/>
          </w:tcPr>
          <w:p w:rsidR="000274C4" w:rsidRPr="00335E9A" w:rsidRDefault="000274C4" w:rsidP="000274C4">
            <w:pPr>
              <w:spacing w:before="0"/>
              <w:jc w:val="center"/>
              <w:rPr>
                <w:sz w:val="20"/>
              </w:rPr>
            </w:pPr>
          </w:p>
        </w:tc>
      </w:tr>
      <w:tr w:rsidR="000274C4" w:rsidRPr="00335E9A" w:rsidTr="000274C4">
        <w:tc>
          <w:tcPr>
            <w:tcW w:w="418" w:type="dxa"/>
          </w:tcPr>
          <w:p w:rsidR="000274C4" w:rsidRPr="00335E9A" w:rsidRDefault="000274C4" w:rsidP="000274C4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0274C4" w:rsidRPr="00335E9A" w:rsidRDefault="000274C4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0274C4" w:rsidRPr="004938BB" w:rsidRDefault="000274C4" w:rsidP="00EE4066">
            <w:pPr>
              <w:pStyle w:val="Standardeinzug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 xml:space="preserve">Regelmäßige Information der Mitarbeiter über die Nachhaltigkeitsstrategie und den Entwicklungsprozess </w:t>
            </w:r>
          </w:p>
        </w:tc>
        <w:tc>
          <w:tcPr>
            <w:tcW w:w="622" w:type="dxa"/>
            <w:vAlign w:val="center"/>
          </w:tcPr>
          <w:p w:rsidR="000274C4" w:rsidRPr="00335E9A" w:rsidRDefault="00EE4066" w:rsidP="000274C4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0274C4" w:rsidRPr="00335E9A" w:rsidRDefault="000274C4" w:rsidP="000274C4">
            <w:pPr>
              <w:spacing w:before="0"/>
              <w:jc w:val="center"/>
              <w:rPr>
                <w:sz w:val="20"/>
              </w:rPr>
            </w:pPr>
          </w:p>
        </w:tc>
      </w:tr>
      <w:tr w:rsidR="000274C4" w:rsidRPr="00335E9A" w:rsidTr="000274C4">
        <w:tc>
          <w:tcPr>
            <w:tcW w:w="418" w:type="dxa"/>
          </w:tcPr>
          <w:p w:rsidR="000274C4" w:rsidRPr="00335E9A" w:rsidRDefault="000274C4" w:rsidP="000274C4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0274C4" w:rsidRPr="00335E9A" w:rsidRDefault="000274C4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0274C4" w:rsidRPr="004938BB" w:rsidRDefault="000274C4" w:rsidP="00EE4066">
            <w:pPr>
              <w:pStyle w:val="Standardeinzug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Information neuer  Mitarbeiter über definierte Regelungen und Prozesse im Zusammenhang mit der Nachhaltigkeitsstrategie im On-boarding-Prozess</w:t>
            </w:r>
          </w:p>
        </w:tc>
        <w:tc>
          <w:tcPr>
            <w:tcW w:w="622" w:type="dxa"/>
            <w:vAlign w:val="center"/>
          </w:tcPr>
          <w:p w:rsidR="000274C4" w:rsidRPr="00335E9A" w:rsidRDefault="00EE4066" w:rsidP="000274C4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0274C4" w:rsidRPr="00335E9A" w:rsidRDefault="000274C4" w:rsidP="000274C4">
            <w:pPr>
              <w:spacing w:before="0"/>
              <w:jc w:val="center"/>
              <w:rPr>
                <w:sz w:val="20"/>
              </w:rPr>
            </w:pPr>
          </w:p>
        </w:tc>
      </w:tr>
      <w:tr w:rsidR="000274C4" w:rsidRPr="00335E9A" w:rsidTr="000274C4">
        <w:tc>
          <w:tcPr>
            <w:tcW w:w="418" w:type="dxa"/>
            <w:shd w:val="clear" w:color="auto" w:fill="D9D9D9" w:themeFill="background1" w:themeFillShade="D9"/>
          </w:tcPr>
          <w:p w:rsidR="000274C4" w:rsidRPr="000274C4" w:rsidRDefault="000274C4" w:rsidP="00B2381C">
            <w:pPr>
              <w:spacing w:before="0"/>
              <w:rPr>
                <w:b/>
                <w:color w:val="228B22"/>
                <w:sz w:val="20"/>
              </w:rPr>
            </w:pPr>
            <w:r>
              <w:rPr>
                <w:b/>
                <w:color w:val="228B22"/>
                <w:sz w:val="20"/>
              </w:rPr>
              <w:t>6.</w:t>
            </w:r>
          </w:p>
        </w:tc>
        <w:tc>
          <w:tcPr>
            <w:tcW w:w="6269" w:type="dxa"/>
            <w:gridSpan w:val="3"/>
            <w:shd w:val="clear" w:color="auto" w:fill="D9D9D9" w:themeFill="background1" w:themeFillShade="D9"/>
          </w:tcPr>
          <w:p w:rsidR="000274C4" w:rsidRPr="000274C4" w:rsidRDefault="000274C4" w:rsidP="00EE4066">
            <w:pPr>
              <w:spacing w:before="0"/>
              <w:rPr>
                <w:b/>
                <w:color w:val="228B22"/>
                <w:sz w:val="20"/>
              </w:rPr>
            </w:pPr>
            <w:r w:rsidRPr="000274C4">
              <w:rPr>
                <w:b/>
                <w:color w:val="228B22"/>
                <w:sz w:val="20"/>
              </w:rPr>
              <w:t>Erstellung – Prüfung – Offenlegung Nachhaltigkeitsbericht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0274C4" w:rsidRPr="00335E9A" w:rsidRDefault="00EE4066" w:rsidP="00B2381C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  <w:shd w:val="clear" w:color="auto" w:fill="D9D9D9" w:themeFill="background1" w:themeFillShade="D9"/>
          </w:tcPr>
          <w:p w:rsidR="000274C4" w:rsidRPr="00335E9A" w:rsidRDefault="000274C4" w:rsidP="00B2381C">
            <w:pPr>
              <w:spacing w:before="0"/>
              <w:jc w:val="center"/>
              <w:rPr>
                <w:sz w:val="20"/>
              </w:rPr>
            </w:pPr>
          </w:p>
        </w:tc>
      </w:tr>
      <w:tr w:rsidR="000274C4" w:rsidRPr="00335E9A" w:rsidTr="000274C4">
        <w:tc>
          <w:tcPr>
            <w:tcW w:w="418" w:type="dxa"/>
            <w:shd w:val="clear" w:color="auto" w:fill="F2F2F2" w:themeFill="background1" w:themeFillShade="F2"/>
          </w:tcPr>
          <w:p w:rsidR="000274C4" w:rsidRPr="00335E9A" w:rsidRDefault="000274C4" w:rsidP="000274C4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  <w:shd w:val="clear" w:color="auto" w:fill="F2F2F2" w:themeFill="background1" w:themeFillShade="F2"/>
          </w:tcPr>
          <w:p w:rsidR="000274C4" w:rsidRPr="000274C4" w:rsidRDefault="000274C4" w:rsidP="00EE4066">
            <w:pPr>
              <w:spacing w:before="0"/>
              <w:rPr>
                <w:b/>
                <w:color w:val="228B22"/>
                <w:sz w:val="20"/>
              </w:rPr>
            </w:pPr>
            <w:r>
              <w:rPr>
                <w:b/>
                <w:color w:val="228B22"/>
                <w:sz w:val="20"/>
              </w:rPr>
              <w:t>6.1</w:t>
            </w:r>
          </w:p>
        </w:tc>
        <w:tc>
          <w:tcPr>
            <w:tcW w:w="5750" w:type="dxa"/>
            <w:gridSpan w:val="2"/>
            <w:shd w:val="clear" w:color="auto" w:fill="F2F2F2" w:themeFill="background1" w:themeFillShade="F2"/>
          </w:tcPr>
          <w:p w:rsidR="000274C4" w:rsidRPr="00973CE7" w:rsidRDefault="000274C4" w:rsidP="00EE4066">
            <w:pPr>
              <w:spacing w:before="0"/>
              <w:contextualSpacing/>
              <w:rPr>
                <w:b/>
                <w:color w:val="228B22"/>
                <w:sz w:val="20"/>
              </w:rPr>
            </w:pPr>
            <w:r>
              <w:rPr>
                <w:b/>
                <w:color w:val="228B22"/>
                <w:sz w:val="20"/>
              </w:rPr>
              <w:t>Vorbereitung Nachhaltigkeitsbericht für Lagebericht (</w:t>
            </w:r>
            <w:r w:rsidRPr="00646D8F">
              <w:rPr>
                <w:b/>
                <w:color w:val="FF0000"/>
                <w:sz w:val="20"/>
              </w:rPr>
              <w:t>Pflicht</w:t>
            </w:r>
            <w:r>
              <w:rPr>
                <w:b/>
                <w:color w:val="228B22"/>
                <w:sz w:val="20"/>
              </w:rPr>
              <w:t xml:space="preserve">) </w:t>
            </w: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0274C4" w:rsidRPr="00335E9A" w:rsidRDefault="00EE4066" w:rsidP="000274C4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  <w:shd w:val="clear" w:color="auto" w:fill="F2F2F2" w:themeFill="background1" w:themeFillShade="F2"/>
          </w:tcPr>
          <w:p w:rsidR="000274C4" w:rsidRPr="00335E9A" w:rsidRDefault="000274C4" w:rsidP="000274C4">
            <w:pPr>
              <w:spacing w:before="0"/>
              <w:jc w:val="center"/>
              <w:rPr>
                <w:sz w:val="20"/>
              </w:rPr>
            </w:pPr>
          </w:p>
        </w:tc>
      </w:tr>
      <w:tr w:rsidR="000274C4" w:rsidRPr="00335E9A" w:rsidTr="000274C4">
        <w:tc>
          <w:tcPr>
            <w:tcW w:w="418" w:type="dxa"/>
          </w:tcPr>
          <w:p w:rsidR="000274C4" w:rsidRPr="00335E9A" w:rsidRDefault="000274C4" w:rsidP="000274C4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0274C4" w:rsidRPr="00335E9A" w:rsidRDefault="000274C4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0274C4" w:rsidRPr="004938BB" w:rsidRDefault="000274C4" w:rsidP="00EE4066">
            <w:pPr>
              <w:pStyle w:val="Standardeinzug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Aufbau unternehmensindividuelle Vorlage für Berichterstattung</w:t>
            </w:r>
          </w:p>
        </w:tc>
        <w:tc>
          <w:tcPr>
            <w:tcW w:w="622" w:type="dxa"/>
            <w:vAlign w:val="center"/>
          </w:tcPr>
          <w:p w:rsidR="000274C4" w:rsidRPr="00335E9A" w:rsidRDefault="00EE4066" w:rsidP="000274C4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0274C4" w:rsidRPr="00335E9A" w:rsidRDefault="000274C4" w:rsidP="000274C4">
            <w:pPr>
              <w:spacing w:before="0"/>
              <w:jc w:val="center"/>
              <w:rPr>
                <w:sz w:val="20"/>
              </w:rPr>
            </w:pPr>
          </w:p>
        </w:tc>
      </w:tr>
      <w:tr w:rsidR="000274C4" w:rsidRPr="00335E9A" w:rsidTr="000274C4">
        <w:tc>
          <w:tcPr>
            <w:tcW w:w="418" w:type="dxa"/>
          </w:tcPr>
          <w:p w:rsidR="000274C4" w:rsidRPr="00335E9A" w:rsidRDefault="000274C4" w:rsidP="000274C4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0274C4" w:rsidRPr="00335E9A" w:rsidRDefault="000274C4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0274C4" w:rsidRPr="004938BB" w:rsidRDefault="000274C4" w:rsidP="00EE4066">
            <w:pPr>
              <w:pStyle w:val="Standardeinzug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Tagging der quantitativen und qualitativen Kennzahlen nach dem ESEF-Format</w:t>
            </w:r>
          </w:p>
        </w:tc>
        <w:tc>
          <w:tcPr>
            <w:tcW w:w="622" w:type="dxa"/>
            <w:vAlign w:val="center"/>
          </w:tcPr>
          <w:p w:rsidR="000274C4" w:rsidRPr="00335E9A" w:rsidRDefault="00EE4066" w:rsidP="000274C4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0274C4" w:rsidRPr="00335E9A" w:rsidRDefault="000274C4" w:rsidP="000274C4">
            <w:pPr>
              <w:spacing w:before="0"/>
              <w:jc w:val="center"/>
              <w:rPr>
                <w:sz w:val="20"/>
              </w:rPr>
            </w:pPr>
          </w:p>
        </w:tc>
      </w:tr>
      <w:tr w:rsidR="000274C4" w:rsidRPr="00335E9A" w:rsidTr="000274C4">
        <w:tc>
          <w:tcPr>
            <w:tcW w:w="418" w:type="dxa"/>
          </w:tcPr>
          <w:p w:rsidR="000274C4" w:rsidRPr="00335E9A" w:rsidRDefault="000274C4" w:rsidP="000274C4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0274C4" w:rsidRPr="00335E9A" w:rsidRDefault="000274C4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0274C4" w:rsidRPr="004938BB" w:rsidRDefault="000274C4" w:rsidP="00EE4066">
            <w:pPr>
              <w:pStyle w:val="Standardeinzug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Vorlage des Nachhaltigkeitsberichts an den externen Prüfer</w:t>
            </w:r>
          </w:p>
        </w:tc>
        <w:tc>
          <w:tcPr>
            <w:tcW w:w="622" w:type="dxa"/>
            <w:vAlign w:val="center"/>
          </w:tcPr>
          <w:p w:rsidR="000274C4" w:rsidRPr="00335E9A" w:rsidRDefault="00EE4066" w:rsidP="000274C4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0274C4" w:rsidRPr="00335E9A" w:rsidRDefault="000274C4" w:rsidP="000274C4">
            <w:pPr>
              <w:spacing w:before="0"/>
              <w:jc w:val="center"/>
              <w:rPr>
                <w:sz w:val="20"/>
              </w:rPr>
            </w:pPr>
          </w:p>
        </w:tc>
      </w:tr>
      <w:tr w:rsidR="000274C4" w:rsidRPr="00335E9A" w:rsidTr="000274C4">
        <w:tc>
          <w:tcPr>
            <w:tcW w:w="418" w:type="dxa"/>
          </w:tcPr>
          <w:p w:rsidR="000274C4" w:rsidRPr="00335E9A" w:rsidRDefault="000274C4" w:rsidP="000274C4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0274C4" w:rsidRPr="00335E9A" w:rsidRDefault="000274C4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0274C4" w:rsidRPr="004938BB" w:rsidRDefault="000274C4" w:rsidP="00EE4066">
            <w:pPr>
              <w:pStyle w:val="Standardeinzug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Einholung Bestätigungsvermerk</w:t>
            </w:r>
          </w:p>
        </w:tc>
        <w:tc>
          <w:tcPr>
            <w:tcW w:w="622" w:type="dxa"/>
            <w:vAlign w:val="center"/>
          </w:tcPr>
          <w:p w:rsidR="000274C4" w:rsidRPr="00335E9A" w:rsidRDefault="00EE4066" w:rsidP="000274C4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0274C4" w:rsidRPr="00335E9A" w:rsidRDefault="000274C4" w:rsidP="000274C4">
            <w:pPr>
              <w:spacing w:before="0"/>
              <w:jc w:val="center"/>
              <w:rPr>
                <w:sz w:val="20"/>
              </w:rPr>
            </w:pPr>
          </w:p>
        </w:tc>
      </w:tr>
      <w:tr w:rsidR="000274C4" w:rsidRPr="00335E9A" w:rsidTr="000274C4">
        <w:tc>
          <w:tcPr>
            <w:tcW w:w="418" w:type="dxa"/>
          </w:tcPr>
          <w:p w:rsidR="000274C4" w:rsidRPr="00335E9A" w:rsidRDefault="000274C4" w:rsidP="000274C4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0274C4" w:rsidRPr="00335E9A" w:rsidRDefault="000274C4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0274C4" w:rsidRPr="004938BB" w:rsidRDefault="000274C4" w:rsidP="00EE4066">
            <w:pPr>
              <w:pStyle w:val="Standardeinzug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Offenlegung des Nachhaltigkeitsberichts auf der ESAP-</w:t>
            </w:r>
            <w:proofErr w:type="spellStart"/>
            <w:r>
              <w:rPr>
                <w:sz w:val="20"/>
              </w:rPr>
              <w:t>Platform</w:t>
            </w:r>
            <w:proofErr w:type="spellEnd"/>
          </w:p>
        </w:tc>
        <w:tc>
          <w:tcPr>
            <w:tcW w:w="622" w:type="dxa"/>
            <w:vAlign w:val="center"/>
          </w:tcPr>
          <w:p w:rsidR="000274C4" w:rsidRPr="00335E9A" w:rsidRDefault="00EE4066" w:rsidP="000274C4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0274C4" w:rsidRPr="00335E9A" w:rsidRDefault="000274C4" w:rsidP="000274C4">
            <w:pPr>
              <w:spacing w:before="0"/>
              <w:jc w:val="center"/>
              <w:rPr>
                <w:sz w:val="20"/>
              </w:rPr>
            </w:pPr>
          </w:p>
        </w:tc>
      </w:tr>
      <w:tr w:rsidR="000274C4" w:rsidRPr="00335E9A" w:rsidTr="000274C4">
        <w:tc>
          <w:tcPr>
            <w:tcW w:w="418" w:type="dxa"/>
          </w:tcPr>
          <w:p w:rsidR="000274C4" w:rsidRPr="00335E9A" w:rsidRDefault="000274C4" w:rsidP="000274C4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0274C4" w:rsidRPr="00335E9A" w:rsidRDefault="000274C4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0274C4" w:rsidRPr="004938BB" w:rsidRDefault="000274C4" w:rsidP="00EE4066">
            <w:pPr>
              <w:pStyle w:val="Standardeinzug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Integration des Nachhaltigkeitsberichts in den Lagebericht des Jahresabschlusses</w:t>
            </w:r>
          </w:p>
        </w:tc>
        <w:tc>
          <w:tcPr>
            <w:tcW w:w="622" w:type="dxa"/>
            <w:vAlign w:val="center"/>
          </w:tcPr>
          <w:p w:rsidR="000274C4" w:rsidRPr="00335E9A" w:rsidRDefault="00EE4066" w:rsidP="000274C4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0274C4" w:rsidRPr="00335E9A" w:rsidRDefault="000274C4" w:rsidP="000274C4">
            <w:pPr>
              <w:spacing w:before="0"/>
              <w:jc w:val="center"/>
              <w:rPr>
                <w:sz w:val="20"/>
              </w:rPr>
            </w:pPr>
          </w:p>
        </w:tc>
      </w:tr>
      <w:tr w:rsidR="000274C4" w:rsidRPr="00335E9A" w:rsidTr="000274C4">
        <w:tc>
          <w:tcPr>
            <w:tcW w:w="418" w:type="dxa"/>
            <w:shd w:val="clear" w:color="auto" w:fill="F2F2F2" w:themeFill="background1" w:themeFillShade="F2"/>
          </w:tcPr>
          <w:p w:rsidR="000274C4" w:rsidRPr="00335E9A" w:rsidRDefault="000274C4" w:rsidP="000274C4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  <w:shd w:val="clear" w:color="auto" w:fill="F2F2F2" w:themeFill="background1" w:themeFillShade="F2"/>
          </w:tcPr>
          <w:p w:rsidR="000274C4" w:rsidRPr="000274C4" w:rsidRDefault="000274C4" w:rsidP="00EE4066">
            <w:pPr>
              <w:spacing w:before="0"/>
              <w:rPr>
                <w:b/>
                <w:sz w:val="20"/>
              </w:rPr>
            </w:pPr>
            <w:r w:rsidRPr="000274C4">
              <w:rPr>
                <w:b/>
                <w:color w:val="228B22"/>
                <w:sz w:val="20"/>
              </w:rPr>
              <w:t>6.2</w:t>
            </w:r>
          </w:p>
        </w:tc>
        <w:tc>
          <w:tcPr>
            <w:tcW w:w="5750" w:type="dxa"/>
            <w:gridSpan w:val="2"/>
            <w:shd w:val="clear" w:color="auto" w:fill="F2F2F2" w:themeFill="background1" w:themeFillShade="F2"/>
          </w:tcPr>
          <w:p w:rsidR="000274C4" w:rsidRPr="00973CE7" w:rsidRDefault="000274C4" w:rsidP="00EE4066">
            <w:pPr>
              <w:spacing w:before="0"/>
              <w:contextualSpacing/>
              <w:rPr>
                <w:b/>
                <w:color w:val="228B22"/>
                <w:sz w:val="20"/>
              </w:rPr>
            </w:pPr>
            <w:r>
              <w:rPr>
                <w:b/>
                <w:color w:val="228B22"/>
                <w:sz w:val="20"/>
              </w:rPr>
              <w:t>Vorbereitung Nachhaltigkeitsbericht für Lagebericht (</w:t>
            </w:r>
            <w:r>
              <w:rPr>
                <w:b/>
                <w:color w:val="FF0000"/>
                <w:sz w:val="20"/>
              </w:rPr>
              <w:t>freiwillig</w:t>
            </w:r>
            <w:r>
              <w:rPr>
                <w:b/>
                <w:color w:val="228B22"/>
                <w:sz w:val="20"/>
              </w:rPr>
              <w:t xml:space="preserve">) </w:t>
            </w: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0274C4" w:rsidRPr="00335E9A" w:rsidRDefault="00EE4066" w:rsidP="000274C4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  <w:shd w:val="clear" w:color="auto" w:fill="F2F2F2" w:themeFill="background1" w:themeFillShade="F2"/>
          </w:tcPr>
          <w:p w:rsidR="000274C4" w:rsidRPr="00335E9A" w:rsidRDefault="000274C4" w:rsidP="000274C4">
            <w:pPr>
              <w:spacing w:before="0"/>
              <w:jc w:val="center"/>
              <w:rPr>
                <w:sz w:val="20"/>
              </w:rPr>
            </w:pPr>
          </w:p>
        </w:tc>
      </w:tr>
      <w:tr w:rsidR="000274C4" w:rsidRPr="00335E9A" w:rsidTr="000274C4">
        <w:tc>
          <w:tcPr>
            <w:tcW w:w="418" w:type="dxa"/>
          </w:tcPr>
          <w:p w:rsidR="000274C4" w:rsidRPr="00335E9A" w:rsidRDefault="000274C4" w:rsidP="000274C4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0274C4" w:rsidRPr="00335E9A" w:rsidRDefault="000274C4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0274C4" w:rsidRPr="004938BB" w:rsidRDefault="000274C4" w:rsidP="00EE4066">
            <w:pPr>
              <w:pStyle w:val="Standardeinzug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Aufbau unternehmensindividuelle Vorlage für Berichterstattung</w:t>
            </w:r>
          </w:p>
        </w:tc>
        <w:tc>
          <w:tcPr>
            <w:tcW w:w="622" w:type="dxa"/>
            <w:vAlign w:val="center"/>
          </w:tcPr>
          <w:p w:rsidR="000274C4" w:rsidRPr="00335E9A" w:rsidRDefault="00EE4066" w:rsidP="000274C4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0274C4" w:rsidRPr="00335E9A" w:rsidRDefault="000274C4" w:rsidP="000274C4">
            <w:pPr>
              <w:spacing w:before="0"/>
              <w:jc w:val="center"/>
              <w:rPr>
                <w:sz w:val="20"/>
              </w:rPr>
            </w:pPr>
          </w:p>
        </w:tc>
      </w:tr>
      <w:tr w:rsidR="000274C4" w:rsidRPr="00335E9A" w:rsidTr="000274C4">
        <w:tc>
          <w:tcPr>
            <w:tcW w:w="418" w:type="dxa"/>
          </w:tcPr>
          <w:p w:rsidR="000274C4" w:rsidRPr="00335E9A" w:rsidRDefault="000274C4" w:rsidP="000274C4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0274C4" w:rsidRPr="00335E9A" w:rsidRDefault="000274C4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0274C4" w:rsidRPr="004938BB" w:rsidRDefault="000274C4" w:rsidP="00EE4066">
            <w:pPr>
              <w:pStyle w:val="Standardeinzug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Tagging der quantitativen und qualitativen Kennzahlen nach dem ESEF-Format</w:t>
            </w:r>
          </w:p>
        </w:tc>
        <w:tc>
          <w:tcPr>
            <w:tcW w:w="622" w:type="dxa"/>
            <w:vAlign w:val="center"/>
          </w:tcPr>
          <w:p w:rsidR="000274C4" w:rsidRPr="00335E9A" w:rsidRDefault="00EE4066" w:rsidP="000274C4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0274C4" w:rsidRPr="00335E9A" w:rsidRDefault="000274C4" w:rsidP="000274C4">
            <w:pPr>
              <w:spacing w:before="0"/>
              <w:jc w:val="center"/>
              <w:rPr>
                <w:sz w:val="20"/>
              </w:rPr>
            </w:pPr>
          </w:p>
        </w:tc>
      </w:tr>
      <w:tr w:rsidR="000274C4" w:rsidRPr="00335E9A" w:rsidTr="000274C4">
        <w:tc>
          <w:tcPr>
            <w:tcW w:w="418" w:type="dxa"/>
          </w:tcPr>
          <w:p w:rsidR="000274C4" w:rsidRPr="00335E9A" w:rsidRDefault="000274C4" w:rsidP="000274C4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0274C4" w:rsidRPr="00335E9A" w:rsidRDefault="000274C4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0274C4" w:rsidRPr="004938BB" w:rsidRDefault="000274C4" w:rsidP="00EE4066">
            <w:pPr>
              <w:pStyle w:val="Standardeinzug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Vorlage des Nachhaltigkeitsberichts an den externen Prüfer</w:t>
            </w:r>
          </w:p>
        </w:tc>
        <w:tc>
          <w:tcPr>
            <w:tcW w:w="622" w:type="dxa"/>
            <w:vAlign w:val="center"/>
          </w:tcPr>
          <w:p w:rsidR="000274C4" w:rsidRPr="00335E9A" w:rsidRDefault="00EE4066" w:rsidP="000274C4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0274C4" w:rsidRPr="00335E9A" w:rsidRDefault="000274C4" w:rsidP="000274C4">
            <w:pPr>
              <w:spacing w:before="0"/>
              <w:jc w:val="center"/>
              <w:rPr>
                <w:sz w:val="20"/>
              </w:rPr>
            </w:pPr>
          </w:p>
        </w:tc>
      </w:tr>
      <w:tr w:rsidR="000274C4" w:rsidRPr="00335E9A" w:rsidTr="000274C4">
        <w:tc>
          <w:tcPr>
            <w:tcW w:w="418" w:type="dxa"/>
          </w:tcPr>
          <w:p w:rsidR="000274C4" w:rsidRPr="00335E9A" w:rsidRDefault="000274C4" w:rsidP="000274C4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0274C4" w:rsidRPr="00335E9A" w:rsidRDefault="000274C4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0274C4" w:rsidRPr="004938BB" w:rsidRDefault="000274C4" w:rsidP="00EE4066">
            <w:pPr>
              <w:pStyle w:val="Standardeinzug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Einholung Bestätigungsvermerk</w:t>
            </w:r>
          </w:p>
        </w:tc>
        <w:tc>
          <w:tcPr>
            <w:tcW w:w="622" w:type="dxa"/>
            <w:vAlign w:val="center"/>
          </w:tcPr>
          <w:p w:rsidR="000274C4" w:rsidRPr="00335E9A" w:rsidRDefault="00EE4066" w:rsidP="000274C4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0274C4" w:rsidRPr="00335E9A" w:rsidRDefault="000274C4" w:rsidP="000274C4">
            <w:pPr>
              <w:spacing w:before="0"/>
              <w:jc w:val="center"/>
              <w:rPr>
                <w:sz w:val="20"/>
              </w:rPr>
            </w:pPr>
          </w:p>
        </w:tc>
      </w:tr>
      <w:tr w:rsidR="000274C4" w:rsidRPr="00335E9A" w:rsidTr="000274C4">
        <w:tc>
          <w:tcPr>
            <w:tcW w:w="418" w:type="dxa"/>
          </w:tcPr>
          <w:p w:rsidR="000274C4" w:rsidRPr="00335E9A" w:rsidRDefault="000274C4" w:rsidP="000274C4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0274C4" w:rsidRPr="00335E9A" w:rsidRDefault="000274C4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0274C4" w:rsidRPr="004938BB" w:rsidRDefault="000274C4" w:rsidP="00EE4066">
            <w:pPr>
              <w:pStyle w:val="Standardeinzug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Integration des Nachhaltigkeitsberichts in den Lagebericht des Jahresabschlusses</w:t>
            </w:r>
          </w:p>
        </w:tc>
        <w:tc>
          <w:tcPr>
            <w:tcW w:w="622" w:type="dxa"/>
            <w:vAlign w:val="center"/>
          </w:tcPr>
          <w:p w:rsidR="000274C4" w:rsidRPr="00335E9A" w:rsidRDefault="00EE4066" w:rsidP="000274C4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0274C4" w:rsidRPr="00335E9A" w:rsidRDefault="000274C4" w:rsidP="000274C4">
            <w:pPr>
              <w:spacing w:before="0"/>
              <w:jc w:val="center"/>
              <w:rPr>
                <w:sz w:val="20"/>
              </w:rPr>
            </w:pPr>
          </w:p>
        </w:tc>
      </w:tr>
      <w:tr w:rsidR="000274C4" w:rsidRPr="00335E9A" w:rsidTr="000274C4">
        <w:tc>
          <w:tcPr>
            <w:tcW w:w="418" w:type="dxa"/>
            <w:shd w:val="clear" w:color="auto" w:fill="F2F2F2" w:themeFill="background1" w:themeFillShade="F2"/>
          </w:tcPr>
          <w:p w:rsidR="000274C4" w:rsidRPr="00335E9A" w:rsidRDefault="000274C4" w:rsidP="000274C4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  <w:shd w:val="clear" w:color="auto" w:fill="F2F2F2" w:themeFill="background1" w:themeFillShade="F2"/>
          </w:tcPr>
          <w:p w:rsidR="000274C4" w:rsidRPr="000274C4" w:rsidRDefault="000274C4" w:rsidP="00EE4066">
            <w:pPr>
              <w:spacing w:before="0"/>
              <w:rPr>
                <w:b/>
                <w:color w:val="228B22"/>
                <w:sz w:val="20"/>
              </w:rPr>
            </w:pPr>
            <w:r>
              <w:rPr>
                <w:b/>
                <w:color w:val="228B22"/>
                <w:sz w:val="20"/>
              </w:rPr>
              <w:t>6.3</w:t>
            </w:r>
          </w:p>
        </w:tc>
        <w:tc>
          <w:tcPr>
            <w:tcW w:w="5750" w:type="dxa"/>
            <w:gridSpan w:val="2"/>
            <w:shd w:val="clear" w:color="auto" w:fill="F2F2F2" w:themeFill="background1" w:themeFillShade="F2"/>
          </w:tcPr>
          <w:p w:rsidR="000274C4" w:rsidRPr="00973CE7" w:rsidRDefault="000274C4" w:rsidP="00EE4066">
            <w:pPr>
              <w:spacing w:before="0"/>
              <w:contextualSpacing/>
              <w:rPr>
                <w:b/>
                <w:color w:val="228B22"/>
                <w:sz w:val="20"/>
              </w:rPr>
            </w:pPr>
            <w:r>
              <w:rPr>
                <w:b/>
                <w:color w:val="228B22"/>
                <w:sz w:val="20"/>
              </w:rPr>
              <w:t>Ergänzender, eigenständiger Nachhaltigkeitsbericht</w:t>
            </w: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0274C4" w:rsidRPr="00335E9A" w:rsidRDefault="00EE4066" w:rsidP="000274C4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  <w:shd w:val="clear" w:color="auto" w:fill="F2F2F2" w:themeFill="background1" w:themeFillShade="F2"/>
          </w:tcPr>
          <w:p w:rsidR="000274C4" w:rsidRPr="00335E9A" w:rsidRDefault="000274C4" w:rsidP="000274C4">
            <w:pPr>
              <w:spacing w:before="0"/>
              <w:jc w:val="center"/>
              <w:rPr>
                <w:sz w:val="20"/>
              </w:rPr>
            </w:pPr>
          </w:p>
        </w:tc>
      </w:tr>
      <w:tr w:rsidR="000274C4" w:rsidRPr="00335E9A" w:rsidTr="000274C4">
        <w:tc>
          <w:tcPr>
            <w:tcW w:w="418" w:type="dxa"/>
          </w:tcPr>
          <w:p w:rsidR="000274C4" w:rsidRPr="00335E9A" w:rsidRDefault="000274C4" w:rsidP="000274C4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0274C4" w:rsidRPr="00335E9A" w:rsidRDefault="000274C4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0274C4" w:rsidRPr="004938BB" w:rsidRDefault="000274C4" w:rsidP="00EE4066">
            <w:pPr>
              <w:pStyle w:val="Standardeinzug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Strategische Entscheidung, ob dieser zusätzlich erstellt wird</w:t>
            </w:r>
          </w:p>
        </w:tc>
        <w:tc>
          <w:tcPr>
            <w:tcW w:w="622" w:type="dxa"/>
            <w:vAlign w:val="center"/>
          </w:tcPr>
          <w:p w:rsidR="000274C4" w:rsidRPr="00335E9A" w:rsidRDefault="00EE4066" w:rsidP="000274C4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0274C4" w:rsidRPr="00335E9A" w:rsidRDefault="000274C4" w:rsidP="000274C4">
            <w:pPr>
              <w:spacing w:before="0"/>
              <w:jc w:val="center"/>
              <w:rPr>
                <w:sz w:val="20"/>
              </w:rPr>
            </w:pPr>
          </w:p>
        </w:tc>
      </w:tr>
      <w:tr w:rsidR="000274C4" w:rsidRPr="00335E9A" w:rsidTr="000274C4">
        <w:tc>
          <w:tcPr>
            <w:tcW w:w="418" w:type="dxa"/>
          </w:tcPr>
          <w:p w:rsidR="000274C4" w:rsidRPr="00335E9A" w:rsidRDefault="000274C4" w:rsidP="000274C4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0274C4" w:rsidRPr="00335E9A" w:rsidRDefault="000274C4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0274C4" w:rsidRPr="004938BB" w:rsidRDefault="000274C4" w:rsidP="00EE4066">
            <w:pPr>
              <w:pStyle w:val="Standardeinzug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 xml:space="preserve">Entscheidung Offenlegungsformat (online oder </w:t>
            </w:r>
            <w:proofErr w:type="spellStart"/>
            <w:r>
              <w:rPr>
                <w:sz w:val="20"/>
              </w:rPr>
              <w:t>print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622" w:type="dxa"/>
            <w:vAlign w:val="center"/>
          </w:tcPr>
          <w:p w:rsidR="000274C4" w:rsidRPr="00335E9A" w:rsidRDefault="00EE4066" w:rsidP="000274C4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0274C4" w:rsidRPr="00335E9A" w:rsidRDefault="000274C4" w:rsidP="000274C4">
            <w:pPr>
              <w:spacing w:before="0"/>
              <w:jc w:val="center"/>
              <w:rPr>
                <w:sz w:val="20"/>
              </w:rPr>
            </w:pPr>
          </w:p>
        </w:tc>
      </w:tr>
      <w:tr w:rsidR="000274C4" w:rsidRPr="00335E9A" w:rsidTr="000274C4">
        <w:tc>
          <w:tcPr>
            <w:tcW w:w="418" w:type="dxa"/>
          </w:tcPr>
          <w:p w:rsidR="000274C4" w:rsidRPr="00335E9A" w:rsidRDefault="000274C4" w:rsidP="000274C4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0274C4" w:rsidRPr="00335E9A" w:rsidRDefault="000274C4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0274C4" w:rsidRPr="004938BB" w:rsidRDefault="000274C4" w:rsidP="00EE4066">
            <w:pPr>
              <w:pStyle w:val="Standardeinzug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Festlegung des Umfangs des zusätzlichen Berichts (abhängig von Erwartungshaltung der Stakeholder und von Marketingzielen)</w:t>
            </w:r>
          </w:p>
        </w:tc>
        <w:tc>
          <w:tcPr>
            <w:tcW w:w="622" w:type="dxa"/>
            <w:vAlign w:val="center"/>
          </w:tcPr>
          <w:p w:rsidR="000274C4" w:rsidRPr="00335E9A" w:rsidRDefault="00EE4066" w:rsidP="000274C4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0274C4" w:rsidRPr="00335E9A" w:rsidRDefault="000274C4" w:rsidP="000274C4">
            <w:pPr>
              <w:spacing w:before="0"/>
              <w:jc w:val="center"/>
              <w:rPr>
                <w:sz w:val="20"/>
              </w:rPr>
            </w:pPr>
          </w:p>
        </w:tc>
      </w:tr>
      <w:tr w:rsidR="00EE4066" w:rsidRPr="00335E9A" w:rsidTr="00EE4066">
        <w:tc>
          <w:tcPr>
            <w:tcW w:w="418" w:type="dxa"/>
            <w:shd w:val="clear" w:color="auto" w:fill="D9D9D9" w:themeFill="background1" w:themeFillShade="D9"/>
          </w:tcPr>
          <w:p w:rsidR="00EE4066" w:rsidRPr="00EE4066" w:rsidRDefault="00EE4066" w:rsidP="00B2381C">
            <w:pPr>
              <w:spacing w:before="0"/>
              <w:rPr>
                <w:b/>
                <w:color w:val="228B22"/>
                <w:sz w:val="20"/>
              </w:rPr>
            </w:pPr>
            <w:r>
              <w:rPr>
                <w:b/>
                <w:color w:val="228B22"/>
                <w:sz w:val="20"/>
              </w:rPr>
              <w:t>7.</w:t>
            </w:r>
          </w:p>
        </w:tc>
        <w:tc>
          <w:tcPr>
            <w:tcW w:w="6269" w:type="dxa"/>
            <w:gridSpan w:val="3"/>
            <w:shd w:val="clear" w:color="auto" w:fill="D9D9D9" w:themeFill="background1" w:themeFillShade="D9"/>
          </w:tcPr>
          <w:p w:rsidR="00EE4066" w:rsidRPr="00EE4066" w:rsidRDefault="00EE4066" w:rsidP="00EE4066">
            <w:pPr>
              <w:spacing w:before="0"/>
              <w:rPr>
                <w:b/>
                <w:color w:val="228B22"/>
                <w:sz w:val="20"/>
              </w:rPr>
            </w:pPr>
            <w:r w:rsidRPr="00EE4066">
              <w:rPr>
                <w:b/>
                <w:color w:val="228B22"/>
                <w:sz w:val="20"/>
              </w:rPr>
              <w:t>Fortlaufendes Review der Nachhaltigkeitsberichterstattung (kontinuierlicher Verbesserungsprozess)</w:t>
            </w:r>
          </w:p>
        </w:tc>
        <w:tc>
          <w:tcPr>
            <w:tcW w:w="622" w:type="dxa"/>
            <w:shd w:val="clear" w:color="auto" w:fill="D9D9D9" w:themeFill="background1" w:themeFillShade="D9"/>
            <w:vAlign w:val="center"/>
          </w:tcPr>
          <w:p w:rsidR="00EE4066" w:rsidRPr="00335E9A" w:rsidRDefault="00EE4066" w:rsidP="00B2381C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  <w:shd w:val="clear" w:color="auto" w:fill="D9D9D9" w:themeFill="background1" w:themeFillShade="D9"/>
          </w:tcPr>
          <w:p w:rsidR="00EE4066" w:rsidRPr="00335E9A" w:rsidRDefault="00EE4066" w:rsidP="00B2381C">
            <w:pPr>
              <w:spacing w:before="0"/>
              <w:jc w:val="center"/>
              <w:rPr>
                <w:sz w:val="20"/>
              </w:rPr>
            </w:pPr>
          </w:p>
        </w:tc>
      </w:tr>
      <w:tr w:rsidR="00EE4066" w:rsidRPr="00335E9A" w:rsidTr="000274C4">
        <w:tc>
          <w:tcPr>
            <w:tcW w:w="418" w:type="dxa"/>
          </w:tcPr>
          <w:p w:rsidR="00EE4066" w:rsidRPr="00335E9A" w:rsidRDefault="00EE4066" w:rsidP="00EE4066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EE4066" w:rsidRPr="00335E9A" w:rsidRDefault="00EE4066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EE4066" w:rsidRPr="004938BB" w:rsidRDefault="00EE4066" w:rsidP="00EE4066">
            <w:pPr>
              <w:pStyle w:val="Standardeinzug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Analyse der Entwicklung einzelner Datenpunktwerte im Zeitablauf</w:t>
            </w:r>
          </w:p>
        </w:tc>
        <w:tc>
          <w:tcPr>
            <w:tcW w:w="622" w:type="dxa"/>
            <w:vAlign w:val="center"/>
          </w:tcPr>
          <w:p w:rsidR="00EE4066" w:rsidRPr="00335E9A" w:rsidRDefault="00EE4066" w:rsidP="00EE4066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EE4066" w:rsidRPr="00335E9A" w:rsidRDefault="00EE4066" w:rsidP="00EE4066">
            <w:pPr>
              <w:spacing w:before="0"/>
              <w:jc w:val="center"/>
              <w:rPr>
                <w:sz w:val="20"/>
              </w:rPr>
            </w:pPr>
          </w:p>
        </w:tc>
      </w:tr>
      <w:tr w:rsidR="00EE4066" w:rsidRPr="00335E9A" w:rsidTr="000274C4">
        <w:tc>
          <w:tcPr>
            <w:tcW w:w="418" w:type="dxa"/>
          </w:tcPr>
          <w:p w:rsidR="00EE4066" w:rsidRPr="00335E9A" w:rsidRDefault="00EE4066" w:rsidP="00EE4066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EE4066" w:rsidRPr="00335E9A" w:rsidRDefault="00EE4066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EE4066" w:rsidRPr="004938BB" w:rsidRDefault="00EE4066" w:rsidP="00EE4066">
            <w:pPr>
              <w:pStyle w:val="Standardeinzug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Überprüfung der Zielerreichungsgrade einzelner Themengebiete</w:t>
            </w:r>
          </w:p>
        </w:tc>
        <w:tc>
          <w:tcPr>
            <w:tcW w:w="622" w:type="dxa"/>
            <w:vAlign w:val="center"/>
          </w:tcPr>
          <w:p w:rsidR="00EE4066" w:rsidRPr="00335E9A" w:rsidRDefault="00EE4066" w:rsidP="00EE4066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EE4066" w:rsidRPr="00335E9A" w:rsidRDefault="00EE4066" w:rsidP="00EE4066">
            <w:pPr>
              <w:spacing w:before="0"/>
              <w:jc w:val="center"/>
              <w:rPr>
                <w:sz w:val="20"/>
              </w:rPr>
            </w:pPr>
          </w:p>
        </w:tc>
      </w:tr>
      <w:tr w:rsidR="00EE4066" w:rsidRPr="00335E9A" w:rsidTr="000274C4">
        <w:tc>
          <w:tcPr>
            <w:tcW w:w="418" w:type="dxa"/>
          </w:tcPr>
          <w:p w:rsidR="00EE4066" w:rsidRPr="00335E9A" w:rsidRDefault="00EE4066" w:rsidP="00EE4066">
            <w:pPr>
              <w:spacing w:before="0"/>
              <w:rPr>
                <w:sz w:val="20"/>
              </w:rPr>
            </w:pPr>
          </w:p>
        </w:tc>
        <w:tc>
          <w:tcPr>
            <w:tcW w:w="519" w:type="dxa"/>
          </w:tcPr>
          <w:p w:rsidR="00EE4066" w:rsidRPr="00335E9A" w:rsidRDefault="00EE4066" w:rsidP="00EE4066">
            <w:pPr>
              <w:spacing w:before="0"/>
              <w:rPr>
                <w:sz w:val="20"/>
              </w:rPr>
            </w:pPr>
          </w:p>
        </w:tc>
        <w:tc>
          <w:tcPr>
            <w:tcW w:w="5750" w:type="dxa"/>
            <w:gridSpan w:val="2"/>
          </w:tcPr>
          <w:p w:rsidR="00EE4066" w:rsidRPr="004938BB" w:rsidRDefault="00EE4066" w:rsidP="00EE4066">
            <w:pPr>
              <w:pStyle w:val="Standardeinzug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Anpassungen operativer und strategischer Zielsetzungen im Bereich der Nachhaltigkeit (Nutzung von Optimierungsmöglichkeiten)</w:t>
            </w:r>
          </w:p>
        </w:tc>
        <w:tc>
          <w:tcPr>
            <w:tcW w:w="622" w:type="dxa"/>
            <w:vAlign w:val="center"/>
          </w:tcPr>
          <w:p w:rsidR="00EE4066" w:rsidRPr="00335E9A" w:rsidRDefault="00EE4066" w:rsidP="00EE4066">
            <w:pPr>
              <w:spacing w:before="0"/>
              <w:jc w:val="center"/>
              <w:rPr>
                <w:sz w:val="20"/>
              </w:rPr>
            </w:pPr>
            <w:r w:rsidRPr="006F66A7">
              <w:rPr>
                <w:rFonts w:cs="Century Gothic"/>
                <w:sz w:val="20"/>
              </w:rPr>
              <w:t>□</w:t>
            </w:r>
          </w:p>
        </w:tc>
        <w:tc>
          <w:tcPr>
            <w:tcW w:w="1753" w:type="dxa"/>
          </w:tcPr>
          <w:p w:rsidR="00EE4066" w:rsidRPr="00335E9A" w:rsidRDefault="00EE4066" w:rsidP="00EE4066">
            <w:pPr>
              <w:spacing w:before="0"/>
              <w:jc w:val="center"/>
              <w:rPr>
                <w:sz w:val="20"/>
              </w:rPr>
            </w:pPr>
          </w:p>
        </w:tc>
      </w:tr>
    </w:tbl>
    <w:p w:rsidR="004C5CDD" w:rsidRPr="003E6AC3" w:rsidRDefault="004C5CDD" w:rsidP="004C5CDD">
      <w:pPr>
        <w:spacing w:before="0"/>
        <w:rPr>
          <w:sz w:val="20"/>
        </w:rPr>
      </w:pPr>
    </w:p>
    <w:sectPr w:rsidR="004C5CDD" w:rsidRPr="003E6AC3" w:rsidSect="00665F7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099" w:right="1701" w:bottom="1134" w:left="1134" w:header="113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4C4" w:rsidRDefault="000274C4">
      <w:pPr>
        <w:spacing w:before="0"/>
      </w:pPr>
      <w:r>
        <w:separator/>
      </w:r>
    </w:p>
  </w:endnote>
  <w:endnote w:type="continuationSeparator" w:id="0">
    <w:p w:rsidR="000274C4" w:rsidRDefault="000274C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-Book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265"/>
      <w:gridCol w:w="2266"/>
      <w:gridCol w:w="2265"/>
      <w:gridCol w:w="2266"/>
    </w:tblGrid>
    <w:tr w:rsidR="00C22D90" w:rsidTr="005411B4">
      <w:trPr>
        <w:trHeight w:hRule="exact" w:val="1191"/>
      </w:trPr>
      <w:tc>
        <w:tcPr>
          <w:tcW w:w="2265" w:type="dxa"/>
          <w:vAlign w:val="bottom"/>
        </w:tcPr>
        <w:p w:rsidR="00C22D90" w:rsidRDefault="00C22D90" w:rsidP="00C22D90">
          <w:pPr>
            <w:tabs>
              <w:tab w:val="left" w:pos="2100"/>
            </w:tabs>
            <w:spacing w:before="0"/>
            <w:jc w:val="left"/>
            <w:rPr>
              <w:rFonts w:eastAsiaTheme="minorHAnsi" w:cstheme="minorBidi"/>
              <w:sz w:val="20"/>
              <w:lang w:eastAsia="en-US"/>
            </w:rPr>
          </w:pPr>
          <w:r w:rsidRPr="00E211D2">
            <w:rPr>
              <w:sz w:val="20"/>
            </w:rPr>
            <w:t>Seite</w:t>
          </w:r>
          <w:r>
            <w:rPr>
              <w:sz w:val="20"/>
            </w:rPr>
            <w:t xml:space="preserve"> </w:t>
          </w:r>
          <w:r w:rsidRPr="00E211D2">
            <w:rPr>
              <w:rFonts w:eastAsiaTheme="minorHAnsi" w:cstheme="minorBidi"/>
              <w:sz w:val="20"/>
              <w:lang w:eastAsia="en-US"/>
            </w:rPr>
            <w:fldChar w:fldCharType="begin"/>
          </w:r>
          <w:r w:rsidRPr="00E211D2">
            <w:rPr>
              <w:rFonts w:eastAsiaTheme="minorHAnsi" w:cstheme="minorBidi"/>
              <w:sz w:val="20"/>
              <w:lang w:eastAsia="en-US"/>
            </w:rPr>
            <w:instrText>PAGE   \* MERGEFORMAT</w:instrText>
          </w:r>
          <w:r w:rsidRPr="00E211D2">
            <w:rPr>
              <w:rFonts w:eastAsiaTheme="minorHAnsi" w:cstheme="minorBidi"/>
              <w:sz w:val="20"/>
              <w:lang w:eastAsia="en-US"/>
            </w:rPr>
            <w:fldChar w:fldCharType="separate"/>
          </w:r>
          <w:r>
            <w:rPr>
              <w:rFonts w:eastAsiaTheme="minorHAnsi" w:cstheme="minorBidi"/>
              <w:sz w:val="20"/>
              <w:lang w:eastAsia="en-US"/>
            </w:rPr>
            <w:t>1</w:t>
          </w:r>
          <w:r w:rsidRPr="00E211D2">
            <w:rPr>
              <w:rFonts w:eastAsiaTheme="minorHAnsi" w:cstheme="minorBidi"/>
              <w:sz w:val="20"/>
              <w:lang w:eastAsia="en-US"/>
            </w:rPr>
            <w:fldChar w:fldCharType="end"/>
          </w:r>
          <w:r w:rsidRPr="00E211D2">
            <w:rPr>
              <w:rFonts w:eastAsiaTheme="minorHAnsi" w:cstheme="minorBidi"/>
              <w:sz w:val="20"/>
              <w:lang w:eastAsia="en-US"/>
            </w:rPr>
            <w:t xml:space="preserve"> </w:t>
          </w:r>
          <w:sdt>
            <w:sdtPr>
              <w:rPr>
                <w:rFonts w:eastAsiaTheme="minorHAnsi" w:cstheme="minorBidi"/>
                <w:sz w:val="20"/>
                <w:lang w:eastAsia="en-US"/>
              </w:rPr>
              <w:id w:val="736129985"/>
              <w:docPartObj>
                <w:docPartGallery w:val="Page Numbers (Top of Page)"/>
                <w:docPartUnique/>
              </w:docPartObj>
            </w:sdtPr>
            <w:sdtContent>
              <w:r w:rsidRPr="00E211D2">
                <w:rPr>
                  <w:rFonts w:eastAsiaTheme="minorHAnsi" w:cstheme="minorBidi"/>
                  <w:sz w:val="20"/>
                  <w:lang w:eastAsia="en-US"/>
                </w:rPr>
                <w:t xml:space="preserve">von </w:t>
              </w:r>
              <w:r w:rsidRPr="00E211D2">
                <w:rPr>
                  <w:rFonts w:eastAsiaTheme="minorHAnsi" w:cstheme="minorBidi"/>
                  <w:sz w:val="20"/>
                  <w:lang w:eastAsia="en-US"/>
                </w:rPr>
                <w:fldChar w:fldCharType="begin"/>
              </w:r>
              <w:r w:rsidRPr="00E211D2">
                <w:rPr>
                  <w:rFonts w:eastAsiaTheme="minorHAnsi" w:cstheme="minorBidi"/>
                  <w:sz w:val="20"/>
                  <w:lang w:eastAsia="en-US"/>
                </w:rPr>
                <w:instrText xml:space="preserve"> NUMPAGES  \* Arabic  \* MERGEFORMAT </w:instrText>
              </w:r>
              <w:r w:rsidRPr="00E211D2">
                <w:rPr>
                  <w:rFonts w:eastAsiaTheme="minorHAnsi" w:cstheme="minorBidi"/>
                  <w:sz w:val="20"/>
                  <w:lang w:eastAsia="en-US"/>
                </w:rPr>
                <w:fldChar w:fldCharType="separate"/>
              </w:r>
              <w:r>
                <w:rPr>
                  <w:rFonts w:eastAsiaTheme="minorHAnsi" w:cstheme="minorBidi"/>
                  <w:sz w:val="20"/>
                  <w:lang w:eastAsia="en-US"/>
                </w:rPr>
                <w:t>26</w:t>
              </w:r>
              <w:r w:rsidRPr="00E211D2">
                <w:rPr>
                  <w:rFonts w:eastAsiaTheme="minorHAnsi" w:cstheme="minorBidi"/>
                  <w:sz w:val="20"/>
                  <w:lang w:eastAsia="en-US"/>
                </w:rPr>
                <w:fldChar w:fldCharType="end"/>
              </w:r>
            </w:sdtContent>
          </w:sdt>
        </w:p>
        <w:p w:rsidR="00C22D90" w:rsidRPr="00E12DF4" w:rsidRDefault="00C22D90" w:rsidP="00C22D90">
          <w:pPr>
            <w:tabs>
              <w:tab w:val="left" w:pos="2100"/>
            </w:tabs>
            <w:spacing w:before="0"/>
            <w:jc w:val="left"/>
            <w:rPr>
              <w:sz w:val="20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ESG 2 (09/2024)</w:t>
          </w:r>
        </w:p>
      </w:tc>
      <w:tc>
        <w:tcPr>
          <w:tcW w:w="2266" w:type="dxa"/>
          <w:vAlign w:val="bottom"/>
        </w:tcPr>
        <w:p w:rsidR="00C22D90" w:rsidRDefault="00C22D90" w:rsidP="00C22D90">
          <w:pPr>
            <w:tabs>
              <w:tab w:val="center" w:pos="4536"/>
              <w:tab w:val="right" w:pos="9072"/>
              <w:tab w:val="left" w:pos="9781"/>
            </w:tabs>
            <w:spacing w:before="0"/>
            <w:jc w:val="center"/>
            <w:rPr>
              <w:sz w:val="20"/>
            </w:rPr>
          </w:pPr>
          <w:r>
            <w:rPr>
              <w:rFonts w:eastAsiaTheme="minorHAnsi" w:cstheme="minorBidi"/>
              <w:noProof/>
              <w:sz w:val="20"/>
            </w:rPr>
            <w:drawing>
              <wp:inline distT="0" distB="0" distL="0" distR="0" wp14:anchorId="6AFAD981" wp14:editId="34771709">
                <wp:extent cx="1127647" cy="432000"/>
                <wp:effectExtent l="0" t="0" r="0" b="635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udfit_Logo_4c_blau_by_LL_korr_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647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dxa"/>
          <w:vAlign w:val="bottom"/>
        </w:tcPr>
        <w:p w:rsidR="00C22D90" w:rsidRPr="002D568A" w:rsidRDefault="00C22D90" w:rsidP="00C22D90">
          <w:pPr>
            <w:tabs>
              <w:tab w:val="left" w:pos="2100"/>
            </w:tabs>
            <w:spacing w:before="0"/>
            <w:jc w:val="center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noProof/>
              <w:color w:val="228B22"/>
              <w:sz w:val="20"/>
              <w:lang w:eastAsia="en-US"/>
            </w:rPr>
            <w:drawing>
              <wp:inline distT="0" distB="0" distL="0" distR="0" wp14:anchorId="57BB80C5" wp14:editId="4F47F0DD">
                <wp:extent cx="1149569" cy="432000"/>
                <wp:effectExtent l="0" t="0" r="0" b="635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xpertskills_logo_4c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9569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  <w:vAlign w:val="bottom"/>
        </w:tcPr>
        <w:p w:rsidR="00C22D90" w:rsidRPr="002D568A" w:rsidRDefault="00C22D90" w:rsidP="00C22D90">
          <w:pPr>
            <w:tabs>
              <w:tab w:val="left" w:pos="2100"/>
            </w:tabs>
            <w:spacing w:before="0"/>
            <w:jc w:val="right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 w:rsidRPr="002D568A">
            <w:rPr>
              <w:rFonts w:eastAsiaTheme="minorHAnsi" w:cstheme="minorBidi"/>
              <w:b/>
              <w:color w:val="228B22"/>
              <w:sz w:val="20"/>
              <w:lang w:eastAsia="en-US"/>
            </w:rPr>
            <w:t>Pr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axis</w:t>
          </w:r>
          <w:r w:rsidRPr="002D568A">
            <w:rPr>
              <w:rFonts w:eastAsiaTheme="minorHAnsi" w:cstheme="minorBidi"/>
              <w:b/>
              <w:color w:val="228B22"/>
              <w:sz w:val="20"/>
              <w:lang w:eastAsia="en-US"/>
            </w:rPr>
            <w:t xml:space="preserve">hilfe 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1</w:t>
          </w:r>
        </w:p>
        <w:p w:rsidR="00C22D90" w:rsidRDefault="00C22D90" w:rsidP="00C22D90">
          <w:pPr>
            <w:tabs>
              <w:tab w:val="left" w:pos="2100"/>
            </w:tabs>
            <w:spacing w:before="0"/>
            <w:jc w:val="right"/>
            <w:rPr>
              <w:sz w:val="20"/>
            </w:rPr>
          </w:pPr>
          <w:r w:rsidRPr="00E12DF4">
            <w:rPr>
              <w:rFonts w:eastAsiaTheme="minorHAnsi" w:cstheme="minorBidi"/>
              <w:sz w:val="20"/>
              <w:lang w:eastAsia="en-US"/>
            </w:rPr>
            <w:t xml:space="preserve">Stand: </w:t>
          </w:r>
          <w:r>
            <w:rPr>
              <w:rFonts w:eastAsiaTheme="minorHAnsi" w:cstheme="minorBidi"/>
              <w:sz w:val="20"/>
              <w:lang w:eastAsia="en-US"/>
            </w:rPr>
            <w:t>01.</w:t>
          </w:r>
          <w:r w:rsidRPr="00E12DF4">
            <w:rPr>
              <w:rFonts w:eastAsiaTheme="minorHAnsi" w:cstheme="minorBidi"/>
              <w:sz w:val="20"/>
              <w:lang w:eastAsia="en-US"/>
            </w:rPr>
            <w:t>08</w:t>
          </w:r>
          <w:r>
            <w:rPr>
              <w:rFonts w:eastAsiaTheme="minorHAnsi" w:cstheme="minorBidi"/>
              <w:sz w:val="20"/>
              <w:lang w:eastAsia="en-US"/>
            </w:rPr>
            <w:t>.</w:t>
          </w:r>
          <w:r w:rsidRPr="00E12DF4">
            <w:rPr>
              <w:rFonts w:eastAsiaTheme="minorHAnsi" w:cstheme="minorBidi"/>
              <w:sz w:val="20"/>
              <w:lang w:eastAsia="en-US"/>
            </w:rPr>
            <w:t>2024</w:t>
          </w:r>
        </w:p>
      </w:tc>
    </w:tr>
  </w:tbl>
  <w:p w:rsidR="000274C4" w:rsidRPr="005B4B93" w:rsidRDefault="000274C4" w:rsidP="005B4B93">
    <w:pPr>
      <w:pStyle w:val="Fuzeile"/>
      <w:spacing w:before="0"/>
      <w:rPr>
        <w:rFonts w:eastAsiaTheme="minorHAnsi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265"/>
      <w:gridCol w:w="2266"/>
      <w:gridCol w:w="2265"/>
      <w:gridCol w:w="2266"/>
    </w:tblGrid>
    <w:tr w:rsidR="00C22D90" w:rsidTr="005411B4">
      <w:trPr>
        <w:trHeight w:hRule="exact" w:val="1191"/>
      </w:trPr>
      <w:tc>
        <w:tcPr>
          <w:tcW w:w="2265" w:type="dxa"/>
          <w:vAlign w:val="bottom"/>
        </w:tcPr>
        <w:p w:rsidR="00C22D90" w:rsidRDefault="00C22D90" w:rsidP="00C22D90">
          <w:pPr>
            <w:tabs>
              <w:tab w:val="left" w:pos="2100"/>
            </w:tabs>
            <w:spacing w:before="0"/>
            <w:jc w:val="left"/>
            <w:rPr>
              <w:rFonts w:eastAsiaTheme="minorHAnsi" w:cstheme="minorBidi"/>
              <w:sz w:val="20"/>
              <w:lang w:eastAsia="en-US"/>
            </w:rPr>
          </w:pPr>
          <w:r w:rsidRPr="00E211D2">
            <w:rPr>
              <w:sz w:val="20"/>
            </w:rPr>
            <w:t>Seite</w:t>
          </w:r>
          <w:r>
            <w:rPr>
              <w:sz w:val="20"/>
            </w:rPr>
            <w:t xml:space="preserve"> </w:t>
          </w:r>
          <w:r w:rsidRPr="00E211D2">
            <w:rPr>
              <w:rFonts w:eastAsiaTheme="minorHAnsi" w:cstheme="minorBidi"/>
              <w:sz w:val="20"/>
              <w:lang w:eastAsia="en-US"/>
            </w:rPr>
            <w:fldChar w:fldCharType="begin"/>
          </w:r>
          <w:r w:rsidRPr="00E211D2">
            <w:rPr>
              <w:rFonts w:eastAsiaTheme="minorHAnsi" w:cstheme="minorBidi"/>
              <w:sz w:val="20"/>
              <w:lang w:eastAsia="en-US"/>
            </w:rPr>
            <w:instrText>PAGE   \* MERGEFORMAT</w:instrText>
          </w:r>
          <w:r w:rsidRPr="00E211D2">
            <w:rPr>
              <w:rFonts w:eastAsiaTheme="minorHAnsi" w:cstheme="minorBidi"/>
              <w:sz w:val="20"/>
              <w:lang w:eastAsia="en-US"/>
            </w:rPr>
            <w:fldChar w:fldCharType="separate"/>
          </w:r>
          <w:r>
            <w:rPr>
              <w:rFonts w:eastAsiaTheme="minorHAnsi" w:cstheme="minorBidi"/>
              <w:sz w:val="20"/>
              <w:lang w:eastAsia="en-US"/>
            </w:rPr>
            <w:t>1</w:t>
          </w:r>
          <w:r w:rsidRPr="00E211D2">
            <w:rPr>
              <w:rFonts w:eastAsiaTheme="minorHAnsi" w:cstheme="minorBidi"/>
              <w:sz w:val="20"/>
              <w:lang w:eastAsia="en-US"/>
            </w:rPr>
            <w:fldChar w:fldCharType="end"/>
          </w:r>
          <w:r w:rsidRPr="00E211D2">
            <w:rPr>
              <w:rFonts w:eastAsiaTheme="minorHAnsi" w:cstheme="minorBidi"/>
              <w:sz w:val="20"/>
              <w:lang w:eastAsia="en-US"/>
            </w:rPr>
            <w:t xml:space="preserve"> </w:t>
          </w:r>
          <w:sdt>
            <w:sdtPr>
              <w:rPr>
                <w:rFonts w:eastAsiaTheme="minorHAnsi" w:cstheme="minorBidi"/>
                <w:sz w:val="20"/>
                <w:lang w:eastAsia="en-US"/>
              </w:rPr>
              <w:id w:val="-1877616359"/>
              <w:docPartObj>
                <w:docPartGallery w:val="Page Numbers (Top of Page)"/>
                <w:docPartUnique/>
              </w:docPartObj>
            </w:sdtPr>
            <w:sdtContent>
              <w:r w:rsidRPr="00E211D2">
                <w:rPr>
                  <w:rFonts w:eastAsiaTheme="minorHAnsi" w:cstheme="minorBidi"/>
                  <w:sz w:val="20"/>
                  <w:lang w:eastAsia="en-US"/>
                </w:rPr>
                <w:t xml:space="preserve">von </w:t>
              </w:r>
              <w:r w:rsidRPr="00E211D2">
                <w:rPr>
                  <w:rFonts w:eastAsiaTheme="minorHAnsi" w:cstheme="minorBidi"/>
                  <w:sz w:val="20"/>
                  <w:lang w:eastAsia="en-US"/>
                </w:rPr>
                <w:fldChar w:fldCharType="begin"/>
              </w:r>
              <w:r w:rsidRPr="00E211D2">
                <w:rPr>
                  <w:rFonts w:eastAsiaTheme="minorHAnsi" w:cstheme="minorBidi"/>
                  <w:sz w:val="20"/>
                  <w:lang w:eastAsia="en-US"/>
                </w:rPr>
                <w:instrText xml:space="preserve"> NUMPAGES  \* Arabic  \* MERGEFORMAT </w:instrText>
              </w:r>
              <w:r w:rsidRPr="00E211D2">
                <w:rPr>
                  <w:rFonts w:eastAsiaTheme="minorHAnsi" w:cstheme="minorBidi"/>
                  <w:sz w:val="20"/>
                  <w:lang w:eastAsia="en-US"/>
                </w:rPr>
                <w:fldChar w:fldCharType="separate"/>
              </w:r>
              <w:r>
                <w:rPr>
                  <w:rFonts w:eastAsiaTheme="minorHAnsi" w:cstheme="minorBidi"/>
                  <w:sz w:val="20"/>
                  <w:lang w:eastAsia="en-US"/>
                </w:rPr>
                <w:t>26</w:t>
              </w:r>
              <w:r w:rsidRPr="00E211D2">
                <w:rPr>
                  <w:rFonts w:eastAsiaTheme="minorHAnsi" w:cstheme="minorBidi"/>
                  <w:sz w:val="20"/>
                  <w:lang w:eastAsia="en-US"/>
                </w:rPr>
                <w:fldChar w:fldCharType="end"/>
              </w:r>
            </w:sdtContent>
          </w:sdt>
        </w:p>
        <w:p w:rsidR="00C22D90" w:rsidRPr="00E12DF4" w:rsidRDefault="00C22D90" w:rsidP="00C22D90">
          <w:pPr>
            <w:tabs>
              <w:tab w:val="left" w:pos="2100"/>
            </w:tabs>
            <w:spacing w:before="0"/>
            <w:jc w:val="left"/>
            <w:rPr>
              <w:sz w:val="20"/>
            </w:rPr>
          </w:pP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 xml:space="preserve">ESG 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2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 xml:space="preserve"> (09/2024)</w:t>
          </w:r>
        </w:p>
      </w:tc>
      <w:tc>
        <w:tcPr>
          <w:tcW w:w="2266" w:type="dxa"/>
          <w:vAlign w:val="bottom"/>
        </w:tcPr>
        <w:p w:rsidR="00C22D90" w:rsidRDefault="00C22D90" w:rsidP="00C22D90">
          <w:pPr>
            <w:tabs>
              <w:tab w:val="center" w:pos="4536"/>
              <w:tab w:val="right" w:pos="9072"/>
              <w:tab w:val="left" w:pos="9781"/>
            </w:tabs>
            <w:spacing w:before="0"/>
            <w:jc w:val="center"/>
            <w:rPr>
              <w:sz w:val="20"/>
            </w:rPr>
          </w:pPr>
          <w:r>
            <w:rPr>
              <w:rFonts w:eastAsiaTheme="minorHAnsi" w:cstheme="minorBidi"/>
              <w:noProof/>
              <w:sz w:val="20"/>
            </w:rPr>
            <w:drawing>
              <wp:inline distT="0" distB="0" distL="0" distR="0" wp14:anchorId="1E3CF9C9" wp14:editId="24474DB7">
                <wp:extent cx="1127647" cy="432000"/>
                <wp:effectExtent l="0" t="0" r="0" b="6350"/>
                <wp:docPr id="16" name="Grafi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udfit_Logo_4c_blau_by_LL_korr_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647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dxa"/>
          <w:vAlign w:val="bottom"/>
        </w:tcPr>
        <w:p w:rsidR="00C22D90" w:rsidRPr="002D568A" w:rsidRDefault="00C22D90" w:rsidP="00C22D90">
          <w:pPr>
            <w:tabs>
              <w:tab w:val="left" w:pos="2100"/>
            </w:tabs>
            <w:spacing w:before="0"/>
            <w:jc w:val="center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>
            <w:rPr>
              <w:rFonts w:eastAsiaTheme="minorHAnsi" w:cstheme="minorBidi"/>
              <w:b/>
              <w:noProof/>
              <w:color w:val="228B22"/>
              <w:sz w:val="20"/>
              <w:lang w:eastAsia="en-US"/>
            </w:rPr>
            <w:drawing>
              <wp:inline distT="0" distB="0" distL="0" distR="0" wp14:anchorId="5E7D3A13" wp14:editId="0529C785">
                <wp:extent cx="1149569" cy="432000"/>
                <wp:effectExtent l="0" t="0" r="0" b="635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xpertskills_logo_4c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9569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  <w:vAlign w:val="bottom"/>
        </w:tcPr>
        <w:p w:rsidR="00C22D90" w:rsidRPr="002D568A" w:rsidRDefault="00C22D90" w:rsidP="00C22D90">
          <w:pPr>
            <w:tabs>
              <w:tab w:val="left" w:pos="2100"/>
            </w:tabs>
            <w:spacing w:before="0"/>
            <w:jc w:val="right"/>
            <w:rPr>
              <w:rFonts w:eastAsiaTheme="minorHAnsi" w:cstheme="minorBidi"/>
              <w:b/>
              <w:color w:val="228B22"/>
              <w:sz w:val="20"/>
              <w:lang w:eastAsia="en-US"/>
            </w:rPr>
          </w:pPr>
          <w:r w:rsidRPr="002D568A">
            <w:rPr>
              <w:rFonts w:eastAsiaTheme="minorHAnsi" w:cstheme="minorBidi"/>
              <w:b/>
              <w:color w:val="228B22"/>
              <w:sz w:val="20"/>
              <w:lang w:eastAsia="en-US"/>
            </w:rPr>
            <w:t>Pr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axis</w:t>
          </w:r>
          <w:r w:rsidRPr="002D568A">
            <w:rPr>
              <w:rFonts w:eastAsiaTheme="minorHAnsi" w:cstheme="minorBidi"/>
              <w:b/>
              <w:color w:val="228B22"/>
              <w:sz w:val="20"/>
              <w:lang w:eastAsia="en-US"/>
            </w:rPr>
            <w:t xml:space="preserve">hilfe </w:t>
          </w:r>
          <w:r>
            <w:rPr>
              <w:rFonts w:eastAsiaTheme="minorHAnsi" w:cstheme="minorBidi"/>
              <w:b/>
              <w:color w:val="228B22"/>
              <w:sz w:val="20"/>
              <w:lang w:eastAsia="en-US"/>
            </w:rPr>
            <w:t>1</w:t>
          </w:r>
        </w:p>
        <w:p w:rsidR="00C22D90" w:rsidRDefault="00C22D90" w:rsidP="00C22D90">
          <w:pPr>
            <w:tabs>
              <w:tab w:val="left" w:pos="2100"/>
            </w:tabs>
            <w:spacing w:before="0"/>
            <w:jc w:val="right"/>
            <w:rPr>
              <w:sz w:val="20"/>
            </w:rPr>
          </w:pPr>
          <w:r w:rsidRPr="00E12DF4">
            <w:rPr>
              <w:rFonts w:eastAsiaTheme="minorHAnsi" w:cstheme="minorBidi"/>
              <w:sz w:val="20"/>
              <w:lang w:eastAsia="en-US"/>
            </w:rPr>
            <w:t xml:space="preserve">Stand: </w:t>
          </w:r>
          <w:r>
            <w:rPr>
              <w:rFonts w:eastAsiaTheme="minorHAnsi" w:cstheme="minorBidi"/>
              <w:sz w:val="20"/>
              <w:lang w:eastAsia="en-US"/>
            </w:rPr>
            <w:t>01.</w:t>
          </w:r>
          <w:r w:rsidRPr="00E12DF4">
            <w:rPr>
              <w:rFonts w:eastAsiaTheme="minorHAnsi" w:cstheme="minorBidi"/>
              <w:sz w:val="20"/>
              <w:lang w:eastAsia="en-US"/>
            </w:rPr>
            <w:t>08</w:t>
          </w:r>
          <w:r>
            <w:rPr>
              <w:rFonts w:eastAsiaTheme="minorHAnsi" w:cstheme="minorBidi"/>
              <w:sz w:val="20"/>
              <w:lang w:eastAsia="en-US"/>
            </w:rPr>
            <w:t>.</w:t>
          </w:r>
          <w:r w:rsidRPr="00E12DF4">
            <w:rPr>
              <w:rFonts w:eastAsiaTheme="minorHAnsi" w:cstheme="minorBidi"/>
              <w:sz w:val="20"/>
              <w:lang w:eastAsia="en-US"/>
            </w:rPr>
            <w:t>2024</w:t>
          </w:r>
        </w:p>
      </w:tc>
    </w:tr>
  </w:tbl>
  <w:p w:rsidR="000274C4" w:rsidRPr="005B4B93" w:rsidRDefault="000274C4" w:rsidP="005B4B93">
    <w:pPr>
      <w:pStyle w:val="Fuzeile"/>
      <w:spacing w:before="0"/>
      <w:rPr>
        <w:rFonts w:eastAsiaTheme="minorHAns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4C4" w:rsidRDefault="000274C4" w:rsidP="00EE217B">
      <w:pPr>
        <w:pStyle w:val="Fuzeile"/>
      </w:pPr>
    </w:p>
    <w:p w:rsidR="000274C4" w:rsidRPr="00EE217B" w:rsidRDefault="000274C4" w:rsidP="00EE217B">
      <w:pPr>
        <w:spacing w:before="0"/>
        <w:jc w:val="center"/>
      </w:pPr>
      <w:r w:rsidRPr="00027F72">
        <w:separator/>
      </w:r>
      <w:r w:rsidRPr="00027F72">
        <w:separator/>
      </w:r>
    </w:p>
  </w:footnote>
  <w:footnote w:type="continuationSeparator" w:id="0">
    <w:p w:rsidR="000274C4" w:rsidRDefault="000274C4" w:rsidP="00711AB6">
      <w:pPr>
        <w:spacing w:before="0"/>
        <w:jc w:val="center"/>
      </w:pPr>
    </w:p>
    <w:p w:rsidR="000274C4" w:rsidRPr="00711AB6" w:rsidRDefault="000274C4" w:rsidP="00711AB6">
      <w:pPr>
        <w:spacing w:before="0"/>
        <w:jc w:val="center"/>
      </w:pPr>
      <w:r w:rsidRPr="00027F72">
        <w:separator/>
      </w:r>
      <w:r w:rsidRPr="00027F72"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CellMar>
        <w:top w:w="85" w:type="dxa"/>
        <w:bottom w:w="85" w:type="dxa"/>
      </w:tblCellMar>
      <w:tblLook w:val="04A0" w:firstRow="1" w:lastRow="0" w:firstColumn="1" w:lastColumn="0" w:noHBand="0" w:noVBand="1"/>
    </w:tblPr>
    <w:tblGrid>
      <w:gridCol w:w="6685"/>
      <w:gridCol w:w="624"/>
      <w:gridCol w:w="1753"/>
    </w:tblGrid>
    <w:tr w:rsidR="00A01530" w:rsidRPr="00335E9A" w:rsidTr="00165AC5">
      <w:tc>
        <w:tcPr>
          <w:tcW w:w="6687" w:type="dxa"/>
          <w:shd w:val="clear" w:color="auto" w:fill="FFFFFF" w:themeFill="background1"/>
        </w:tcPr>
        <w:p w:rsidR="00A01530" w:rsidRPr="00A01530" w:rsidRDefault="00064CE9" w:rsidP="00A01530">
          <w:pPr>
            <w:spacing w:before="0"/>
            <w:jc w:val="center"/>
            <w:rPr>
              <w:b/>
              <w:caps/>
              <w:sz w:val="20"/>
            </w:rPr>
          </w:pPr>
          <w:r w:rsidRPr="00A01530">
            <w:rPr>
              <w:b/>
              <w:caps/>
              <w:color w:val="FFFFFF" w:themeColor="background1"/>
              <w:sz w:val="20"/>
              <w:highlight w:val="red"/>
            </w:rPr>
            <w:t>Dokumentation</w:t>
          </w:r>
        </w:p>
      </w:tc>
      <w:tc>
        <w:tcPr>
          <w:tcW w:w="622" w:type="dxa"/>
          <w:shd w:val="clear" w:color="auto" w:fill="FFFFFF" w:themeFill="background1"/>
          <w:vAlign w:val="center"/>
        </w:tcPr>
        <w:p w:rsidR="00A01530" w:rsidRPr="00A01530" w:rsidRDefault="00A01530" w:rsidP="00A01530">
          <w:pPr>
            <w:spacing w:before="0"/>
            <w:jc w:val="center"/>
            <w:rPr>
              <w:b/>
              <w:sz w:val="20"/>
            </w:rPr>
          </w:pPr>
          <w:r w:rsidRPr="00A01530">
            <w:rPr>
              <w:b/>
              <w:sz w:val="20"/>
            </w:rPr>
            <w:t>erl.?</w:t>
          </w:r>
        </w:p>
      </w:tc>
      <w:tc>
        <w:tcPr>
          <w:tcW w:w="1753" w:type="dxa"/>
          <w:shd w:val="clear" w:color="auto" w:fill="FFFFFF" w:themeFill="background1"/>
        </w:tcPr>
        <w:p w:rsidR="00A01530" w:rsidRPr="00A01530" w:rsidRDefault="00A01530" w:rsidP="00A01530">
          <w:pPr>
            <w:spacing w:before="0"/>
            <w:jc w:val="center"/>
            <w:rPr>
              <w:b/>
              <w:sz w:val="20"/>
            </w:rPr>
          </w:pPr>
          <w:r w:rsidRPr="00A01530">
            <w:rPr>
              <w:b/>
              <w:sz w:val="20"/>
            </w:rPr>
            <w:t>Bemerkungen</w:t>
          </w:r>
        </w:p>
      </w:tc>
    </w:tr>
  </w:tbl>
  <w:p w:rsidR="000274C4" w:rsidRPr="00665F75" w:rsidRDefault="007B72C0" w:rsidP="00335E9A">
    <w:pPr>
      <w:pStyle w:val="Kopfzeile"/>
      <w:pBdr>
        <w:bottom w:val="none" w:sz="0" w:space="0" w:color="auto"/>
      </w:pBdr>
      <w:spacing w:before="0"/>
      <w:rPr>
        <w:sz w:val="2"/>
        <w:szCs w:val="14"/>
      </w:rPr>
    </w:pPr>
    <w:r w:rsidRPr="005C3DE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0995DC" wp14:editId="25C70246">
              <wp:simplePos x="0" y="0"/>
              <wp:positionH relativeFrom="column">
                <wp:posOffset>1118235</wp:posOffset>
              </wp:positionH>
              <wp:positionV relativeFrom="paragraph">
                <wp:posOffset>3985260</wp:posOffset>
              </wp:positionV>
              <wp:extent cx="10707813" cy="739140"/>
              <wp:effectExtent l="0" t="6985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0707813" cy="739140"/>
                      </a:xfrm>
                      <a:prstGeom prst="rect">
                        <a:avLst/>
                      </a:prstGeom>
                      <a:solidFill>
                        <a:srgbClr val="228B22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B72C0" w:rsidRPr="007B72C0" w:rsidRDefault="007B72C0" w:rsidP="007B72C0">
                          <w:pPr>
                            <w:spacing w:before="0"/>
                            <w:jc w:val="left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7B72C0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Planung bzw. laufende Überwachung:</w:t>
                          </w:r>
                        </w:p>
                        <w:p w:rsidR="007B72C0" w:rsidRPr="005B4B93" w:rsidRDefault="007B72C0" w:rsidP="007B72C0">
                          <w:pPr>
                            <w:spacing w:before="0"/>
                            <w:jc w:val="left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7B72C0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Prozess „Nachhaltigkeitsstrategie – Wesentlichkeitsanalyse – Nachhaltigkeitsbericht“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04000" tIns="0" rIns="1260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0995D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88.05pt;margin-top:313.8pt;width:843.15pt;height:58.2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" fillcolor="#228b22" stroked="f" strokeweight=".5pt">
              <v:textbox inset="14mm,0,35mm,0">
                <w:txbxContent>
                  <w:p w:rsidR="007B72C0" w:rsidRPr="007B72C0" w:rsidRDefault="007B72C0" w:rsidP="007B72C0">
                    <w:pPr>
                      <w:spacing w:before="0"/>
                      <w:jc w:val="left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7B72C0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Planung bzw. laufende Überwachung:</w:t>
                    </w:r>
                  </w:p>
                  <w:p w:rsidR="007B72C0" w:rsidRPr="005B4B93" w:rsidRDefault="007B72C0" w:rsidP="007B72C0">
                    <w:pPr>
                      <w:spacing w:before="0"/>
                      <w:jc w:val="left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7B72C0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Prozess „Nachhaltigkeitsstrategie – Wesentlichkeitsanalyse – Nachhaltigkeitsbericht“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4C4" w:rsidRPr="003E6AC3" w:rsidRDefault="005B4B93" w:rsidP="003E6AC3">
    <w:pPr>
      <w:pStyle w:val="Kopfzeile"/>
      <w:pBdr>
        <w:bottom w:val="none" w:sz="0" w:space="0" w:color="auto"/>
      </w:pBdr>
      <w:spacing w:before="0"/>
      <w:rPr>
        <w:sz w:val="2"/>
        <w:szCs w:val="2"/>
      </w:rPr>
    </w:pPr>
    <w:r w:rsidRPr="005C3DE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056CD7" wp14:editId="5E2D2DCC">
              <wp:simplePos x="0" y="0"/>
              <wp:positionH relativeFrom="column">
                <wp:posOffset>1113790</wp:posOffset>
              </wp:positionH>
              <wp:positionV relativeFrom="paragraph">
                <wp:posOffset>4265707</wp:posOffset>
              </wp:positionV>
              <wp:extent cx="10707813" cy="739140"/>
              <wp:effectExtent l="0" t="6985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0707813" cy="739140"/>
                      </a:xfrm>
                      <a:prstGeom prst="rect">
                        <a:avLst/>
                      </a:prstGeom>
                      <a:solidFill>
                        <a:srgbClr val="228B2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B4B93" w:rsidRPr="005B4B93" w:rsidRDefault="005B4B93" w:rsidP="005B4B93">
                          <w:pPr>
                            <w:spacing w:before="0"/>
                            <w:jc w:val="left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5B4B93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B4B93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IF  </w:instrText>
                          </w:r>
                          <w:r w:rsidRPr="005B4B93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B4B93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STYLEREF "Überschrift 1" \n \* MERGEFORMAT </w:instrText>
                          </w:r>
                          <w:r w:rsidRPr="005B4B93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22D90" w:rsidRPr="00C22D90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instrText>0</w:instrText>
                          </w:r>
                          <w:r w:rsidRPr="005B4B93">
                            <w:rPr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  <w:r w:rsidRPr="005B4B93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&lt;&gt;"0" </w:instrText>
                          </w:r>
                          <w:r w:rsidRPr="005B4B93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B4B93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QUOTE </w:instrText>
                          </w:r>
                          <w:r w:rsidRPr="005B4B93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B4B93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STYLEREF "Überschrift 1" \n \* MERGEFORMAT </w:instrText>
                          </w:r>
                          <w:r w:rsidRPr="005B4B93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5B4B93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instrText>1</w:instrText>
                          </w:r>
                          <w:r w:rsidRPr="005B4B93">
                            <w:rPr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  <w:r w:rsidRPr="005B4B93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"" \* MERGEFORMAT </w:instrText>
                          </w:r>
                          <w:r w:rsidRPr="005B4B93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5B4B93">
                            <w:rPr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instrText>1</w:instrText>
                          </w:r>
                          <w:r w:rsidRPr="005B4B93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  <w:r w:rsidRPr="005B4B93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\* MERGEFORMAT </w:instrText>
                          </w:r>
                          <w:r w:rsidRPr="005B4B93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  <w:r w:rsidRPr="005B4B93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B4B93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STYLEREF "Überschrift 1" \* MERGEFORMAT </w:instrText>
                          </w:r>
                          <w:r w:rsidRPr="005B4B93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22D90" w:rsidRPr="00C22D90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 xml:space="preserve">Planung bzw. laufende </w:t>
                          </w:r>
                          <w:r w:rsidR="00C22D90">
                            <w:rPr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Überwachung:</w:t>
                          </w:r>
                          <w:r w:rsidR="00C22D90">
                            <w:rPr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br/>
                            <w:t>Prozess „Nachhaltigkeitsstrategie – Wesentlichkeitsanalyse – Nachhaltigkeitsbericht“</w:t>
                          </w:r>
                          <w:r w:rsidRPr="005B4B93">
                            <w:rPr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504000" tIns="0" rIns="1260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056CD7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left:0;text-align:left;margin-left:87.7pt;margin-top:335.9pt;width:843.15pt;height:58.2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" fillcolor="#228b22" stroked="f" strokeweight=".5pt">
              <v:textbox inset="14mm,0,35mm,0">
                <w:txbxContent>
                  <w:p w:rsidR="005B4B93" w:rsidRPr="005B4B93" w:rsidRDefault="005B4B93" w:rsidP="005B4B93">
                    <w:pPr>
                      <w:spacing w:before="0"/>
                      <w:jc w:val="left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5B4B93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5B4B93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 IF  </w:instrText>
                    </w:r>
                    <w:r w:rsidRPr="005B4B93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5B4B93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 STYLEREF "Überschrift 1" \n \* MERGEFORMAT </w:instrText>
                    </w:r>
                    <w:r w:rsidRPr="005B4B93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C22D90" w:rsidRPr="00C22D90">
                      <w:rPr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instrText>0</w:instrText>
                    </w:r>
                    <w:r w:rsidRPr="005B4B93">
                      <w:rPr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  <w:r w:rsidRPr="005B4B93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&lt;&gt;"0" </w:instrText>
                    </w:r>
                    <w:r w:rsidRPr="005B4B93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5B4B93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 QUOTE </w:instrText>
                    </w:r>
                    <w:r w:rsidRPr="005B4B93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5B4B93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 STYLEREF "Überschrift 1" \n \* MERGEFORMAT </w:instrText>
                    </w:r>
                    <w:r w:rsidRPr="005B4B93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Pr="005B4B93">
                      <w:rPr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instrText>1</w:instrText>
                    </w:r>
                    <w:r w:rsidRPr="005B4B93">
                      <w:rPr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  <w:r w:rsidRPr="005B4B93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 "" \* MERGEFORMAT </w:instrText>
                    </w:r>
                    <w:r w:rsidRPr="005B4B93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Pr="005B4B93">
                      <w:rPr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instrText>1</w:instrText>
                    </w:r>
                    <w:r w:rsidRPr="005B4B93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  <w:r w:rsidRPr="005B4B93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\* MERGEFORMAT </w:instrText>
                    </w:r>
                    <w:r w:rsidRPr="005B4B93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  <w:r w:rsidRPr="005B4B93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5B4B93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 xml:space="preserve"> STYLEREF "Überschrift 1" \* MERGEFORMAT </w:instrText>
                    </w:r>
                    <w:r w:rsidRPr="005B4B93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C22D90" w:rsidRPr="00C22D90">
                      <w:rPr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t xml:space="preserve">Planung bzw. laufende </w:t>
                    </w:r>
                    <w:r w:rsidR="00C22D90">
                      <w:rPr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t>Überwachung:</w:t>
                    </w:r>
                    <w:r w:rsidR="00C22D90">
                      <w:rPr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br/>
                      <w:t>Prozess „Nachhaltigkeitsstrategie – Wesentlichkeitsanalyse – Nachhaltigkeitsbericht“</w:t>
                    </w:r>
                    <w:r w:rsidRPr="005B4B93">
                      <w:rPr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274C4" w:rsidRPr="003E6AC3">
      <w:rPr>
        <w:sz w:val="2"/>
        <w:szCs w:val="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3C3F3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A6458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88D9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A270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9B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C4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CC1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E124A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2FA6F06"/>
    <w:multiLevelType w:val="hybridMultilevel"/>
    <w:tmpl w:val="AC44241E"/>
    <w:lvl w:ilvl="0" w:tplc="F604B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8A312D"/>
    <w:multiLevelType w:val="hybridMultilevel"/>
    <w:tmpl w:val="546AB8DE"/>
    <w:lvl w:ilvl="0" w:tplc="168C5208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C517C"/>
    <w:multiLevelType w:val="hybridMultilevel"/>
    <w:tmpl w:val="DA605592"/>
    <w:lvl w:ilvl="0" w:tplc="41CEEF3C">
      <w:start w:val="1"/>
      <w:numFmt w:val="bullet"/>
      <w:pStyle w:val="Aufzhlungszeichen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16143A6F"/>
    <w:multiLevelType w:val="multilevel"/>
    <w:tmpl w:val="5E5E9E74"/>
    <w:styleLink w:val="Listen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AE50901"/>
    <w:multiLevelType w:val="hybridMultilevel"/>
    <w:tmpl w:val="30F81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73E1C"/>
    <w:multiLevelType w:val="hybridMultilevel"/>
    <w:tmpl w:val="A2C638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423901"/>
    <w:multiLevelType w:val="hybridMultilevel"/>
    <w:tmpl w:val="11B4A2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25BBA"/>
    <w:multiLevelType w:val="hybridMultilevel"/>
    <w:tmpl w:val="91B8D7BA"/>
    <w:lvl w:ilvl="0" w:tplc="168C5208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B0205"/>
    <w:multiLevelType w:val="hybridMultilevel"/>
    <w:tmpl w:val="F11EC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936B9"/>
    <w:multiLevelType w:val="hybridMultilevel"/>
    <w:tmpl w:val="48F8AC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F74369"/>
    <w:multiLevelType w:val="hybridMultilevel"/>
    <w:tmpl w:val="B624F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57C15"/>
    <w:multiLevelType w:val="hybridMultilevel"/>
    <w:tmpl w:val="E75C5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C1D54"/>
    <w:multiLevelType w:val="hybridMultilevel"/>
    <w:tmpl w:val="9C32B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D71DC"/>
    <w:multiLevelType w:val="hybridMultilevel"/>
    <w:tmpl w:val="4628C72E"/>
    <w:lvl w:ilvl="0" w:tplc="C92E87F4">
      <w:start w:val="1"/>
      <w:numFmt w:val="lowerLetter"/>
      <w:pStyle w:val="Aufzhlungszeichen2"/>
      <w:lvlText w:val="%1."/>
      <w:lvlJc w:val="left"/>
      <w:pPr>
        <w:ind w:left="10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61D625C6"/>
    <w:multiLevelType w:val="hybridMultilevel"/>
    <w:tmpl w:val="A0D6AC9C"/>
    <w:lvl w:ilvl="0" w:tplc="5AE21ECE">
      <w:start w:val="1"/>
      <w:numFmt w:val="lowerLetter"/>
      <w:lvlText w:val="%1)"/>
      <w:lvlJc w:val="left"/>
      <w:pPr>
        <w:ind w:left="720" w:hanging="360"/>
      </w:pPr>
      <w:rPr>
        <w:b/>
        <w:color w:val="228B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D151E"/>
    <w:multiLevelType w:val="hybridMultilevel"/>
    <w:tmpl w:val="9D7875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2E296A"/>
    <w:multiLevelType w:val="hybridMultilevel"/>
    <w:tmpl w:val="A2C6035E"/>
    <w:lvl w:ilvl="0" w:tplc="84D6825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228B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8A6FE6"/>
    <w:multiLevelType w:val="multilevel"/>
    <w:tmpl w:val="50121D20"/>
    <w:lvl w:ilvl="0">
      <w:start w:val="1"/>
      <w:numFmt w:val="decimal"/>
      <w:pStyle w:val="berschrift1"/>
      <w:lvlText w:val="%1."/>
      <w:lvlJc w:val="left"/>
      <w:pPr>
        <w:tabs>
          <w:tab w:val="num" w:pos="1105"/>
        </w:tabs>
        <w:ind w:left="1105" w:hanging="680"/>
      </w:pPr>
      <w:rPr>
        <w:rFonts w:ascii="Arial" w:eastAsiaTheme="minorHAnsi" w:hAnsi="Arial" w:cs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05"/>
        </w:tabs>
        <w:ind w:left="1105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105"/>
        </w:tabs>
        <w:ind w:left="1105" w:hanging="68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85"/>
        </w:tabs>
        <w:ind w:left="2009" w:hanging="1584"/>
      </w:pPr>
    </w:lvl>
  </w:abstractNum>
  <w:abstractNum w:abstractNumId="26" w15:restartNumberingAfterBreak="0">
    <w:nsid w:val="7E026B60"/>
    <w:multiLevelType w:val="hybridMultilevel"/>
    <w:tmpl w:val="12023F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21"/>
  </w:num>
  <w:num w:numId="12">
    <w:abstractNumId w:val="11"/>
  </w:num>
  <w:num w:numId="13">
    <w:abstractNumId w:val="12"/>
  </w:num>
  <w:num w:numId="14">
    <w:abstractNumId w:val="20"/>
  </w:num>
  <w:num w:numId="15">
    <w:abstractNumId w:val="16"/>
  </w:num>
  <w:num w:numId="16">
    <w:abstractNumId w:val="14"/>
  </w:num>
  <w:num w:numId="17">
    <w:abstractNumId w:val="24"/>
  </w:num>
  <w:num w:numId="18">
    <w:abstractNumId w:val="9"/>
  </w:num>
  <w:num w:numId="19">
    <w:abstractNumId w:val="15"/>
  </w:num>
  <w:num w:numId="20">
    <w:abstractNumId w:val="8"/>
  </w:num>
  <w:num w:numId="21">
    <w:abstractNumId w:val="18"/>
  </w:num>
  <w:num w:numId="22">
    <w:abstractNumId w:val="23"/>
  </w:num>
  <w:num w:numId="23">
    <w:abstractNumId w:val="19"/>
  </w:num>
  <w:num w:numId="24">
    <w:abstractNumId w:val="13"/>
  </w:num>
  <w:num w:numId="25">
    <w:abstractNumId w:val="22"/>
  </w:num>
  <w:num w:numId="26">
    <w:abstractNumId w:val="17"/>
  </w:num>
  <w:num w:numId="27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5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57"/>
    <w:rsid w:val="00002230"/>
    <w:rsid w:val="00002EED"/>
    <w:rsid w:val="000030A9"/>
    <w:rsid w:val="0001477C"/>
    <w:rsid w:val="0002748A"/>
    <w:rsid w:val="000274C4"/>
    <w:rsid w:val="0003242D"/>
    <w:rsid w:val="0004061E"/>
    <w:rsid w:val="0004274B"/>
    <w:rsid w:val="000503CF"/>
    <w:rsid w:val="0005326E"/>
    <w:rsid w:val="000616B8"/>
    <w:rsid w:val="00064CE9"/>
    <w:rsid w:val="00064F40"/>
    <w:rsid w:val="00075E7C"/>
    <w:rsid w:val="000802E7"/>
    <w:rsid w:val="00080B9A"/>
    <w:rsid w:val="00086B8A"/>
    <w:rsid w:val="0009344D"/>
    <w:rsid w:val="00097B2B"/>
    <w:rsid w:val="000B1337"/>
    <w:rsid w:val="000E26F7"/>
    <w:rsid w:val="000E3AE8"/>
    <w:rsid w:val="00111AC6"/>
    <w:rsid w:val="001205E2"/>
    <w:rsid w:val="00143F11"/>
    <w:rsid w:val="00165A53"/>
    <w:rsid w:val="00180880"/>
    <w:rsid w:val="00184E10"/>
    <w:rsid w:val="0019585B"/>
    <w:rsid w:val="001A1B58"/>
    <w:rsid w:val="001B3F50"/>
    <w:rsid w:val="001B7E25"/>
    <w:rsid w:val="001C0D6B"/>
    <w:rsid w:val="001C1789"/>
    <w:rsid w:val="001D0989"/>
    <w:rsid w:val="001D22E2"/>
    <w:rsid w:val="001E1F96"/>
    <w:rsid w:val="001E38E2"/>
    <w:rsid w:val="001E7A82"/>
    <w:rsid w:val="001F04DD"/>
    <w:rsid w:val="001F2849"/>
    <w:rsid w:val="002065BE"/>
    <w:rsid w:val="0021047B"/>
    <w:rsid w:val="00213C34"/>
    <w:rsid w:val="00257647"/>
    <w:rsid w:val="002717FB"/>
    <w:rsid w:val="002737AD"/>
    <w:rsid w:val="00283F41"/>
    <w:rsid w:val="00284FA6"/>
    <w:rsid w:val="00285560"/>
    <w:rsid w:val="00285C0D"/>
    <w:rsid w:val="00290924"/>
    <w:rsid w:val="0029592F"/>
    <w:rsid w:val="002A064F"/>
    <w:rsid w:val="002B17CE"/>
    <w:rsid w:val="002B298F"/>
    <w:rsid w:val="002B37AC"/>
    <w:rsid w:val="002D0908"/>
    <w:rsid w:val="002D1341"/>
    <w:rsid w:val="002D726A"/>
    <w:rsid w:val="002D7E2D"/>
    <w:rsid w:val="002F09D8"/>
    <w:rsid w:val="002F6B99"/>
    <w:rsid w:val="002F771F"/>
    <w:rsid w:val="00304799"/>
    <w:rsid w:val="00335E9A"/>
    <w:rsid w:val="00340216"/>
    <w:rsid w:val="00342964"/>
    <w:rsid w:val="00352142"/>
    <w:rsid w:val="00360F3D"/>
    <w:rsid w:val="00364269"/>
    <w:rsid w:val="00376DCD"/>
    <w:rsid w:val="00382BCD"/>
    <w:rsid w:val="003932A1"/>
    <w:rsid w:val="003A6FEB"/>
    <w:rsid w:val="003B420D"/>
    <w:rsid w:val="003D6AE7"/>
    <w:rsid w:val="003E348F"/>
    <w:rsid w:val="003E5835"/>
    <w:rsid w:val="003E6AC3"/>
    <w:rsid w:val="003F1B18"/>
    <w:rsid w:val="004076E9"/>
    <w:rsid w:val="0041402E"/>
    <w:rsid w:val="00416098"/>
    <w:rsid w:val="004248A0"/>
    <w:rsid w:val="00433509"/>
    <w:rsid w:val="00440D21"/>
    <w:rsid w:val="00445BB8"/>
    <w:rsid w:val="0044742E"/>
    <w:rsid w:val="00454705"/>
    <w:rsid w:val="00465DB3"/>
    <w:rsid w:val="004867BC"/>
    <w:rsid w:val="0049126F"/>
    <w:rsid w:val="004B2234"/>
    <w:rsid w:val="004B5526"/>
    <w:rsid w:val="004B5A8E"/>
    <w:rsid w:val="004B6415"/>
    <w:rsid w:val="004C3F5D"/>
    <w:rsid w:val="004C5CDD"/>
    <w:rsid w:val="004C60FF"/>
    <w:rsid w:val="004D43D5"/>
    <w:rsid w:val="004D6C91"/>
    <w:rsid w:val="004E699D"/>
    <w:rsid w:val="004F1C26"/>
    <w:rsid w:val="004F1E92"/>
    <w:rsid w:val="0050152B"/>
    <w:rsid w:val="005060F4"/>
    <w:rsid w:val="00516C43"/>
    <w:rsid w:val="0052103B"/>
    <w:rsid w:val="00525CDB"/>
    <w:rsid w:val="00527267"/>
    <w:rsid w:val="00534A4B"/>
    <w:rsid w:val="005473EF"/>
    <w:rsid w:val="0055136F"/>
    <w:rsid w:val="0055156D"/>
    <w:rsid w:val="00567461"/>
    <w:rsid w:val="00567521"/>
    <w:rsid w:val="00580089"/>
    <w:rsid w:val="00583AA1"/>
    <w:rsid w:val="005913EC"/>
    <w:rsid w:val="005921A2"/>
    <w:rsid w:val="005967E6"/>
    <w:rsid w:val="005B303E"/>
    <w:rsid w:val="005B4B93"/>
    <w:rsid w:val="005B57D7"/>
    <w:rsid w:val="005B7F7F"/>
    <w:rsid w:val="005C1C85"/>
    <w:rsid w:val="005C5708"/>
    <w:rsid w:val="005D1825"/>
    <w:rsid w:val="005D26BD"/>
    <w:rsid w:val="005D2A74"/>
    <w:rsid w:val="005E07BD"/>
    <w:rsid w:val="005E7803"/>
    <w:rsid w:val="005F6F40"/>
    <w:rsid w:val="00626894"/>
    <w:rsid w:val="00632C1A"/>
    <w:rsid w:val="0063483B"/>
    <w:rsid w:val="006454CF"/>
    <w:rsid w:val="00650A56"/>
    <w:rsid w:val="0065198F"/>
    <w:rsid w:val="006521FF"/>
    <w:rsid w:val="00665F75"/>
    <w:rsid w:val="0066763B"/>
    <w:rsid w:val="00684B37"/>
    <w:rsid w:val="006924EC"/>
    <w:rsid w:val="006C4228"/>
    <w:rsid w:val="006D45A1"/>
    <w:rsid w:val="006E24F6"/>
    <w:rsid w:val="006E7126"/>
    <w:rsid w:val="006F66A7"/>
    <w:rsid w:val="007026D1"/>
    <w:rsid w:val="00711AB6"/>
    <w:rsid w:val="00716DD5"/>
    <w:rsid w:val="00720E5C"/>
    <w:rsid w:val="00742EA1"/>
    <w:rsid w:val="00744772"/>
    <w:rsid w:val="007506E6"/>
    <w:rsid w:val="007626C5"/>
    <w:rsid w:val="00763FC1"/>
    <w:rsid w:val="007648E0"/>
    <w:rsid w:val="00765666"/>
    <w:rsid w:val="0078728B"/>
    <w:rsid w:val="00790130"/>
    <w:rsid w:val="00796513"/>
    <w:rsid w:val="007A060E"/>
    <w:rsid w:val="007A3E0C"/>
    <w:rsid w:val="007B1945"/>
    <w:rsid w:val="007B72C0"/>
    <w:rsid w:val="007D3976"/>
    <w:rsid w:val="007E0249"/>
    <w:rsid w:val="007F3A7C"/>
    <w:rsid w:val="00802ED4"/>
    <w:rsid w:val="00805892"/>
    <w:rsid w:val="0081072B"/>
    <w:rsid w:val="008248D3"/>
    <w:rsid w:val="008471C9"/>
    <w:rsid w:val="00855B99"/>
    <w:rsid w:val="00862DDF"/>
    <w:rsid w:val="00870FFE"/>
    <w:rsid w:val="00872C95"/>
    <w:rsid w:val="00872F5F"/>
    <w:rsid w:val="0087591D"/>
    <w:rsid w:val="0088020C"/>
    <w:rsid w:val="00882BF6"/>
    <w:rsid w:val="00884570"/>
    <w:rsid w:val="00891EEA"/>
    <w:rsid w:val="008976BA"/>
    <w:rsid w:val="008A5560"/>
    <w:rsid w:val="008B5FFB"/>
    <w:rsid w:val="008C44B0"/>
    <w:rsid w:val="008D1A8E"/>
    <w:rsid w:val="008E0D82"/>
    <w:rsid w:val="008E0FC7"/>
    <w:rsid w:val="008F75E7"/>
    <w:rsid w:val="009075A9"/>
    <w:rsid w:val="009212B4"/>
    <w:rsid w:val="00942A76"/>
    <w:rsid w:val="0095198B"/>
    <w:rsid w:val="00970211"/>
    <w:rsid w:val="009760D0"/>
    <w:rsid w:val="0099236A"/>
    <w:rsid w:val="009A6E64"/>
    <w:rsid w:val="009C2FF2"/>
    <w:rsid w:val="009C6EFB"/>
    <w:rsid w:val="009D0D86"/>
    <w:rsid w:val="009D429E"/>
    <w:rsid w:val="009E1FB1"/>
    <w:rsid w:val="009F6E01"/>
    <w:rsid w:val="00A01530"/>
    <w:rsid w:val="00A06317"/>
    <w:rsid w:val="00A237ED"/>
    <w:rsid w:val="00A31197"/>
    <w:rsid w:val="00A5114A"/>
    <w:rsid w:val="00A613A1"/>
    <w:rsid w:val="00A649A3"/>
    <w:rsid w:val="00A7113B"/>
    <w:rsid w:val="00A75CE3"/>
    <w:rsid w:val="00A8486F"/>
    <w:rsid w:val="00A87FE5"/>
    <w:rsid w:val="00A946ED"/>
    <w:rsid w:val="00AA65D6"/>
    <w:rsid w:val="00AC17EE"/>
    <w:rsid w:val="00AD2E98"/>
    <w:rsid w:val="00AE290A"/>
    <w:rsid w:val="00AF1983"/>
    <w:rsid w:val="00B13741"/>
    <w:rsid w:val="00B15817"/>
    <w:rsid w:val="00B1680D"/>
    <w:rsid w:val="00B22993"/>
    <w:rsid w:val="00B2381C"/>
    <w:rsid w:val="00B261B2"/>
    <w:rsid w:val="00B4233C"/>
    <w:rsid w:val="00B62705"/>
    <w:rsid w:val="00B6345C"/>
    <w:rsid w:val="00B73242"/>
    <w:rsid w:val="00B77530"/>
    <w:rsid w:val="00BA02EC"/>
    <w:rsid w:val="00BA1533"/>
    <w:rsid w:val="00BA1564"/>
    <w:rsid w:val="00BA4857"/>
    <w:rsid w:val="00BA7590"/>
    <w:rsid w:val="00BC6A51"/>
    <w:rsid w:val="00BD2864"/>
    <w:rsid w:val="00BD37FF"/>
    <w:rsid w:val="00BD62C0"/>
    <w:rsid w:val="00BE368B"/>
    <w:rsid w:val="00BF0354"/>
    <w:rsid w:val="00BF2B89"/>
    <w:rsid w:val="00BF7EB9"/>
    <w:rsid w:val="00C12D93"/>
    <w:rsid w:val="00C22D90"/>
    <w:rsid w:val="00C24E59"/>
    <w:rsid w:val="00C30D7D"/>
    <w:rsid w:val="00C43D74"/>
    <w:rsid w:val="00C470A2"/>
    <w:rsid w:val="00C61048"/>
    <w:rsid w:val="00C8522D"/>
    <w:rsid w:val="00C91AC1"/>
    <w:rsid w:val="00C940C7"/>
    <w:rsid w:val="00CA5FDE"/>
    <w:rsid w:val="00CA6FFC"/>
    <w:rsid w:val="00CB24C7"/>
    <w:rsid w:val="00CC19EF"/>
    <w:rsid w:val="00CD1A9A"/>
    <w:rsid w:val="00CD4117"/>
    <w:rsid w:val="00CE4E86"/>
    <w:rsid w:val="00CE73C2"/>
    <w:rsid w:val="00D13BD1"/>
    <w:rsid w:val="00D45365"/>
    <w:rsid w:val="00D61222"/>
    <w:rsid w:val="00D7068B"/>
    <w:rsid w:val="00DA6374"/>
    <w:rsid w:val="00DB3534"/>
    <w:rsid w:val="00DB3B77"/>
    <w:rsid w:val="00DC5CF9"/>
    <w:rsid w:val="00DD3447"/>
    <w:rsid w:val="00DD5810"/>
    <w:rsid w:val="00DE10AB"/>
    <w:rsid w:val="00DE2B44"/>
    <w:rsid w:val="00E016C0"/>
    <w:rsid w:val="00E211D2"/>
    <w:rsid w:val="00E342CA"/>
    <w:rsid w:val="00E368C3"/>
    <w:rsid w:val="00E447A8"/>
    <w:rsid w:val="00E506BF"/>
    <w:rsid w:val="00E50734"/>
    <w:rsid w:val="00E54CF5"/>
    <w:rsid w:val="00E57522"/>
    <w:rsid w:val="00E57793"/>
    <w:rsid w:val="00E61BCD"/>
    <w:rsid w:val="00E77518"/>
    <w:rsid w:val="00EA2ACF"/>
    <w:rsid w:val="00EA74B3"/>
    <w:rsid w:val="00EC00F0"/>
    <w:rsid w:val="00EE217B"/>
    <w:rsid w:val="00EE4066"/>
    <w:rsid w:val="00EF2558"/>
    <w:rsid w:val="00F029CC"/>
    <w:rsid w:val="00F02A61"/>
    <w:rsid w:val="00F2421E"/>
    <w:rsid w:val="00F3121A"/>
    <w:rsid w:val="00F35247"/>
    <w:rsid w:val="00F43427"/>
    <w:rsid w:val="00F508B7"/>
    <w:rsid w:val="00F51F9C"/>
    <w:rsid w:val="00F579A0"/>
    <w:rsid w:val="00F607DD"/>
    <w:rsid w:val="00F672A4"/>
    <w:rsid w:val="00F67FF5"/>
    <w:rsid w:val="00F87375"/>
    <w:rsid w:val="00F920AB"/>
    <w:rsid w:val="00FA1E51"/>
    <w:rsid w:val="00FB19BE"/>
    <w:rsid w:val="00FB74D4"/>
    <w:rsid w:val="00FD0600"/>
    <w:rsid w:val="00FD6CCC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B87D679"/>
  <w15:docId w15:val="{A67FC317-507A-44FF-9C89-05D513B8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1F96"/>
    <w:pPr>
      <w:spacing w:before="120"/>
      <w:jc w:val="both"/>
    </w:pPr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einzug"/>
    <w:qFormat/>
    <w:rsid w:val="00364269"/>
    <w:pPr>
      <w:keepNext/>
      <w:pageBreakBefore/>
      <w:numPr>
        <w:numId w:val="1"/>
      </w:numPr>
      <w:tabs>
        <w:tab w:val="num" w:pos="709"/>
      </w:tabs>
      <w:suppressAutoHyphens/>
      <w:spacing w:before="0"/>
      <w:ind w:left="709" w:hanging="709"/>
      <w:jc w:val="left"/>
      <w:outlineLvl w:val="0"/>
    </w:pPr>
    <w:rPr>
      <w:rFonts w:ascii="Futura Md BT" w:hAnsi="Futura Md BT"/>
      <w:b/>
      <w:color w:val="00A7DE"/>
      <w:kern w:val="28"/>
      <w:sz w:val="32"/>
    </w:rPr>
  </w:style>
  <w:style w:type="paragraph" w:styleId="berschrift2">
    <w:name w:val="heading 2"/>
    <w:basedOn w:val="berschrift1"/>
    <w:next w:val="Standardeinzug"/>
    <w:qFormat/>
    <w:rsid w:val="00A237ED"/>
    <w:pPr>
      <w:pageBreakBefore w:val="0"/>
      <w:numPr>
        <w:ilvl w:val="1"/>
      </w:numPr>
      <w:tabs>
        <w:tab w:val="left" w:pos="720"/>
      </w:tabs>
      <w:suppressAutoHyphens w:val="0"/>
      <w:spacing w:before="480"/>
      <w:ind w:left="709" w:hanging="709"/>
      <w:outlineLvl w:val="1"/>
    </w:pPr>
    <w:rPr>
      <w:sz w:val="28"/>
    </w:rPr>
  </w:style>
  <w:style w:type="paragraph" w:styleId="berschrift3">
    <w:name w:val="heading 3"/>
    <w:basedOn w:val="berschrift2"/>
    <w:next w:val="Standardeinzug"/>
    <w:qFormat/>
    <w:rsid w:val="00CB24C7"/>
    <w:pPr>
      <w:numPr>
        <w:ilvl w:val="2"/>
      </w:numPr>
      <w:spacing w:before="360"/>
      <w:ind w:left="709" w:hanging="709"/>
      <w:outlineLvl w:val="2"/>
    </w:pPr>
    <w:rPr>
      <w:sz w:val="24"/>
    </w:rPr>
  </w:style>
  <w:style w:type="paragraph" w:styleId="berschrift4">
    <w:name w:val="heading 4"/>
    <w:basedOn w:val="berschrift3"/>
    <w:next w:val="Standardeinzug"/>
    <w:qFormat/>
    <w:pPr>
      <w:numPr>
        <w:ilvl w:val="3"/>
      </w:numPr>
      <w:spacing w:before="240"/>
      <w:ind w:left="720" w:hanging="720"/>
      <w:outlineLvl w:val="3"/>
    </w:pPr>
    <w:rPr>
      <w:b w:val="0"/>
    </w:rPr>
  </w:style>
  <w:style w:type="paragraph" w:styleId="berschrift5">
    <w:name w:val="heading 5"/>
    <w:basedOn w:val="berschrift4"/>
    <w:next w:val="Standard"/>
    <w:pPr>
      <w:numPr>
        <w:ilvl w:val="4"/>
      </w:numPr>
      <w:ind w:left="720" w:hanging="720"/>
      <w:outlineLvl w:val="4"/>
    </w:pPr>
  </w:style>
  <w:style w:type="paragraph" w:styleId="berschrift6">
    <w:name w:val="heading 6"/>
    <w:basedOn w:val="berschrift5"/>
    <w:next w:val="Standard"/>
    <w:pPr>
      <w:numPr>
        <w:ilvl w:val="5"/>
      </w:numPr>
      <w:ind w:left="720" w:hanging="720"/>
      <w:outlineLvl w:val="5"/>
    </w:pPr>
  </w:style>
  <w:style w:type="paragraph" w:styleId="berschrift7">
    <w:name w:val="heading 7"/>
    <w:basedOn w:val="berschrift6"/>
    <w:next w:val="Standard"/>
    <w:pPr>
      <w:numPr>
        <w:ilvl w:val="6"/>
      </w:numPr>
      <w:ind w:left="720" w:hanging="720"/>
      <w:outlineLvl w:val="6"/>
    </w:pPr>
  </w:style>
  <w:style w:type="paragraph" w:styleId="berschrift8">
    <w:name w:val="heading 8"/>
    <w:basedOn w:val="berschrift7"/>
    <w:next w:val="Standard"/>
    <w:pPr>
      <w:numPr>
        <w:ilvl w:val="7"/>
      </w:numPr>
      <w:ind w:left="720" w:hanging="720"/>
      <w:outlineLvl w:val="7"/>
    </w:pPr>
  </w:style>
  <w:style w:type="paragraph" w:styleId="berschrift9">
    <w:name w:val="heading 9"/>
    <w:basedOn w:val="berschrift8"/>
    <w:next w:val="Standard"/>
    <w:pPr>
      <w:numPr>
        <w:ilvl w:val="8"/>
      </w:numPr>
      <w:ind w:left="720" w:hanging="72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Verzeichnis1">
    <w:name w:val="toc 1"/>
    <w:basedOn w:val="Standard"/>
    <w:next w:val="Standard"/>
    <w:autoRedefine/>
    <w:uiPriority w:val="39"/>
    <w:qFormat/>
    <w:pPr>
      <w:tabs>
        <w:tab w:val="right" w:leader="dot" w:pos="8505"/>
      </w:tabs>
      <w:spacing w:before="240"/>
      <w:ind w:left="680" w:right="424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qFormat/>
    <w:pPr>
      <w:tabs>
        <w:tab w:val="left" w:pos="680"/>
      </w:tabs>
      <w:spacing w:before="12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qFormat/>
    <w:pPr>
      <w:tabs>
        <w:tab w:val="left" w:pos="1004"/>
      </w:tabs>
      <w:spacing w:before="60"/>
    </w:pPr>
  </w:style>
  <w:style w:type="paragraph" w:styleId="Umschlagabsenderadresse">
    <w:name w:val="envelope return"/>
    <w:basedOn w:val="Standard"/>
    <w:semiHidden/>
  </w:style>
  <w:style w:type="paragraph" w:styleId="Beschriftung">
    <w:name w:val="caption"/>
    <w:basedOn w:val="Standard"/>
    <w:next w:val="Standardeinzug"/>
    <w:qFormat/>
    <w:rsid w:val="0055156D"/>
    <w:pPr>
      <w:spacing w:before="0"/>
      <w:ind w:left="1985" w:hanging="1276"/>
      <w:jc w:val="left"/>
    </w:pPr>
    <w:rPr>
      <w:sz w:val="20"/>
    </w:rPr>
  </w:style>
  <w:style w:type="character" w:styleId="Funotenzeichen">
    <w:name w:val="footnote reference"/>
    <w:semiHidden/>
    <w:rsid w:val="00DD3447"/>
    <w:rPr>
      <w:szCs w:val="24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7126"/>
    <w:pPr>
      <w:spacing w:before="0"/>
    </w:pPr>
    <w:rPr>
      <w:rFonts w:ascii="Tahoma" w:hAnsi="Tahoma" w:cs="Tahoma"/>
      <w:sz w:val="16"/>
      <w:szCs w:val="16"/>
    </w:rPr>
  </w:style>
  <w:style w:type="paragraph" w:customStyle="1" w:styleId="Computerprogramm">
    <w:name w:val="Computerprogramm"/>
    <w:basedOn w:val="Standard"/>
    <w:rsid w:val="0000223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contextualSpacing/>
      <w:jc w:val="left"/>
    </w:pPr>
    <w:rPr>
      <w:noProof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712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autoRedefine/>
    <w:qFormat/>
    <w:rsid w:val="00002230"/>
    <w:pPr>
      <w:jc w:val="left"/>
    </w:pPr>
  </w:style>
  <w:style w:type="paragraph" w:styleId="Funotentext">
    <w:name w:val="footnote text"/>
    <w:basedOn w:val="Standard"/>
    <w:semiHidden/>
    <w:qFormat/>
    <w:rsid w:val="001E1F96"/>
    <w:pPr>
      <w:tabs>
        <w:tab w:val="left" w:pos="142"/>
      </w:tabs>
      <w:spacing w:before="60"/>
      <w:ind w:left="108" w:hanging="108"/>
      <w:jc w:val="left"/>
    </w:pPr>
    <w:rPr>
      <w:sz w:val="14"/>
    </w:rPr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right" w:pos="7938"/>
      </w:tabs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uiPriority w:val="99"/>
    <w:rsid w:val="00A613A1"/>
    <w:pPr>
      <w:tabs>
        <w:tab w:val="clear" w:pos="680"/>
        <w:tab w:val="clear" w:pos="1004"/>
        <w:tab w:val="clear" w:pos="8505"/>
        <w:tab w:val="right" w:leader="dot" w:pos="9072"/>
      </w:tabs>
      <w:ind w:left="709" w:hanging="709"/>
    </w:pPr>
  </w:style>
  <w:style w:type="paragraph" w:styleId="Aufzhlungszeichen2">
    <w:name w:val="List Bullet 2"/>
    <w:basedOn w:val="Listenabsatz"/>
    <w:next w:val="Standardeinzug"/>
    <w:qFormat/>
    <w:rsid w:val="0055156D"/>
    <w:pPr>
      <w:numPr>
        <w:numId w:val="11"/>
      </w:numPr>
      <w:spacing w:before="60" w:after="60"/>
      <w:ind w:left="1134" w:hanging="420"/>
      <w:contextualSpacing w:val="0"/>
    </w:pPr>
  </w:style>
  <w:style w:type="paragraph" w:customStyle="1" w:styleId="Abbildung">
    <w:name w:val="Abbildung"/>
    <w:basedOn w:val="Standard"/>
    <w:next w:val="Beschriftung"/>
    <w:qFormat/>
    <w:rsid w:val="00CB24C7"/>
    <w:pPr>
      <w:keepNext/>
      <w:ind w:left="709"/>
      <w:jc w:val="center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Aufzhlungszeichen">
    <w:name w:val="List Bullet"/>
    <w:basedOn w:val="Listenabsatz"/>
    <w:next w:val="Standardeinzug"/>
    <w:qFormat/>
    <w:rsid w:val="0055156D"/>
    <w:pPr>
      <w:numPr>
        <w:numId w:val="10"/>
      </w:numPr>
      <w:spacing w:before="60" w:after="60"/>
      <w:ind w:left="1134" w:hanging="420"/>
      <w:contextualSpacing w:val="0"/>
    </w:pPr>
  </w:style>
  <w:style w:type="paragraph" w:styleId="Zitat">
    <w:name w:val="Quote"/>
    <w:basedOn w:val="Standard"/>
    <w:qFormat/>
    <w:rsid w:val="005473EF"/>
    <w:pPr>
      <w:spacing w:before="0"/>
    </w:pPr>
    <w:rPr>
      <w:i/>
      <w:sz w:val="20"/>
    </w:rPr>
  </w:style>
  <w:style w:type="paragraph" w:styleId="Anrede">
    <w:name w:val="Salutation"/>
    <w:basedOn w:val="Standard"/>
    <w:next w:val="Standard"/>
    <w:semiHidden/>
  </w:style>
  <w:style w:type="paragraph" w:styleId="Blocktext">
    <w:name w:val="Block Text"/>
    <w:basedOn w:val="Standard"/>
    <w:semiHidden/>
    <w:pPr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uiPriority w:val="99"/>
    <w:semiHidden/>
    <w:pPr>
      <w:tabs>
        <w:tab w:val="right" w:leader="dot" w:pos="3598"/>
      </w:tabs>
      <w:ind w:left="198" w:hanging="198"/>
    </w:pPr>
    <w:rPr>
      <w:noProof/>
    </w:rPr>
  </w:style>
  <w:style w:type="paragraph" w:styleId="Index2">
    <w:name w:val="index 2"/>
    <w:basedOn w:val="Standard"/>
    <w:next w:val="Standard"/>
    <w:autoRedefine/>
    <w:semiHidden/>
    <w:pPr>
      <w:ind w:left="396" w:hanging="198"/>
    </w:pPr>
  </w:style>
  <w:style w:type="paragraph" w:styleId="Index3">
    <w:name w:val="index 3"/>
    <w:basedOn w:val="Standard"/>
    <w:next w:val="Standard"/>
    <w:autoRedefine/>
    <w:semiHidden/>
    <w:pPr>
      <w:ind w:left="601" w:hanging="198"/>
    </w:pPr>
  </w:style>
  <w:style w:type="paragraph" w:styleId="Index4">
    <w:name w:val="index 4"/>
    <w:basedOn w:val="Standard"/>
    <w:next w:val="Standard"/>
    <w:autoRedefine/>
    <w:semiHidden/>
    <w:pPr>
      <w:ind w:left="799" w:hanging="198"/>
    </w:pPr>
  </w:style>
  <w:style w:type="paragraph" w:styleId="Index5">
    <w:name w:val="index 5"/>
    <w:basedOn w:val="Standard"/>
    <w:next w:val="Standard"/>
    <w:autoRedefine/>
    <w:semiHidden/>
    <w:pPr>
      <w:ind w:left="997" w:hanging="198"/>
    </w:pPr>
  </w:style>
  <w:style w:type="paragraph" w:styleId="Index6">
    <w:name w:val="index 6"/>
    <w:basedOn w:val="Standard"/>
    <w:next w:val="Standard"/>
    <w:autoRedefine/>
    <w:semiHidden/>
    <w:pPr>
      <w:ind w:left="1196" w:hanging="198"/>
    </w:pPr>
  </w:style>
  <w:style w:type="paragraph" w:styleId="Index7">
    <w:name w:val="index 7"/>
    <w:basedOn w:val="Standard"/>
    <w:next w:val="Standard"/>
    <w:autoRedefine/>
    <w:semiHidden/>
    <w:pPr>
      <w:ind w:left="1400" w:hanging="198"/>
    </w:pPr>
  </w:style>
  <w:style w:type="paragraph" w:styleId="Index8">
    <w:name w:val="index 8"/>
    <w:basedOn w:val="Standard"/>
    <w:next w:val="Standard"/>
    <w:autoRedefine/>
    <w:semiHidden/>
    <w:pPr>
      <w:ind w:left="1598" w:hanging="198"/>
    </w:pPr>
  </w:style>
  <w:style w:type="paragraph" w:styleId="Index9">
    <w:name w:val="index 9"/>
    <w:basedOn w:val="Standard"/>
    <w:next w:val="Standard"/>
    <w:autoRedefine/>
    <w:semiHidden/>
    <w:pPr>
      <w:ind w:left="1797" w:hanging="198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357" w:hanging="357"/>
    </w:pPr>
  </w:style>
  <w:style w:type="paragraph" w:styleId="Liste2">
    <w:name w:val="List 2"/>
    <w:basedOn w:val="Standard"/>
    <w:semiHidden/>
    <w:pPr>
      <w:ind w:left="714" w:hanging="357"/>
    </w:pPr>
  </w:style>
  <w:style w:type="paragraph" w:styleId="Liste3">
    <w:name w:val="List 3"/>
    <w:basedOn w:val="Standard"/>
    <w:semiHidden/>
    <w:pPr>
      <w:ind w:left="1077" w:hanging="357"/>
    </w:pPr>
  </w:style>
  <w:style w:type="paragraph" w:styleId="Liste4">
    <w:name w:val="List 4"/>
    <w:basedOn w:val="Standard"/>
    <w:semiHidden/>
    <w:pPr>
      <w:ind w:left="1434" w:hanging="357"/>
    </w:pPr>
  </w:style>
  <w:style w:type="paragraph" w:styleId="Liste5">
    <w:name w:val="List 5"/>
    <w:basedOn w:val="Standard"/>
    <w:semiHidden/>
    <w:pPr>
      <w:ind w:left="1797" w:hanging="357"/>
    </w:pPr>
  </w:style>
  <w:style w:type="paragraph" w:styleId="Listenfortsetzung">
    <w:name w:val="List Continue"/>
    <w:basedOn w:val="Standard"/>
    <w:semiHidden/>
    <w:pPr>
      <w:ind w:left="357"/>
    </w:pPr>
  </w:style>
  <w:style w:type="paragraph" w:styleId="Listenfortsetzung2">
    <w:name w:val="List Continue 2"/>
    <w:basedOn w:val="Standard"/>
    <w:semiHidden/>
    <w:pPr>
      <w:ind w:left="720"/>
    </w:pPr>
  </w:style>
  <w:style w:type="paragraph" w:styleId="Listenfortsetzung3">
    <w:name w:val="List Continue 3"/>
    <w:basedOn w:val="Standard"/>
    <w:semiHidden/>
    <w:pPr>
      <w:ind w:left="1077"/>
    </w:pPr>
  </w:style>
  <w:style w:type="paragraph" w:styleId="Listenfortsetzung4">
    <w:name w:val="List Continue 4"/>
    <w:basedOn w:val="Standard"/>
    <w:semiHidden/>
    <w:pPr>
      <w:ind w:left="1440"/>
    </w:pPr>
  </w:style>
  <w:style w:type="paragraph" w:styleId="Listenfortsetzung5">
    <w:name w:val="List Continue 5"/>
    <w:basedOn w:val="Standard"/>
    <w:semiHidden/>
    <w:pPr>
      <w:ind w:left="1797"/>
    </w:pPr>
  </w:style>
  <w:style w:type="paragraph" w:styleId="Listennummer">
    <w:name w:val="List Number"/>
    <w:basedOn w:val="Standard"/>
    <w:semiHidden/>
    <w:pPr>
      <w:numPr>
        <w:numId w:val="5"/>
      </w:numPr>
      <w:tabs>
        <w:tab w:val="clear" w:pos="360"/>
        <w:tab w:val="num" w:pos="357"/>
      </w:tabs>
      <w:ind w:left="357" w:hanging="357"/>
    </w:pPr>
  </w:style>
  <w:style w:type="paragraph" w:styleId="Listennummer2">
    <w:name w:val="List Number 2"/>
    <w:basedOn w:val="Standard"/>
    <w:semiHidden/>
    <w:pPr>
      <w:numPr>
        <w:numId w:val="6"/>
      </w:numPr>
      <w:tabs>
        <w:tab w:val="clear" w:pos="643"/>
        <w:tab w:val="num" w:pos="357"/>
      </w:tabs>
      <w:ind w:left="714" w:hanging="357"/>
    </w:pPr>
  </w:style>
  <w:style w:type="paragraph" w:styleId="Listennummer3">
    <w:name w:val="List Number 3"/>
    <w:basedOn w:val="Standard"/>
    <w:semiHidden/>
    <w:pPr>
      <w:numPr>
        <w:numId w:val="7"/>
      </w:numPr>
      <w:tabs>
        <w:tab w:val="clear" w:pos="926"/>
        <w:tab w:val="right" w:pos="1077"/>
      </w:tabs>
      <w:ind w:left="1077" w:hanging="357"/>
    </w:pPr>
  </w:style>
  <w:style w:type="paragraph" w:styleId="Listennummer4">
    <w:name w:val="List Number 4"/>
    <w:basedOn w:val="Standard"/>
    <w:semiHidden/>
    <w:pPr>
      <w:numPr>
        <w:numId w:val="8"/>
      </w:numPr>
      <w:tabs>
        <w:tab w:val="clear" w:pos="1209"/>
        <w:tab w:val="right" w:pos="1440"/>
      </w:tabs>
      <w:ind w:left="1434" w:hanging="357"/>
    </w:pPr>
  </w:style>
  <w:style w:type="paragraph" w:styleId="Listennummer5">
    <w:name w:val="List Number 5"/>
    <w:basedOn w:val="Standard"/>
    <w:semiHidden/>
    <w:pPr>
      <w:numPr>
        <w:numId w:val="9"/>
      </w:numPr>
      <w:tabs>
        <w:tab w:val="clear" w:pos="1492"/>
        <w:tab w:val="right" w:pos="1797"/>
      </w:tabs>
      <w:ind w:left="1797" w:hanging="357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styleId="Standardeinzug">
    <w:name w:val="Normal Indent"/>
    <w:basedOn w:val="Standard"/>
    <w:qFormat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next w:val="Untertitel"/>
    <w:link w:val="TitelZchn"/>
    <w:qFormat/>
    <w:rsid w:val="00002230"/>
    <w:pPr>
      <w:suppressAutoHyphens/>
      <w:spacing w:before="0" w:line="360" w:lineRule="auto"/>
      <w:jc w:val="center"/>
    </w:pPr>
    <w:rPr>
      <w:b/>
      <w:kern w:val="28"/>
      <w:sz w:val="44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link w:val="UntertitelZchn"/>
    <w:qFormat/>
    <w:rsid w:val="00002230"/>
    <w:pPr>
      <w:suppressAutoHyphens/>
      <w:spacing w:before="240"/>
      <w:jc w:val="center"/>
    </w:pPr>
    <w:rPr>
      <w:sz w:val="32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outlineLvl w:val="8"/>
    </w:pPr>
  </w:style>
  <w:style w:type="paragraph" w:styleId="RGV-berschrift">
    <w:name w:val="toa heading"/>
    <w:basedOn w:val="Standard"/>
    <w:next w:val="Standard"/>
    <w:semiHidden/>
    <w:rPr>
      <w:b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Aufzhlungszeichen4">
    <w:name w:val="List Bullet 4"/>
    <w:basedOn w:val="Standard"/>
    <w:semiHidden/>
    <w:pPr>
      <w:numPr>
        <w:numId w:val="3"/>
      </w:numPr>
      <w:tabs>
        <w:tab w:val="clear" w:pos="1209"/>
        <w:tab w:val="right" w:pos="1440"/>
      </w:tabs>
      <w:ind w:left="1434" w:hanging="357"/>
    </w:pPr>
  </w:style>
  <w:style w:type="paragraph" w:styleId="Aufzhlungszeichen5">
    <w:name w:val="List Bullet 5"/>
    <w:basedOn w:val="Standard"/>
    <w:semiHidden/>
    <w:pPr>
      <w:numPr>
        <w:numId w:val="4"/>
      </w:numPr>
      <w:tabs>
        <w:tab w:val="clear" w:pos="1492"/>
        <w:tab w:val="num" w:pos="1786"/>
      </w:tabs>
      <w:ind w:left="1797" w:hanging="357"/>
    </w:pPr>
  </w:style>
  <w:style w:type="paragraph" w:styleId="Aufzhlungszeichen3">
    <w:name w:val="List Bullet 3"/>
    <w:basedOn w:val="Standard"/>
    <w:semiHidden/>
    <w:qFormat/>
    <w:pPr>
      <w:numPr>
        <w:numId w:val="2"/>
      </w:numPr>
      <w:tabs>
        <w:tab w:val="clear" w:pos="926"/>
        <w:tab w:val="left" w:pos="1077"/>
      </w:tabs>
      <w:ind w:left="1077" w:hanging="357"/>
    </w:pPr>
  </w:style>
  <w:style w:type="paragraph" w:customStyle="1" w:styleId="Tabellenberschrift">
    <w:name w:val="Tabellenüberschrift"/>
    <w:basedOn w:val="Beschriftung"/>
    <w:next w:val="Standardeinzug"/>
    <w:qFormat/>
    <w:rsid w:val="007E0249"/>
    <w:pPr>
      <w:keepNext/>
      <w:spacing w:before="120" w:after="120"/>
      <w:ind w:left="1701" w:hanging="992"/>
    </w:pPr>
  </w:style>
  <w:style w:type="character" w:customStyle="1" w:styleId="UntertitelZchn">
    <w:name w:val="Untertitel Zchn"/>
    <w:link w:val="Untertitel"/>
    <w:rsid w:val="00002230"/>
    <w:rPr>
      <w:rFonts w:ascii="Century Gothic" w:hAnsi="Century Gothic"/>
      <w:sz w:val="32"/>
    </w:rPr>
  </w:style>
  <w:style w:type="character" w:customStyle="1" w:styleId="TitelZchn">
    <w:name w:val="Titel Zchn"/>
    <w:basedOn w:val="Absatz-Standardschriftart"/>
    <w:link w:val="Titel"/>
    <w:rsid w:val="00002230"/>
    <w:rPr>
      <w:rFonts w:ascii="Century Gothic" w:hAnsi="Century Gothic"/>
      <w:b/>
      <w:kern w:val="28"/>
      <w:sz w:val="4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7793"/>
    <w:pPr>
      <w:keepLines/>
      <w:pageBreakBefore w:val="0"/>
      <w:numPr>
        <w:numId w:val="0"/>
      </w:numPr>
      <w:tabs>
        <w:tab w:val="num" w:pos="1105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styleId="Tabellenraster">
    <w:name w:val="Table Grid"/>
    <w:basedOn w:val="NormaleTabelle"/>
    <w:uiPriority w:val="59"/>
    <w:rsid w:val="00E57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2A064F"/>
    <w:rPr>
      <w:sz w:val="24"/>
    </w:rPr>
  </w:style>
  <w:style w:type="paragraph" w:styleId="Listenabsatz">
    <w:name w:val="List Paragraph"/>
    <w:basedOn w:val="Standard"/>
    <w:uiPriority w:val="34"/>
    <w:qFormat/>
    <w:rsid w:val="00E61BCD"/>
    <w:pPr>
      <w:ind w:left="720"/>
      <w:contextualSpacing/>
    </w:pPr>
  </w:style>
  <w:style w:type="numbering" w:customStyle="1" w:styleId="Listen1">
    <w:name w:val="Listen1"/>
    <w:basedOn w:val="KeineListe"/>
    <w:uiPriority w:val="99"/>
    <w:rsid w:val="00B15817"/>
    <w:pPr>
      <w:numPr>
        <w:numId w:val="12"/>
      </w:numPr>
    </w:pPr>
  </w:style>
  <w:style w:type="character" w:styleId="Hervorhebung">
    <w:name w:val="Emphasis"/>
    <w:basedOn w:val="Absatz-Standardschriftart"/>
    <w:uiPriority w:val="20"/>
    <w:rsid w:val="00B15817"/>
    <w:rPr>
      <w:i w:val="0"/>
      <w:iCs/>
      <w:color w:val="FF0000"/>
    </w:rPr>
  </w:style>
  <w:style w:type="character" w:styleId="SchwacheHervorhebung">
    <w:name w:val="Subtle Emphasis"/>
    <w:basedOn w:val="Absatz-Standardschriftart"/>
    <w:uiPriority w:val="19"/>
    <w:rsid w:val="00B15817"/>
    <w:rPr>
      <w:b/>
      <w:i w:val="0"/>
      <w:iCs/>
      <w:color w:val="FF0000"/>
    </w:rPr>
  </w:style>
  <w:style w:type="character" w:customStyle="1" w:styleId="HervorhebungROT">
    <w:name w:val="Hervorhebung ROT"/>
    <w:uiPriority w:val="1"/>
    <w:qFormat/>
    <w:rsid w:val="001E1F96"/>
    <w:rPr>
      <w:rFonts w:ascii="Century Gothic" w:hAnsi="Century Gothic"/>
      <w:b/>
      <w:color w:val="FF0000"/>
      <w:sz w:val="22"/>
    </w:rPr>
  </w:style>
  <w:style w:type="character" w:customStyle="1" w:styleId="HervorhebungBLAU">
    <w:name w:val="Hervorhebung BLAU"/>
    <w:basedOn w:val="Absatz-Standardschriftart"/>
    <w:uiPriority w:val="1"/>
    <w:qFormat/>
    <w:rsid w:val="001E1F96"/>
    <w:rPr>
      <w:rFonts w:ascii="Century Gothic" w:hAnsi="Century Gothic"/>
      <w:b/>
      <w:color w:val="00B0F0"/>
      <w:sz w:val="22"/>
      <w:u w:val="none"/>
    </w:rPr>
  </w:style>
  <w:style w:type="character" w:customStyle="1" w:styleId="HervorhebenSCHWARZ">
    <w:name w:val="Hervorheben SCHWARZ"/>
    <w:basedOn w:val="Absatz-Standardschriftart"/>
    <w:uiPriority w:val="1"/>
    <w:qFormat/>
    <w:rsid w:val="001E1F96"/>
    <w:rPr>
      <w:rFonts w:ascii="Century Gothic" w:hAnsi="Century Gothic"/>
      <w:b/>
      <w:color w:val="auto"/>
      <w:sz w:val="20"/>
      <w:u w:val="none"/>
    </w:rPr>
  </w:style>
  <w:style w:type="character" w:customStyle="1" w:styleId="KommentartextZchn">
    <w:name w:val="Kommentartext Zchn"/>
    <w:basedOn w:val="Absatz-Standardschriftart"/>
    <w:link w:val="Kommentartext"/>
    <w:semiHidden/>
    <w:rsid w:val="009075A9"/>
    <w:rPr>
      <w:rFonts w:ascii="Futura-Book" w:hAnsi="Futura-Book"/>
      <w:sz w:val="24"/>
    </w:rPr>
  </w:style>
  <w:style w:type="paragraph" w:customStyle="1" w:styleId="Text">
    <w:name w:val="Text"/>
    <w:basedOn w:val="Standard"/>
    <w:rsid w:val="000503CF"/>
    <w:pPr>
      <w:spacing w:before="0" w:after="60"/>
      <w:jc w:val="left"/>
    </w:pPr>
    <w:rPr>
      <w:rFonts w:ascii="Arial" w:hAnsi="Arial"/>
    </w:rPr>
  </w:style>
  <w:style w:type="paragraph" w:customStyle="1" w:styleId="TabBeschr">
    <w:name w:val="Tab_Beschr"/>
    <w:basedOn w:val="Standard"/>
    <w:rsid w:val="000503CF"/>
    <w:pPr>
      <w:spacing w:before="0"/>
      <w:jc w:val="left"/>
    </w:pPr>
    <w:rPr>
      <w:rFonts w:ascii="Arial" w:hAnsi="Arial"/>
      <w:b/>
      <w:sz w:val="20"/>
    </w:rPr>
  </w:style>
  <w:style w:type="paragraph" w:customStyle="1" w:styleId="Abstand">
    <w:name w:val="Abstand"/>
    <w:basedOn w:val="Standard"/>
    <w:rsid w:val="000503CF"/>
    <w:pPr>
      <w:spacing w:before="0"/>
      <w:jc w:val="left"/>
    </w:pPr>
    <w:rPr>
      <w:rFonts w:ascii="Arial" w:hAnsi="Arial"/>
      <w:sz w:val="16"/>
    </w:rPr>
  </w:style>
  <w:style w:type="paragraph" w:customStyle="1" w:styleId="Hinweisausgeblendet">
    <w:name w:val="Hinweis ausgeblendet"/>
    <w:basedOn w:val="Standard"/>
    <w:link w:val="HinweisausgeblendetZchn"/>
    <w:qFormat/>
    <w:rsid w:val="000503CF"/>
    <w:pPr>
      <w:spacing w:before="60"/>
      <w:jc w:val="left"/>
    </w:pPr>
    <w:rPr>
      <w:rFonts w:ascii="Arial" w:hAnsi="Arial" w:cs="Arial"/>
      <w:i/>
      <w:iCs/>
      <w:vanish/>
      <w:color w:val="0070C0"/>
    </w:rPr>
  </w:style>
  <w:style w:type="character" w:customStyle="1" w:styleId="HinweisausgeblendetZchn">
    <w:name w:val="Hinweis ausgeblendet Zchn"/>
    <w:link w:val="Hinweisausgeblendet"/>
    <w:rsid w:val="000503CF"/>
    <w:rPr>
      <w:rFonts w:ascii="Arial" w:hAnsi="Arial" w:cs="Arial"/>
      <w:i/>
      <w:iCs/>
      <w:vanish/>
      <w:color w:val="0070C0"/>
      <w:sz w:val="22"/>
    </w:rPr>
  </w:style>
  <w:style w:type="paragraph" w:styleId="StandardWeb">
    <w:name w:val="Normal (Web)"/>
    <w:basedOn w:val="Standard"/>
    <w:uiPriority w:val="99"/>
    <w:unhideWhenUsed/>
    <w:rsid w:val="002D1341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86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8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6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78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7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9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49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77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UD_61_Ablauforganisation\AUD_QMA_61_G_Redaktionsarbeit\_1%20Handbuch\AUD_61_G_Redaktionsarbeit%20FORTLAUFEND\G_4._Skriptentwicklung\G_4._ANLAGENBAND\_320_Muster_Pr&#252;ferhilfe%20A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19fc165c-b03a-401e-a201-775bc3e8c688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B5D3-F3D4-401D-A32A-C60228265034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A981B1A4-73B6-4F56-8363-A75C639D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_320_Muster_Prüferhilfe A4</Template>
  <TotalTime>0</TotalTime>
  <Pages>8</Pages>
  <Words>1490</Words>
  <Characters>11487</Characters>
  <Application>Microsoft Office Word</Application>
  <DocSecurity>0</DocSecurity>
  <Lines>95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Skript</vt:lpstr>
    </vt:vector>
  </TitlesOfParts>
  <Company>Lösle GmbH</Company>
  <LinksUpToDate>false</LinksUpToDate>
  <CharactersWithSpaces>12952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Skript</dc:title>
  <dc:creator>Benz, Sarah - LÖSLE</dc:creator>
  <cp:lastModifiedBy>Sauer, Timo - LÖSLE</cp:lastModifiedBy>
  <cp:revision>17</cp:revision>
  <cp:lastPrinted>2024-08-06T11:54:00Z</cp:lastPrinted>
  <dcterms:created xsi:type="dcterms:W3CDTF">2024-02-08T15:10:00Z</dcterms:created>
  <dcterms:modified xsi:type="dcterms:W3CDTF">2024-09-03T11:54:00Z</dcterms:modified>
</cp:coreProperties>
</file>