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4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ECFF"/>
        <w:tblLook w:val="04A0" w:firstRow="1" w:lastRow="0" w:firstColumn="1" w:lastColumn="0" w:noHBand="0" w:noVBand="1"/>
      </w:tblPr>
      <w:tblGrid>
        <w:gridCol w:w="13892"/>
        <w:gridCol w:w="425"/>
      </w:tblGrid>
      <w:tr w:rsidR="00495201" w:rsidRPr="00495201" w:rsidTr="006B519F">
        <w:trPr>
          <w:cantSplit/>
          <w:trHeight w:val="680"/>
        </w:trPr>
        <w:tc>
          <w:tcPr>
            <w:tcW w:w="13892" w:type="dxa"/>
            <w:shd w:val="clear" w:color="auto" w:fill="C5F1C5"/>
            <w:tcMar>
              <w:top w:w="113" w:type="dxa"/>
              <w:bottom w:w="113" w:type="dxa"/>
            </w:tcMar>
            <w:vAlign w:val="center"/>
          </w:tcPr>
          <w:p w:rsidR="00D01C3E" w:rsidRPr="00864A50" w:rsidRDefault="00495201" w:rsidP="00D17B3E">
            <w:pPr>
              <w:pStyle w:val="berschrift1"/>
              <w:numPr>
                <w:ilvl w:val="0"/>
                <w:numId w:val="0"/>
              </w:numPr>
              <w:rPr>
                <w:rFonts w:ascii="Century Gothic" w:hAnsi="Century Gothic"/>
                <w:color w:val="228B22"/>
                <w:sz w:val="23"/>
                <w:szCs w:val="23"/>
              </w:rPr>
            </w:pPr>
            <w:r w:rsidRPr="00864A50">
              <w:rPr>
                <w:rFonts w:ascii="Century Gothic" w:hAnsi="Century Gothic"/>
                <w:color w:val="228B22"/>
                <w:sz w:val="23"/>
                <w:szCs w:val="23"/>
              </w:rPr>
              <w:t xml:space="preserve">Nachhaltigkeitsaspekte, die </w:t>
            </w:r>
            <w:r w:rsidR="002A55EF">
              <w:rPr>
                <w:rFonts w:ascii="Century Gothic" w:hAnsi="Century Gothic"/>
                <w:color w:val="228B22"/>
                <w:sz w:val="23"/>
                <w:szCs w:val="23"/>
              </w:rPr>
              <w:t>vom</w:t>
            </w:r>
            <w:r w:rsidRPr="00864A50">
              <w:rPr>
                <w:rFonts w:ascii="Century Gothic" w:hAnsi="Century Gothic"/>
                <w:color w:val="228B22"/>
                <w:sz w:val="23"/>
                <w:szCs w:val="23"/>
              </w:rPr>
              <w:t xml:space="preserve"> Unternehmen </w:t>
            </w:r>
            <w:r w:rsidR="002A55EF">
              <w:rPr>
                <w:rFonts w:ascii="Century Gothic" w:hAnsi="Century Gothic"/>
                <w:color w:val="228B22"/>
                <w:sz w:val="23"/>
                <w:szCs w:val="23"/>
              </w:rPr>
              <w:t>bei der Wesentlichkeitsbewertung zu berücksichtigen sind –</w:t>
            </w:r>
            <w:r w:rsidR="003B4880">
              <w:rPr>
                <w:rFonts w:ascii="Century Gothic" w:hAnsi="Century Gothic"/>
                <w:color w:val="228B22"/>
                <w:sz w:val="23"/>
                <w:szCs w:val="23"/>
              </w:rPr>
              <w:br/>
            </w:r>
            <w:r w:rsidR="002A55EF">
              <w:rPr>
                <w:rFonts w:ascii="Century Gothic" w:hAnsi="Century Gothic"/>
                <w:color w:val="228B22"/>
                <w:sz w:val="23"/>
                <w:szCs w:val="23"/>
              </w:rPr>
              <w:t>„Long-List“</w:t>
            </w:r>
          </w:p>
        </w:tc>
        <w:tc>
          <w:tcPr>
            <w:tcW w:w="425" w:type="dxa"/>
            <w:shd w:val="clear" w:color="auto" w:fill="C5F1C5"/>
            <w:textDirection w:val="btLr"/>
          </w:tcPr>
          <w:p w:rsidR="00D01C3E" w:rsidRPr="006B519F" w:rsidRDefault="00495201" w:rsidP="00B91710">
            <w:pPr>
              <w:pStyle w:val="berschrift1"/>
              <w:numPr>
                <w:ilvl w:val="0"/>
                <w:numId w:val="0"/>
              </w:numPr>
              <w:ind w:left="822" w:right="113" w:hanging="709"/>
              <w:jc w:val="center"/>
              <w:rPr>
                <w:rFonts w:ascii="Century Gothic" w:hAnsi="Century Gothic"/>
                <w:b w:val="0"/>
                <w:color w:val="228B22"/>
                <w:sz w:val="12"/>
                <w:szCs w:val="12"/>
              </w:rPr>
            </w:pPr>
            <w:r w:rsidRPr="003B4880">
              <w:rPr>
                <w:rFonts w:ascii="Century Gothic" w:hAnsi="Century Gothic"/>
                <w:b w:val="0"/>
                <w:color w:val="000000" w:themeColor="text1"/>
                <w:sz w:val="12"/>
                <w:szCs w:val="12"/>
              </w:rPr>
              <w:t>01/2024</w:t>
            </w:r>
          </w:p>
        </w:tc>
      </w:tr>
    </w:tbl>
    <w:p w:rsidR="002A55EF" w:rsidRDefault="002A55EF" w:rsidP="002A55EF">
      <w:pPr>
        <w:tabs>
          <w:tab w:val="left" w:pos="11282"/>
        </w:tabs>
        <w:spacing w:before="0"/>
        <w:contextualSpacing/>
        <w:jc w:val="left"/>
        <w:rPr>
          <w:b/>
          <w:color w:val="000000" w:themeColor="text1"/>
          <w:sz w:val="18"/>
          <w:szCs w:val="18"/>
        </w:rPr>
      </w:pPr>
    </w:p>
    <w:p w:rsidR="008638D5" w:rsidRPr="002A55EF" w:rsidRDefault="003B31F5" w:rsidP="000B5390">
      <w:pPr>
        <w:tabs>
          <w:tab w:val="left" w:pos="11282"/>
        </w:tabs>
        <w:spacing w:before="0"/>
        <w:contextualSpacing/>
        <w:jc w:val="right"/>
        <w:rPr>
          <w:b/>
          <w:color w:val="000000" w:themeColor="text1"/>
          <w:sz w:val="18"/>
          <w:szCs w:val="18"/>
        </w:rPr>
      </w:pPr>
      <w:r w:rsidRPr="002A55EF">
        <w:rPr>
          <w:b/>
          <w:color w:val="000000" w:themeColor="text1"/>
          <w:sz w:val="18"/>
          <w:szCs w:val="18"/>
        </w:rPr>
        <w:t>Quelle: v</w:t>
      </w:r>
      <w:r w:rsidR="00864A50" w:rsidRPr="002A55EF">
        <w:rPr>
          <w:b/>
          <w:color w:val="000000" w:themeColor="text1"/>
          <w:sz w:val="18"/>
          <w:szCs w:val="18"/>
        </w:rPr>
        <w:t>gl. AR 16 von ESRS 1</w:t>
      </w:r>
    </w:p>
    <w:tbl>
      <w:tblPr>
        <w:tblStyle w:val="Tabellenraster"/>
        <w:tblpPr w:leftFromText="141" w:rightFromText="141" w:vertAnchor="text" w:tblpY="1"/>
        <w:tblOverlap w:val="never"/>
        <w:tblW w:w="14322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0"/>
        <w:gridCol w:w="2756"/>
        <w:gridCol w:w="4961"/>
        <w:gridCol w:w="5675"/>
      </w:tblGrid>
      <w:tr w:rsidR="002A55EF" w:rsidRPr="0020767F" w:rsidTr="006F552C">
        <w:trPr>
          <w:trHeight w:val="256"/>
          <w:tblHeader/>
        </w:trPr>
        <w:tc>
          <w:tcPr>
            <w:tcW w:w="930" w:type="dxa"/>
            <w:tcBorders>
              <w:top w:val="nil"/>
              <w:left w:val="nil"/>
            </w:tcBorders>
          </w:tcPr>
          <w:p w:rsidR="002A55EF" w:rsidRPr="0020767F" w:rsidRDefault="002A55EF" w:rsidP="00EC68D5">
            <w:pPr>
              <w:spacing w:before="0"/>
              <w:contextualSpacing/>
              <w:rPr>
                <w:sz w:val="14"/>
                <w:szCs w:val="14"/>
              </w:rPr>
            </w:pPr>
          </w:p>
        </w:tc>
        <w:tc>
          <w:tcPr>
            <w:tcW w:w="275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55EF" w:rsidRPr="0020767F" w:rsidRDefault="002A55EF" w:rsidP="00EC68D5">
            <w:pPr>
              <w:spacing w:before="0"/>
              <w:contextualSpacing/>
              <w:jc w:val="left"/>
              <w:rPr>
                <w:b/>
                <w:sz w:val="14"/>
                <w:szCs w:val="14"/>
              </w:rPr>
            </w:pPr>
            <w:r w:rsidRPr="0020767F">
              <w:rPr>
                <w:b/>
                <w:sz w:val="14"/>
                <w:szCs w:val="14"/>
              </w:rPr>
              <w:t>Thema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55EF" w:rsidRPr="0020767F" w:rsidRDefault="002A55EF" w:rsidP="00EC68D5">
            <w:pPr>
              <w:spacing w:before="0"/>
              <w:contextualSpacing/>
              <w:jc w:val="left"/>
              <w:rPr>
                <w:b/>
                <w:sz w:val="14"/>
                <w:szCs w:val="14"/>
              </w:rPr>
            </w:pPr>
            <w:r w:rsidRPr="0020767F">
              <w:rPr>
                <w:b/>
                <w:sz w:val="14"/>
                <w:szCs w:val="14"/>
              </w:rPr>
              <w:t>Unterthema</w:t>
            </w:r>
          </w:p>
        </w:tc>
        <w:tc>
          <w:tcPr>
            <w:tcW w:w="56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55EF" w:rsidRPr="0020767F" w:rsidRDefault="002A55EF" w:rsidP="00EC68D5">
            <w:pPr>
              <w:spacing w:before="0"/>
              <w:contextualSpacing/>
              <w:jc w:val="left"/>
              <w:rPr>
                <w:b/>
                <w:sz w:val="14"/>
                <w:szCs w:val="14"/>
              </w:rPr>
            </w:pPr>
            <w:r w:rsidRPr="0020767F">
              <w:rPr>
                <w:b/>
                <w:sz w:val="14"/>
                <w:szCs w:val="14"/>
              </w:rPr>
              <w:t>Unter-Unterthema</w:t>
            </w:r>
          </w:p>
        </w:tc>
      </w:tr>
      <w:tr w:rsidR="008D6BDF" w:rsidRPr="0020767F" w:rsidTr="002A55EF">
        <w:tc>
          <w:tcPr>
            <w:tcW w:w="930" w:type="dxa"/>
            <w:shd w:val="clear" w:color="auto" w:fill="D9D9D9" w:themeFill="background1" w:themeFillShade="D9"/>
          </w:tcPr>
          <w:p w:rsidR="008D6BDF" w:rsidRPr="0020767F" w:rsidRDefault="008D6BDF" w:rsidP="00D769B6">
            <w:pPr>
              <w:spacing w:before="0"/>
              <w:contextualSpacing/>
              <w:jc w:val="left"/>
              <w:rPr>
                <w:b/>
                <w:sz w:val="14"/>
                <w:szCs w:val="14"/>
              </w:rPr>
            </w:pPr>
            <w:r w:rsidRPr="0020767F">
              <w:rPr>
                <w:b/>
                <w:sz w:val="14"/>
                <w:szCs w:val="14"/>
              </w:rPr>
              <w:t>ESRS E1</w:t>
            </w:r>
          </w:p>
        </w:tc>
        <w:tc>
          <w:tcPr>
            <w:tcW w:w="2756" w:type="dxa"/>
          </w:tcPr>
          <w:p w:rsidR="008D6BDF" w:rsidRPr="0020767F" w:rsidRDefault="008D6BDF" w:rsidP="00D769B6">
            <w:pPr>
              <w:spacing w:before="0"/>
              <w:contextualSpacing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Klimawandel</w:t>
            </w:r>
          </w:p>
        </w:tc>
        <w:tc>
          <w:tcPr>
            <w:tcW w:w="4961" w:type="dxa"/>
          </w:tcPr>
          <w:p w:rsidR="008D6BDF" w:rsidRPr="0020767F" w:rsidRDefault="008D6BDF" w:rsidP="00D769B6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Anpassung an den Klimawandel</w:t>
            </w:r>
          </w:p>
          <w:p w:rsidR="008D6BDF" w:rsidRPr="0020767F" w:rsidRDefault="008D6BDF" w:rsidP="00D769B6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Klimaschutz</w:t>
            </w:r>
          </w:p>
          <w:p w:rsidR="008D6BDF" w:rsidRPr="0020767F" w:rsidRDefault="008D6BDF" w:rsidP="00D769B6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Energie</w:t>
            </w:r>
          </w:p>
        </w:tc>
        <w:tc>
          <w:tcPr>
            <w:tcW w:w="5675" w:type="dxa"/>
          </w:tcPr>
          <w:p w:rsidR="008D6BDF" w:rsidRPr="0020767F" w:rsidRDefault="008D6BDF" w:rsidP="00D769B6">
            <w:pPr>
              <w:spacing w:before="0"/>
              <w:contextualSpacing/>
              <w:jc w:val="left"/>
              <w:rPr>
                <w:sz w:val="14"/>
                <w:szCs w:val="14"/>
              </w:rPr>
            </w:pPr>
          </w:p>
        </w:tc>
      </w:tr>
      <w:tr w:rsidR="008D6BDF" w:rsidRPr="0020767F" w:rsidTr="002A55EF">
        <w:tc>
          <w:tcPr>
            <w:tcW w:w="930" w:type="dxa"/>
            <w:shd w:val="clear" w:color="auto" w:fill="D9D9D9" w:themeFill="background1" w:themeFillShade="D9"/>
          </w:tcPr>
          <w:p w:rsidR="008D6BDF" w:rsidRPr="0020767F" w:rsidRDefault="008D6BDF" w:rsidP="00D769B6">
            <w:pPr>
              <w:spacing w:before="0"/>
              <w:contextualSpacing/>
              <w:jc w:val="left"/>
              <w:rPr>
                <w:b/>
                <w:sz w:val="14"/>
                <w:szCs w:val="14"/>
              </w:rPr>
            </w:pPr>
            <w:r w:rsidRPr="0020767F">
              <w:rPr>
                <w:b/>
                <w:sz w:val="14"/>
                <w:szCs w:val="14"/>
              </w:rPr>
              <w:t>ESRS E2</w:t>
            </w:r>
          </w:p>
        </w:tc>
        <w:tc>
          <w:tcPr>
            <w:tcW w:w="2756" w:type="dxa"/>
          </w:tcPr>
          <w:p w:rsidR="008D6BDF" w:rsidRPr="0020767F" w:rsidRDefault="008D6BDF" w:rsidP="00D769B6">
            <w:pPr>
              <w:spacing w:before="0"/>
              <w:contextualSpacing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Umweltverschmutzung</w:t>
            </w:r>
          </w:p>
        </w:tc>
        <w:tc>
          <w:tcPr>
            <w:tcW w:w="4961" w:type="dxa"/>
          </w:tcPr>
          <w:p w:rsidR="008D6BDF" w:rsidRPr="0020767F" w:rsidRDefault="008D6BDF" w:rsidP="00D769B6">
            <w:pPr>
              <w:pStyle w:val="Listenabsatz"/>
              <w:numPr>
                <w:ilvl w:val="0"/>
                <w:numId w:val="17"/>
              </w:numPr>
              <w:spacing w:before="0"/>
              <w:ind w:left="176" w:hanging="176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Luftverschmutzung</w:t>
            </w:r>
          </w:p>
          <w:p w:rsidR="008D6BDF" w:rsidRPr="0020767F" w:rsidRDefault="008D6BDF" w:rsidP="00D769B6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Wasserverschmutzung</w:t>
            </w:r>
          </w:p>
          <w:p w:rsidR="008D6BDF" w:rsidRPr="0020767F" w:rsidRDefault="008D6BDF" w:rsidP="00D769B6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Bodenverschmutzung</w:t>
            </w:r>
          </w:p>
          <w:p w:rsidR="008D6BDF" w:rsidRPr="0020767F" w:rsidRDefault="008D6BDF" w:rsidP="00D769B6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Verschmutzung von lebenden Organismen und Nahrungsressourcen</w:t>
            </w:r>
          </w:p>
          <w:p w:rsidR="008D6BDF" w:rsidRPr="0020767F" w:rsidRDefault="008D6BDF" w:rsidP="00D769B6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Besorgniserregende Stoffe</w:t>
            </w:r>
          </w:p>
          <w:p w:rsidR="008D6BDF" w:rsidRPr="0020767F" w:rsidRDefault="008D6BDF" w:rsidP="00D769B6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Besonders besorgniserregende Stoffe</w:t>
            </w:r>
          </w:p>
          <w:p w:rsidR="008D6BDF" w:rsidRPr="0020767F" w:rsidRDefault="008D6BDF" w:rsidP="00D769B6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Mikroplastik</w:t>
            </w:r>
          </w:p>
        </w:tc>
        <w:tc>
          <w:tcPr>
            <w:tcW w:w="5675" w:type="dxa"/>
          </w:tcPr>
          <w:p w:rsidR="008D6BDF" w:rsidRPr="0020767F" w:rsidRDefault="008D6BDF" w:rsidP="00D769B6">
            <w:pPr>
              <w:spacing w:before="0"/>
              <w:contextualSpacing/>
              <w:jc w:val="left"/>
              <w:rPr>
                <w:sz w:val="14"/>
                <w:szCs w:val="14"/>
              </w:rPr>
            </w:pPr>
          </w:p>
          <w:p w:rsidR="008D6BDF" w:rsidRPr="0020767F" w:rsidRDefault="008D6BDF" w:rsidP="00D769B6">
            <w:pPr>
              <w:spacing w:before="0"/>
              <w:contextualSpacing/>
              <w:jc w:val="left"/>
              <w:rPr>
                <w:sz w:val="14"/>
                <w:szCs w:val="14"/>
              </w:rPr>
            </w:pPr>
          </w:p>
        </w:tc>
      </w:tr>
      <w:tr w:rsidR="008D6BDF" w:rsidRPr="0020767F" w:rsidTr="003A56FD">
        <w:tc>
          <w:tcPr>
            <w:tcW w:w="9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6BDF" w:rsidRPr="0020767F" w:rsidRDefault="008D6BDF" w:rsidP="00AD0CD3">
            <w:pPr>
              <w:spacing w:before="0"/>
              <w:contextualSpacing/>
              <w:jc w:val="left"/>
              <w:rPr>
                <w:b/>
                <w:sz w:val="14"/>
                <w:szCs w:val="14"/>
              </w:rPr>
            </w:pPr>
            <w:r w:rsidRPr="0020767F">
              <w:rPr>
                <w:b/>
                <w:sz w:val="14"/>
                <w:szCs w:val="14"/>
              </w:rPr>
              <w:t>ESRS E3</w:t>
            </w: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:rsidR="008D6BDF" w:rsidRPr="0020767F" w:rsidRDefault="008D6BDF" w:rsidP="00AD0CD3">
            <w:pPr>
              <w:spacing w:before="0"/>
              <w:contextualSpacing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Wasser- und Meere</w:t>
            </w:r>
            <w:r w:rsidR="000B5390" w:rsidRPr="0020767F">
              <w:rPr>
                <w:sz w:val="14"/>
                <w:szCs w:val="14"/>
              </w:rPr>
              <w:t>s</w:t>
            </w:r>
            <w:r w:rsidRPr="0020767F">
              <w:rPr>
                <w:sz w:val="14"/>
                <w:szCs w:val="14"/>
              </w:rPr>
              <w:t>ressourcen</w:t>
            </w:r>
          </w:p>
        </w:tc>
        <w:tc>
          <w:tcPr>
            <w:tcW w:w="4961" w:type="dxa"/>
          </w:tcPr>
          <w:p w:rsidR="008D6BDF" w:rsidRPr="0020767F" w:rsidRDefault="008D6BDF" w:rsidP="00AD0CD3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Wasser</w:t>
            </w:r>
          </w:p>
          <w:p w:rsidR="008D6BDF" w:rsidRPr="0020767F" w:rsidRDefault="008D6BDF" w:rsidP="00AD0CD3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Meeresressourcen</w:t>
            </w:r>
          </w:p>
        </w:tc>
        <w:tc>
          <w:tcPr>
            <w:tcW w:w="5675" w:type="dxa"/>
          </w:tcPr>
          <w:p w:rsidR="008D6BDF" w:rsidRPr="0020767F" w:rsidRDefault="008D6BDF" w:rsidP="00AD0CD3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Wasserverbrauch</w:t>
            </w:r>
          </w:p>
          <w:p w:rsidR="008D6BDF" w:rsidRPr="0020767F" w:rsidRDefault="008D6BDF" w:rsidP="00AD0CD3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Wasserentnahme</w:t>
            </w:r>
          </w:p>
          <w:p w:rsidR="008D6BDF" w:rsidRPr="0020767F" w:rsidRDefault="008D6BDF" w:rsidP="00AD0CD3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Ableitung von Wasser</w:t>
            </w:r>
          </w:p>
          <w:p w:rsidR="008D6BDF" w:rsidRPr="0020767F" w:rsidRDefault="008D6BDF" w:rsidP="00AD0CD3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Ableitung von Wasser in die Ozeane</w:t>
            </w:r>
          </w:p>
          <w:p w:rsidR="008D6BDF" w:rsidRPr="0020767F" w:rsidRDefault="008D6BDF" w:rsidP="00AD0CD3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Gewinnung und Nutzung von Meeresressourcen</w:t>
            </w:r>
          </w:p>
        </w:tc>
      </w:tr>
      <w:tr w:rsidR="008D6BDF" w:rsidRPr="0020767F" w:rsidTr="003A56FD">
        <w:tc>
          <w:tcPr>
            <w:tcW w:w="930" w:type="dxa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8D6BDF" w:rsidRPr="0020767F" w:rsidRDefault="008D6BDF" w:rsidP="00AD0CD3">
            <w:pPr>
              <w:spacing w:before="0"/>
              <w:contextualSpacing/>
              <w:jc w:val="left"/>
              <w:rPr>
                <w:b/>
                <w:sz w:val="14"/>
                <w:szCs w:val="14"/>
              </w:rPr>
            </w:pPr>
            <w:r w:rsidRPr="0020767F">
              <w:rPr>
                <w:b/>
                <w:sz w:val="14"/>
                <w:szCs w:val="14"/>
              </w:rPr>
              <w:t>ESRS E4</w:t>
            </w:r>
          </w:p>
        </w:tc>
        <w:tc>
          <w:tcPr>
            <w:tcW w:w="2756" w:type="dxa"/>
            <w:tcBorders>
              <w:left w:val="single" w:sz="4" w:space="0" w:color="auto"/>
              <w:bottom w:val="nil"/>
            </w:tcBorders>
          </w:tcPr>
          <w:p w:rsidR="008D6BDF" w:rsidRPr="0020767F" w:rsidRDefault="008D6BDF" w:rsidP="00AD0CD3">
            <w:pPr>
              <w:spacing w:before="0"/>
              <w:contextualSpacing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Biologische Vielfalt und Ökosysteme</w:t>
            </w:r>
          </w:p>
        </w:tc>
        <w:tc>
          <w:tcPr>
            <w:tcW w:w="4961" w:type="dxa"/>
          </w:tcPr>
          <w:p w:rsidR="008D6BDF" w:rsidRPr="0020767F" w:rsidRDefault="008D6BDF" w:rsidP="00AD0CD3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Direkte Ursachen des Biodiversitätsverlustes</w:t>
            </w:r>
          </w:p>
        </w:tc>
        <w:tc>
          <w:tcPr>
            <w:tcW w:w="5675" w:type="dxa"/>
          </w:tcPr>
          <w:p w:rsidR="008D6BDF" w:rsidRPr="0020767F" w:rsidRDefault="008D6BDF" w:rsidP="00AD0CD3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Klimawandel</w:t>
            </w:r>
          </w:p>
          <w:p w:rsidR="008D6BDF" w:rsidRPr="0020767F" w:rsidRDefault="008D6BDF" w:rsidP="00AD0CD3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Landnutzungsveränderungen, Süßwasser- und Meeresnutzungsveränderungen</w:t>
            </w:r>
          </w:p>
          <w:p w:rsidR="008D6BDF" w:rsidRPr="0020767F" w:rsidRDefault="008D6BDF" w:rsidP="00AD0CD3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Direkte Ausbeutung</w:t>
            </w:r>
          </w:p>
          <w:p w:rsidR="008D6BDF" w:rsidRPr="0020767F" w:rsidRDefault="008D6BDF" w:rsidP="00AD0CD3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Invasive gebietsfremde Arten</w:t>
            </w:r>
          </w:p>
          <w:p w:rsidR="008D6BDF" w:rsidRPr="0020767F" w:rsidRDefault="008D6BDF" w:rsidP="00AD0CD3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Umweltverschmutzung</w:t>
            </w:r>
          </w:p>
          <w:p w:rsidR="008D6BDF" w:rsidRPr="0020767F" w:rsidRDefault="008D6BDF" w:rsidP="00AD0CD3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Sonstige</w:t>
            </w:r>
          </w:p>
        </w:tc>
      </w:tr>
      <w:tr w:rsidR="008D6BDF" w:rsidRPr="0020767F" w:rsidTr="003A56FD">
        <w:tc>
          <w:tcPr>
            <w:tcW w:w="930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8D6BDF" w:rsidRPr="0020767F" w:rsidRDefault="008D6BDF" w:rsidP="00D32C8F">
            <w:pPr>
              <w:spacing w:before="0"/>
              <w:contextualSpacing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nil"/>
            </w:tcBorders>
          </w:tcPr>
          <w:p w:rsidR="008D6BDF" w:rsidRPr="0020767F" w:rsidRDefault="008D6BDF" w:rsidP="00D32C8F">
            <w:pPr>
              <w:spacing w:before="0"/>
              <w:contextualSpacing/>
              <w:jc w:val="left"/>
              <w:rPr>
                <w:sz w:val="14"/>
                <w:szCs w:val="14"/>
              </w:rPr>
            </w:pPr>
          </w:p>
        </w:tc>
        <w:tc>
          <w:tcPr>
            <w:tcW w:w="4961" w:type="dxa"/>
          </w:tcPr>
          <w:p w:rsidR="008D6BDF" w:rsidRPr="0020767F" w:rsidRDefault="008D6BDF" w:rsidP="00D32C8F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Auswirkungen auf den Zustand der Arten</w:t>
            </w:r>
          </w:p>
        </w:tc>
        <w:tc>
          <w:tcPr>
            <w:tcW w:w="5675" w:type="dxa"/>
          </w:tcPr>
          <w:p w:rsidR="008D6BDF" w:rsidRPr="0020767F" w:rsidRDefault="008D6BDF" w:rsidP="00D32C8F">
            <w:pPr>
              <w:spacing w:before="0"/>
              <w:jc w:val="left"/>
              <w:rPr>
                <w:b/>
                <w:sz w:val="14"/>
                <w:szCs w:val="14"/>
              </w:rPr>
            </w:pPr>
            <w:r w:rsidRPr="0020767F">
              <w:rPr>
                <w:b/>
                <w:sz w:val="14"/>
                <w:szCs w:val="14"/>
              </w:rPr>
              <w:t>Beispiele:</w:t>
            </w:r>
          </w:p>
          <w:p w:rsidR="008D6BDF" w:rsidRPr="0020767F" w:rsidRDefault="008D6BDF" w:rsidP="00D32C8F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Populationsgröße von Arten</w:t>
            </w:r>
          </w:p>
          <w:p w:rsidR="008D6BDF" w:rsidRPr="0020767F" w:rsidRDefault="008D6BDF" w:rsidP="00D32C8F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Globales Ausrottungsrisiko von Arten</w:t>
            </w:r>
          </w:p>
        </w:tc>
      </w:tr>
      <w:tr w:rsidR="008D6BDF" w:rsidRPr="0020767F" w:rsidTr="003A56FD">
        <w:tc>
          <w:tcPr>
            <w:tcW w:w="930" w:type="dxa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 w:rsidR="008D6BDF" w:rsidRPr="0020767F" w:rsidRDefault="008D6BDF" w:rsidP="00D32C8F">
            <w:pPr>
              <w:spacing w:before="0"/>
              <w:contextualSpacing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756" w:type="dxa"/>
            <w:tcBorders>
              <w:top w:val="nil"/>
              <w:left w:val="single" w:sz="4" w:space="0" w:color="auto"/>
            </w:tcBorders>
          </w:tcPr>
          <w:p w:rsidR="008D6BDF" w:rsidRPr="0020767F" w:rsidRDefault="008D6BDF" w:rsidP="00D32C8F">
            <w:pPr>
              <w:spacing w:before="0"/>
              <w:contextualSpacing/>
              <w:jc w:val="left"/>
              <w:rPr>
                <w:sz w:val="14"/>
                <w:szCs w:val="14"/>
              </w:rPr>
            </w:pPr>
          </w:p>
        </w:tc>
        <w:tc>
          <w:tcPr>
            <w:tcW w:w="4961" w:type="dxa"/>
          </w:tcPr>
          <w:p w:rsidR="008D6BDF" w:rsidRPr="0020767F" w:rsidRDefault="008D6BDF" w:rsidP="00D32C8F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Auswirkungen auf den Umfang und den Zustand von Ökosystemen</w:t>
            </w:r>
          </w:p>
        </w:tc>
        <w:tc>
          <w:tcPr>
            <w:tcW w:w="5675" w:type="dxa"/>
          </w:tcPr>
          <w:p w:rsidR="008D6BDF" w:rsidRPr="0020767F" w:rsidRDefault="008D6BDF" w:rsidP="00D32C8F">
            <w:pPr>
              <w:spacing w:before="0"/>
              <w:jc w:val="left"/>
              <w:rPr>
                <w:b/>
                <w:sz w:val="14"/>
                <w:szCs w:val="14"/>
              </w:rPr>
            </w:pPr>
            <w:r w:rsidRPr="0020767F">
              <w:rPr>
                <w:b/>
                <w:sz w:val="14"/>
                <w:szCs w:val="14"/>
              </w:rPr>
              <w:t>Beispiele:</w:t>
            </w:r>
          </w:p>
          <w:p w:rsidR="008D6BDF" w:rsidRPr="0020767F" w:rsidRDefault="008D6BDF" w:rsidP="00D32C8F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Landdegradation</w:t>
            </w:r>
          </w:p>
          <w:p w:rsidR="008D6BDF" w:rsidRPr="0020767F" w:rsidRDefault="008D6BDF" w:rsidP="00D32C8F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Wüstenbildung</w:t>
            </w:r>
          </w:p>
          <w:p w:rsidR="008D6BDF" w:rsidRPr="0020767F" w:rsidRDefault="008D6BDF" w:rsidP="00D32C8F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Bodenversiegelung</w:t>
            </w:r>
          </w:p>
        </w:tc>
      </w:tr>
      <w:tr w:rsidR="008D6BDF" w:rsidRPr="0020767F" w:rsidTr="003A56FD">
        <w:tc>
          <w:tcPr>
            <w:tcW w:w="9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6BDF" w:rsidRPr="0020767F" w:rsidRDefault="008D6BDF" w:rsidP="00D32C8F">
            <w:pPr>
              <w:spacing w:before="0"/>
              <w:contextualSpacing/>
              <w:jc w:val="left"/>
              <w:rPr>
                <w:b/>
                <w:sz w:val="14"/>
                <w:szCs w:val="14"/>
              </w:rPr>
            </w:pPr>
            <w:r w:rsidRPr="0020767F">
              <w:rPr>
                <w:b/>
                <w:sz w:val="14"/>
                <w:szCs w:val="14"/>
              </w:rPr>
              <w:t>ESRS E5</w:t>
            </w: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:rsidR="008D6BDF" w:rsidRPr="0020767F" w:rsidRDefault="008D6BDF" w:rsidP="00D32C8F">
            <w:pPr>
              <w:spacing w:before="0"/>
              <w:contextualSpacing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Kreislaufwirtschaft</w:t>
            </w:r>
          </w:p>
        </w:tc>
        <w:tc>
          <w:tcPr>
            <w:tcW w:w="4961" w:type="dxa"/>
          </w:tcPr>
          <w:p w:rsidR="008D6BDF" w:rsidRPr="0020767F" w:rsidRDefault="008D6BDF" w:rsidP="00D32C8F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Auswirkungen und Abhängigkeiten von Ökosystemdienstleistungen</w:t>
            </w:r>
          </w:p>
          <w:p w:rsidR="008D6BDF" w:rsidRPr="0020767F" w:rsidRDefault="008D6BDF" w:rsidP="00D32C8F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Ressourcenzuflüsse, einschl. Ressourcennutzung</w:t>
            </w:r>
          </w:p>
          <w:p w:rsidR="008D6BDF" w:rsidRPr="0020767F" w:rsidRDefault="008D6BDF" w:rsidP="00D32C8F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Ressourcenabflüsse im Zusammenhang mit Produkten und Dienstleistungen</w:t>
            </w:r>
          </w:p>
          <w:p w:rsidR="008D6BDF" w:rsidRPr="0020767F" w:rsidRDefault="008D6BDF" w:rsidP="00D32C8F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Abfälle</w:t>
            </w:r>
          </w:p>
        </w:tc>
        <w:tc>
          <w:tcPr>
            <w:tcW w:w="5675" w:type="dxa"/>
          </w:tcPr>
          <w:p w:rsidR="008D6BDF" w:rsidRPr="0020767F" w:rsidRDefault="008D6BDF" w:rsidP="00D32C8F">
            <w:pPr>
              <w:spacing w:before="0"/>
              <w:contextualSpacing/>
              <w:jc w:val="left"/>
              <w:rPr>
                <w:sz w:val="14"/>
                <w:szCs w:val="14"/>
              </w:rPr>
            </w:pPr>
          </w:p>
        </w:tc>
      </w:tr>
      <w:tr w:rsidR="008D6BDF" w:rsidRPr="0020767F" w:rsidTr="003A56FD">
        <w:tc>
          <w:tcPr>
            <w:tcW w:w="930" w:type="dxa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8D6BDF" w:rsidRPr="0020767F" w:rsidRDefault="008D6BDF" w:rsidP="00D32C8F">
            <w:pPr>
              <w:spacing w:before="0"/>
              <w:contextualSpacing/>
              <w:jc w:val="left"/>
              <w:rPr>
                <w:b/>
                <w:sz w:val="14"/>
                <w:szCs w:val="14"/>
              </w:rPr>
            </w:pPr>
            <w:r w:rsidRPr="0020767F">
              <w:rPr>
                <w:b/>
                <w:sz w:val="14"/>
                <w:szCs w:val="14"/>
              </w:rPr>
              <w:t>ESRS S1</w:t>
            </w:r>
          </w:p>
        </w:tc>
        <w:tc>
          <w:tcPr>
            <w:tcW w:w="2756" w:type="dxa"/>
            <w:tcBorders>
              <w:left w:val="single" w:sz="4" w:space="0" w:color="auto"/>
              <w:bottom w:val="nil"/>
            </w:tcBorders>
          </w:tcPr>
          <w:p w:rsidR="008D6BDF" w:rsidRPr="0020767F" w:rsidRDefault="008D6BDF" w:rsidP="00D32C8F">
            <w:pPr>
              <w:spacing w:before="0"/>
              <w:contextualSpacing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Eigene</w:t>
            </w:r>
            <w:r w:rsidR="000B5390" w:rsidRPr="0020767F">
              <w:rPr>
                <w:sz w:val="14"/>
                <w:szCs w:val="14"/>
              </w:rPr>
              <w:t xml:space="preserve"> </w:t>
            </w:r>
            <w:r w:rsidRPr="0020767F">
              <w:rPr>
                <w:sz w:val="14"/>
                <w:szCs w:val="14"/>
              </w:rPr>
              <w:t>Belegschaft</w:t>
            </w:r>
          </w:p>
        </w:tc>
        <w:tc>
          <w:tcPr>
            <w:tcW w:w="4961" w:type="dxa"/>
          </w:tcPr>
          <w:p w:rsidR="008D6BDF" w:rsidRPr="0020767F" w:rsidRDefault="008D6BDF" w:rsidP="00D32C8F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Arbeitsbedingungen</w:t>
            </w:r>
          </w:p>
        </w:tc>
        <w:tc>
          <w:tcPr>
            <w:tcW w:w="5675" w:type="dxa"/>
          </w:tcPr>
          <w:p w:rsidR="008D6BDF" w:rsidRPr="0020767F" w:rsidRDefault="008D6BDF" w:rsidP="00D32C8F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Sichere Beschäftigung</w:t>
            </w:r>
          </w:p>
          <w:p w:rsidR="008D6BDF" w:rsidRPr="0020767F" w:rsidRDefault="008D6BDF" w:rsidP="00D32C8F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Arbeitszeit</w:t>
            </w:r>
          </w:p>
          <w:p w:rsidR="008D6BDF" w:rsidRPr="0020767F" w:rsidRDefault="008D6BDF" w:rsidP="00D32C8F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Angemessene Entlohnung</w:t>
            </w:r>
          </w:p>
          <w:p w:rsidR="008D6BDF" w:rsidRPr="0020767F" w:rsidRDefault="008D6BDF" w:rsidP="00D32C8F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Sozialer Dialog</w:t>
            </w:r>
          </w:p>
          <w:p w:rsidR="008D6BDF" w:rsidRPr="0020767F" w:rsidRDefault="008D6BDF" w:rsidP="00D32C8F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Vereinigungsfreiheit, Existenz von Betriebsräten und Rechte der Arbeitnehmer auf Information, Anhörung und Mitbestimmung</w:t>
            </w:r>
          </w:p>
          <w:p w:rsidR="008D6BDF" w:rsidRPr="0020767F" w:rsidRDefault="008D6BDF" w:rsidP="00D32C8F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Tarifverhandlungen, einschließlich der Quote der durch Tarifverträge abgedeckten Arbeitskräfte</w:t>
            </w:r>
          </w:p>
          <w:p w:rsidR="008D6BDF" w:rsidRPr="0020767F" w:rsidRDefault="008D6BDF" w:rsidP="00D32C8F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Vereinbarkeit von Berufs- und Privatleben</w:t>
            </w:r>
          </w:p>
          <w:p w:rsidR="008D6BDF" w:rsidRPr="0020767F" w:rsidRDefault="008D6BDF" w:rsidP="00D32C8F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Gesundheitsschutz und Sicherheit</w:t>
            </w:r>
          </w:p>
        </w:tc>
      </w:tr>
      <w:tr w:rsidR="008D6BDF" w:rsidRPr="0020767F" w:rsidTr="003A56FD">
        <w:tc>
          <w:tcPr>
            <w:tcW w:w="930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8D6BDF" w:rsidRPr="0020767F" w:rsidRDefault="008D6BDF" w:rsidP="00A85B87">
            <w:pPr>
              <w:spacing w:before="0"/>
              <w:contextualSpacing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nil"/>
            </w:tcBorders>
          </w:tcPr>
          <w:p w:rsidR="008D6BDF" w:rsidRPr="0020767F" w:rsidRDefault="008D6BDF" w:rsidP="00A85B87">
            <w:pPr>
              <w:spacing w:before="0"/>
              <w:contextualSpacing/>
              <w:jc w:val="left"/>
              <w:rPr>
                <w:sz w:val="14"/>
                <w:szCs w:val="14"/>
              </w:rPr>
            </w:pPr>
          </w:p>
        </w:tc>
        <w:tc>
          <w:tcPr>
            <w:tcW w:w="4961" w:type="dxa"/>
          </w:tcPr>
          <w:p w:rsidR="008D6BDF" w:rsidRPr="0020767F" w:rsidRDefault="008D6BDF" w:rsidP="00A85B87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Gleichbehandlung und Chancengleichheit</w:t>
            </w:r>
            <w:r w:rsidR="002541CD" w:rsidRPr="0020767F">
              <w:rPr>
                <w:sz w:val="14"/>
                <w:szCs w:val="14"/>
              </w:rPr>
              <w:t xml:space="preserve"> </w:t>
            </w:r>
            <w:r w:rsidRPr="0020767F">
              <w:rPr>
                <w:sz w:val="14"/>
                <w:szCs w:val="14"/>
              </w:rPr>
              <w:t>für alle</w:t>
            </w:r>
          </w:p>
        </w:tc>
        <w:tc>
          <w:tcPr>
            <w:tcW w:w="5675" w:type="dxa"/>
          </w:tcPr>
          <w:p w:rsidR="008D6BDF" w:rsidRPr="0020767F" w:rsidRDefault="008D6BDF" w:rsidP="00A85B87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Gleichstellung der Geschlechter und gleicher Lohn für gleiche Arbeit</w:t>
            </w:r>
          </w:p>
          <w:p w:rsidR="008D6BDF" w:rsidRPr="0020767F" w:rsidRDefault="008D6BDF" w:rsidP="00A85B87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Schulungen und Kompetenzentwicklung</w:t>
            </w:r>
          </w:p>
          <w:p w:rsidR="008D6BDF" w:rsidRPr="0020767F" w:rsidRDefault="008D6BDF" w:rsidP="00A85B87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Beschäftigung und Inklusion von Menschen mit Behinderungen</w:t>
            </w:r>
          </w:p>
          <w:p w:rsidR="008D6BDF" w:rsidRPr="0020767F" w:rsidRDefault="008D6BDF" w:rsidP="00A85B87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Maßnahmen gegen Gewalt und Belästigung am Arbeitsplatz</w:t>
            </w:r>
          </w:p>
          <w:p w:rsidR="008D6BDF" w:rsidRPr="0020767F" w:rsidRDefault="008D6BDF" w:rsidP="00A85B87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Vielfalt</w:t>
            </w:r>
          </w:p>
        </w:tc>
      </w:tr>
      <w:tr w:rsidR="008D6BDF" w:rsidRPr="0020767F" w:rsidTr="003A56FD">
        <w:tc>
          <w:tcPr>
            <w:tcW w:w="93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BDF" w:rsidRPr="0020767F" w:rsidRDefault="008D6BDF" w:rsidP="00A85B87">
            <w:pPr>
              <w:spacing w:before="0"/>
              <w:contextualSpacing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D6BDF" w:rsidRPr="0020767F" w:rsidRDefault="008D6BDF" w:rsidP="00A85B87">
            <w:pPr>
              <w:spacing w:before="0"/>
              <w:contextualSpacing/>
              <w:jc w:val="left"/>
              <w:rPr>
                <w:sz w:val="14"/>
                <w:szCs w:val="14"/>
              </w:rPr>
            </w:pPr>
          </w:p>
        </w:tc>
        <w:tc>
          <w:tcPr>
            <w:tcW w:w="4961" w:type="dxa"/>
          </w:tcPr>
          <w:p w:rsidR="008D6BDF" w:rsidRPr="0020767F" w:rsidRDefault="008D6BDF" w:rsidP="00A85B87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Sonstige arbeitsbezogene Rechte</w:t>
            </w:r>
          </w:p>
        </w:tc>
        <w:tc>
          <w:tcPr>
            <w:tcW w:w="5675" w:type="dxa"/>
          </w:tcPr>
          <w:p w:rsidR="008D6BDF" w:rsidRPr="0020767F" w:rsidRDefault="008D6BDF" w:rsidP="00A85B87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Kinderarbeit</w:t>
            </w:r>
          </w:p>
          <w:p w:rsidR="008D6BDF" w:rsidRPr="0020767F" w:rsidRDefault="008D6BDF" w:rsidP="00A85B87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Zwangsarbeit</w:t>
            </w:r>
          </w:p>
          <w:p w:rsidR="008D6BDF" w:rsidRPr="0020767F" w:rsidRDefault="008D6BDF" w:rsidP="00A85B87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Angemessene Unterbringung</w:t>
            </w:r>
          </w:p>
          <w:p w:rsidR="008D6BDF" w:rsidRPr="0020767F" w:rsidRDefault="008D6BDF" w:rsidP="00A85B87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Datenschutz</w:t>
            </w:r>
          </w:p>
        </w:tc>
      </w:tr>
      <w:tr w:rsidR="008D6BDF" w:rsidRPr="0020767F" w:rsidTr="003A56FD">
        <w:tc>
          <w:tcPr>
            <w:tcW w:w="930" w:type="dxa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8D6BDF" w:rsidRPr="0020767F" w:rsidRDefault="008D6BDF" w:rsidP="00A85B87">
            <w:pPr>
              <w:spacing w:before="0"/>
              <w:contextualSpacing/>
              <w:jc w:val="left"/>
              <w:rPr>
                <w:b/>
                <w:sz w:val="14"/>
                <w:szCs w:val="14"/>
              </w:rPr>
            </w:pPr>
            <w:r w:rsidRPr="0020767F">
              <w:rPr>
                <w:b/>
                <w:sz w:val="14"/>
                <w:szCs w:val="14"/>
              </w:rPr>
              <w:t>ESRS S2</w:t>
            </w:r>
          </w:p>
        </w:tc>
        <w:tc>
          <w:tcPr>
            <w:tcW w:w="2756" w:type="dxa"/>
            <w:tcBorders>
              <w:left w:val="single" w:sz="4" w:space="0" w:color="auto"/>
              <w:bottom w:val="nil"/>
            </w:tcBorders>
          </w:tcPr>
          <w:p w:rsidR="008D6BDF" w:rsidRPr="0020767F" w:rsidRDefault="008D6BDF" w:rsidP="00A85B87">
            <w:pPr>
              <w:spacing w:before="0"/>
              <w:contextualSpacing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Arbeitskräfte in der Wertschöpfungskette</w:t>
            </w:r>
          </w:p>
        </w:tc>
        <w:tc>
          <w:tcPr>
            <w:tcW w:w="4961" w:type="dxa"/>
          </w:tcPr>
          <w:p w:rsidR="008D6BDF" w:rsidRPr="0020767F" w:rsidRDefault="008D6BDF" w:rsidP="00A85B87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Arbeitsbedingungen</w:t>
            </w:r>
          </w:p>
        </w:tc>
        <w:tc>
          <w:tcPr>
            <w:tcW w:w="5675" w:type="dxa"/>
          </w:tcPr>
          <w:p w:rsidR="008D6BDF" w:rsidRPr="0020767F" w:rsidRDefault="008D6BDF" w:rsidP="00A85B87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Sichere Beschäftigung</w:t>
            </w:r>
          </w:p>
          <w:p w:rsidR="008D6BDF" w:rsidRPr="0020767F" w:rsidRDefault="008D6BDF" w:rsidP="00A85B87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Arbeitszeit</w:t>
            </w:r>
          </w:p>
          <w:p w:rsidR="008D6BDF" w:rsidRPr="0020767F" w:rsidRDefault="008D6BDF" w:rsidP="00A85B87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Angemessene Entlohnung</w:t>
            </w:r>
          </w:p>
          <w:p w:rsidR="008D6BDF" w:rsidRPr="0020767F" w:rsidRDefault="008D6BDF" w:rsidP="00A85B87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Sozialer Dialog</w:t>
            </w:r>
          </w:p>
          <w:p w:rsidR="008D6BDF" w:rsidRPr="0020767F" w:rsidRDefault="008D6BDF" w:rsidP="00A85B87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Vereinigungsfreiheit einschließlich der Existenz von Betriebsräten</w:t>
            </w:r>
          </w:p>
          <w:p w:rsidR="008D6BDF" w:rsidRPr="0020767F" w:rsidRDefault="008D6BDF" w:rsidP="00A85B87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Tarifverhandlungen</w:t>
            </w:r>
          </w:p>
          <w:p w:rsidR="008D6BDF" w:rsidRPr="0020767F" w:rsidRDefault="008D6BDF" w:rsidP="00A85B87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Vereinbarkeit von Berufs- und Privatleben</w:t>
            </w:r>
          </w:p>
          <w:p w:rsidR="008D6BDF" w:rsidRPr="0020767F" w:rsidRDefault="008D6BDF" w:rsidP="00A85B87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Gesundheitsschutz und Sicherheit</w:t>
            </w:r>
          </w:p>
        </w:tc>
      </w:tr>
      <w:tr w:rsidR="008D6BDF" w:rsidRPr="0020767F" w:rsidTr="003A56FD">
        <w:tc>
          <w:tcPr>
            <w:tcW w:w="930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8D6BDF" w:rsidRPr="0020767F" w:rsidRDefault="008D6BDF" w:rsidP="00A85B87">
            <w:pPr>
              <w:spacing w:before="0"/>
              <w:contextualSpacing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nil"/>
            </w:tcBorders>
          </w:tcPr>
          <w:p w:rsidR="008D6BDF" w:rsidRPr="0020767F" w:rsidRDefault="008D6BDF" w:rsidP="00A85B87">
            <w:pPr>
              <w:spacing w:before="0"/>
              <w:contextualSpacing/>
              <w:jc w:val="left"/>
              <w:rPr>
                <w:sz w:val="14"/>
                <w:szCs w:val="1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D6BDF" w:rsidRPr="0020767F" w:rsidRDefault="008D6BDF" w:rsidP="00A85B87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Gleichbehandlung und Chancengleichheit für alle</w:t>
            </w:r>
          </w:p>
        </w:tc>
        <w:tc>
          <w:tcPr>
            <w:tcW w:w="5675" w:type="dxa"/>
            <w:tcBorders>
              <w:bottom w:val="single" w:sz="4" w:space="0" w:color="auto"/>
            </w:tcBorders>
          </w:tcPr>
          <w:p w:rsidR="008D6BDF" w:rsidRPr="0020767F" w:rsidRDefault="008D6BDF" w:rsidP="00A85B87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Gleichstellung der Geschlechter und gleicher Lohn für gleiche Arbeit</w:t>
            </w:r>
          </w:p>
          <w:p w:rsidR="008D6BDF" w:rsidRPr="0020767F" w:rsidRDefault="008D6BDF" w:rsidP="00A85B87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Schulungen und Kompetenzentwicklung</w:t>
            </w:r>
          </w:p>
          <w:p w:rsidR="008D6BDF" w:rsidRPr="0020767F" w:rsidRDefault="008D6BDF" w:rsidP="00A85B87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Beschäftigung und Inklusion von Menschen mit Behinderungen</w:t>
            </w:r>
          </w:p>
          <w:p w:rsidR="008D6BDF" w:rsidRPr="0020767F" w:rsidRDefault="008D6BDF" w:rsidP="00A85B87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Maßnahmen gegen Gewalt und Belästigung am Arbeitsplatz</w:t>
            </w:r>
          </w:p>
          <w:p w:rsidR="008D6BDF" w:rsidRPr="0020767F" w:rsidRDefault="008D6BDF" w:rsidP="00A85B87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Vielfalt</w:t>
            </w:r>
          </w:p>
        </w:tc>
      </w:tr>
      <w:tr w:rsidR="008D6BDF" w:rsidRPr="0020767F" w:rsidTr="003A56FD">
        <w:tc>
          <w:tcPr>
            <w:tcW w:w="93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BDF" w:rsidRPr="0020767F" w:rsidRDefault="008D6BDF" w:rsidP="00A85B87">
            <w:pPr>
              <w:spacing w:before="0"/>
              <w:contextualSpacing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D6BDF" w:rsidRPr="0020767F" w:rsidRDefault="008D6BDF" w:rsidP="00A85B87">
            <w:pPr>
              <w:spacing w:before="0"/>
              <w:contextualSpacing/>
              <w:jc w:val="left"/>
              <w:rPr>
                <w:sz w:val="14"/>
                <w:szCs w:val="1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D6BDF" w:rsidRPr="0020767F" w:rsidRDefault="008D6BDF" w:rsidP="00A85B87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Sonstige arbeitsbezogene Rechte</w:t>
            </w:r>
          </w:p>
        </w:tc>
        <w:tc>
          <w:tcPr>
            <w:tcW w:w="5675" w:type="dxa"/>
            <w:tcBorders>
              <w:bottom w:val="single" w:sz="4" w:space="0" w:color="auto"/>
            </w:tcBorders>
          </w:tcPr>
          <w:p w:rsidR="008D6BDF" w:rsidRPr="0020767F" w:rsidRDefault="008D6BDF" w:rsidP="00A85B87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Kinderarbeit</w:t>
            </w:r>
          </w:p>
          <w:p w:rsidR="008D6BDF" w:rsidRPr="0020767F" w:rsidRDefault="008D6BDF" w:rsidP="00A85B87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Zwangsarbeit</w:t>
            </w:r>
          </w:p>
          <w:p w:rsidR="008D6BDF" w:rsidRPr="0020767F" w:rsidRDefault="008D6BDF" w:rsidP="00A85B87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Angemessene Unterbringung</w:t>
            </w:r>
          </w:p>
          <w:p w:rsidR="008D6BDF" w:rsidRPr="0020767F" w:rsidRDefault="008D6BDF" w:rsidP="00A85B87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Wasser- und Sanitäreinrichtungen</w:t>
            </w:r>
          </w:p>
          <w:p w:rsidR="008D6BDF" w:rsidRPr="0020767F" w:rsidRDefault="008D6BDF" w:rsidP="00A85B87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Datenschutz</w:t>
            </w:r>
          </w:p>
        </w:tc>
      </w:tr>
      <w:tr w:rsidR="003A56FD" w:rsidRPr="0020767F" w:rsidTr="003A56FD">
        <w:trPr>
          <w:trHeight w:val="697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A56FD" w:rsidRPr="0020767F" w:rsidRDefault="003A56FD" w:rsidP="00B12199">
            <w:pPr>
              <w:spacing w:before="0"/>
              <w:contextualSpacing/>
              <w:jc w:val="left"/>
              <w:rPr>
                <w:b/>
                <w:sz w:val="14"/>
                <w:szCs w:val="14"/>
              </w:rPr>
            </w:pPr>
            <w:r w:rsidRPr="0020767F">
              <w:rPr>
                <w:b/>
                <w:sz w:val="14"/>
                <w:szCs w:val="14"/>
              </w:rPr>
              <w:t>ESRS S3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56FD" w:rsidRPr="0020767F" w:rsidRDefault="003A56FD" w:rsidP="005F7C12">
            <w:pPr>
              <w:spacing w:before="0"/>
              <w:contextualSpacing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Betroffene Gemeinschaften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D" w:rsidRPr="0020767F" w:rsidRDefault="003A56FD" w:rsidP="003A56FD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Wirtschaftliche, soziale und kulturelle Rechte von Gemeinschaften</w:t>
            </w:r>
          </w:p>
        </w:tc>
        <w:tc>
          <w:tcPr>
            <w:tcW w:w="5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6FD" w:rsidRPr="0020767F" w:rsidRDefault="003A56FD" w:rsidP="005F7C12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Angemessene Unterbringung</w:t>
            </w:r>
          </w:p>
          <w:p w:rsidR="003A56FD" w:rsidRPr="0020767F" w:rsidRDefault="003A56FD" w:rsidP="005F7C12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Angemessene Ernährung</w:t>
            </w:r>
          </w:p>
          <w:p w:rsidR="003A56FD" w:rsidRPr="0020767F" w:rsidRDefault="003A56FD" w:rsidP="005F7C12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Wasser- und Sanitäreinrichtungen</w:t>
            </w:r>
          </w:p>
          <w:p w:rsidR="003A56FD" w:rsidRPr="0020767F" w:rsidRDefault="003A56FD" w:rsidP="005F7C12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Bodengezogene Auswirkungen</w:t>
            </w:r>
          </w:p>
          <w:p w:rsidR="003A56FD" w:rsidRPr="0020767F" w:rsidRDefault="003A56FD" w:rsidP="003A56FD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Sicherheitsbezogene Auswirkungen</w:t>
            </w:r>
          </w:p>
        </w:tc>
      </w:tr>
      <w:tr w:rsidR="003A56FD" w:rsidRPr="0020767F" w:rsidTr="003A56FD">
        <w:trPr>
          <w:trHeight w:val="697"/>
        </w:trPr>
        <w:tc>
          <w:tcPr>
            <w:tcW w:w="9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A56FD" w:rsidRPr="0020767F" w:rsidRDefault="003A56FD" w:rsidP="00B12199">
            <w:pPr>
              <w:spacing w:before="0"/>
              <w:contextualSpacing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7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56FD" w:rsidRPr="0020767F" w:rsidRDefault="003A56FD" w:rsidP="005F7C12">
            <w:pPr>
              <w:spacing w:before="0"/>
              <w:contextualSpacing/>
              <w:jc w:val="left"/>
              <w:rPr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D" w:rsidRPr="0020767F" w:rsidRDefault="003A56FD" w:rsidP="003A56FD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Bürgerrechte und politische Rechte von Gemeinschaften</w:t>
            </w:r>
          </w:p>
        </w:tc>
        <w:tc>
          <w:tcPr>
            <w:tcW w:w="5675" w:type="dxa"/>
            <w:tcBorders>
              <w:left w:val="single" w:sz="4" w:space="0" w:color="auto"/>
              <w:right w:val="single" w:sz="4" w:space="0" w:color="auto"/>
            </w:tcBorders>
          </w:tcPr>
          <w:p w:rsidR="003A56FD" w:rsidRPr="0020767F" w:rsidRDefault="003A56FD" w:rsidP="003A56FD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Meinungsfreiheit</w:t>
            </w:r>
          </w:p>
          <w:p w:rsidR="003A56FD" w:rsidRPr="0020767F" w:rsidRDefault="003A56FD" w:rsidP="003A56FD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Versammlungsfreiheit</w:t>
            </w:r>
          </w:p>
          <w:p w:rsidR="003A56FD" w:rsidRPr="0020767F" w:rsidRDefault="003A56FD" w:rsidP="003A56FD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Auswirkungen auf Menschenrechtsverweigerer</w:t>
            </w:r>
          </w:p>
        </w:tc>
      </w:tr>
      <w:tr w:rsidR="003A56FD" w:rsidRPr="0020767F" w:rsidTr="003A56FD">
        <w:trPr>
          <w:trHeight w:val="697"/>
        </w:trPr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56FD" w:rsidRPr="0020767F" w:rsidRDefault="003A56FD" w:rsidP="00B12199">
            <w:pPr>
              <w:spacing w:before="0"/>
              <w:contextualSpacing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D" w:rsidRPr="0020767F" w:rsidRDefault="003A56FD" w:rsidP="005F7C12">
            <w:pPr>
              <w:spacing w:before="0"/>
              <w:contextualSpacing/>
              <w:jc w:val="left"/>
              <w:rPr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D" w:rsidRPr="0020767F" w:rsidRDefault="003A56FD" w:rsidP="005F7C12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Rechte indigener Völker</w:t>
            </w:r>
          </w:p>
        </w:tc>
        <w:tc>
          <w:tcPr>
            <w:tcW w:w="5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D" w:rsidRPr="0020767F" w:rsidRDefault="003A56FD" w:rsidP="003A56FD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Freiwillige und in Kenntnis der Sachlage erteilte vorherige Zustimmung</w:t>
            </w:r>
          </w:p>
          <w:p w:rsidR="003A56FD" w:rsidRPr="0020767F" w:rsidRDefault="003A56FD" w:rsidP="003A56FD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Selbstbestimmung</w:t>
            </w:r>
          </w:p>
          <w:p w:rsidR="003A56FD" w:rsidRPr="0020767F" w:rsidRDefault="003A56FD" w:rsidP="003A56FD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Kulturelle Rechte</w:t>
            </w:r>
          </w:p>
        </w:tc>
      </w:tr>
      <w:tr w:rsidR="003A56FD" w:rsidRPr="0020767F" w:rsidTr="006A763D">
        <w:trPr>
          <w:trHeight w:val="523"/>
        </w:trPr>
        <w:tc>
          <w:tcPr>
            <w:tcW w:w="93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A56FD" w:rsidRPr="0020767F" w:rsidRDefault="003A56FD" w:rsidP="00F6287C">
            <w:pPr>
              <w:spacing w:before="0"/>
              <w:contextualSpacing/>
              <w:jc w:val="left"/>
              <w:rPr>
                <w:b/>
                <w:sz w:val="14"/>
                <w:szCs w:val="14"/>
              </w:rPr>
            </w:pPr>
            <w:r w:rsidRPr="0020767F">
              <w:rPr>
                <w:b/>
                <w:sz w:val="14"/>
                <w:szCs w:val="14"/>
              </w:rPr>
              <w:t>ESRS S4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</w:tcBorders>
          </w:tcPr>
          <w:p w:rsidR="003A56FD" w:rsidRPr="0020767F" w:rsidRDefault="003A56FD" w:rsidP="00F6287C">
            <w:pPr>
              <w:spacing w:before="0"/>
              <w:contextualSpacing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Verbraucher und Endnutzer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A56FD" w:rsidRPr="0020767F" w:rsidRDefault="003A56FD" w:rsidP="003A56FD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Informationsbezogene Auswirkungen für Verbraucher und/oder Endnutzern</w:t>
            </w:r>
          </w:p>
        </w:tc>
        <w:tc>
          <w:tcPr>
            <w:tcW w:w="5675" w:type="dxa"/>
            <w:tcBorders>
              <w:top w:val="single" w:sz="4" w:space="0" w:color="auto"/>
            </w:tcBorders>
          </w:tcPr>
          <w:p w:rsidR="003A56FD" w:rsidRPr="0020767F" w:rsidRDefault="003A56FD" w:rsidP="00F6287C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Datenschutz</w:t>
            </w:r>
          </w:p>
          <w:p w:rsidR="003A56FD" w:rsidRPr="0020767F" w:rsidRDefault="003A56FD" w:rsidP="00F6287C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Meinungsfreiheit</w:t>
            </w:r>
          </w:p>
          <w:p w:rsidR="003A56FD" w:rsidRPr="0020767F" w:rsidRDefault="003A56FD" w:rsidP="003A56FD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Zugang zu (hochwertigen Informationen)</w:t>
            </w:r>
          </w:p>
        </w:tc>
      </w:tr>
      <w:tr w:rsidR="003A56FD" w:rsidRPr="0020767F" w:rsidTr="006A763D">
        <w:trPr>
          <w:trHeight w:val="521"/>
        </w:trPr>
        <w:tc>
          <w:tcPr>
            <w:tcW w:w="930" w:type="dxa"/>
            <w:vMerge/>
            <w:shd w:val="clear" w:color="auto" w:fill="D9D9D9" w:themeFill="background1" w:themeFillShade="D9"/>
          </w:tcPr>
          <w:p w:rsidR="003A56FD" w:rsidRPr="0020767F" w:rsidRDefault="003A56FD" w:rsidP="00F6287C">
            <w:pPr>
              <w:spacing w:before="0"/>
              <w:contextualSpacing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756" w:type="dxa"/>
            <w:vMerge/>
          </w:tcPr>
          <w:p w:rsidR="003A56FD" w:rsidRPr="0020767F" w:rsidRDefault="003A56FD" w:rsidP="00F6287C">
            <w:pPr>
              <w:spacing w:before="0"/>
              <w:contextualSpacing/>
              <w:jc w:val="left"/>
              <w:rPr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A56FD" w:rsidRPr="0020767F" w:rsidRDefault="003A56FD" w:rsidP="003A56FD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Persönliche Sicherheit von Verbrauchern/oder Endnutzern</w:t>
            </w:r>
          </w:p>
        </w:tc>
        <w:tc>
          <w:tcPr>
            <w:tcW w:w="5675" w:type="dxa"/>
          </w:tcPr>
          <w:p w:rsidR="003A56FD" w:rsidRPr="0020767F" w:rsidRDefault="003A56FD" w:rsidP="003A56FD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Gesundheitsschutz und Sicherheit</w:t>
            </w:r>
          </w:p>
          <w:p w:rsidR="003A56FD" w:rsidRPr="0020767F" w:rsidRDefault="003A56FD" w:rsidP="003A56FD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Persönliche Sicherheit</w:t>
            </w:r>
          </w:p>
          <w:p w:rsidR="003A56FD" w:rsidRPr="0020767F" w:rsidRDefault="003A56FD" w:rsidP="003A56FD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Kinderschutz</w:t>
            </w:r>
          </w:p>
        </w:tc>
      </w:tr>
      <w:tr w:rsidR="003A56FD" w:rsidRPr="0020767F" w:rsidTr="006A763D">
        <w:trPr>
          <w:trHeight w:val="521"/>
        </w:trPr>
        <w:tc>
          <w:tcPr>
            <w:tcW w:w="93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A56FD" w:rsidRPr="0020767F" w:rsidRDefault="003A56FD" w:rsidP="00F6287C">
            <w:pPr>
              <w:spacing w:before="0"/>
              <w:contextualSpacing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756" w:type="dxa"/>
            <w:vMerge/>
            <w:tcBorders>
              <w:bottom w:val="single" w:sz="4" w:space="0" w:color="auto"/>
            </w:tcBorders>
          </w:tcPr>
          <w:p w:rsidR="003A56FD" w:rsidRPr="0020767F" w:rsidRDefault="003A56FD" w:rsidP="00F6287C">
            <w:pPr>
              <w:spacing w:before="0"/>
              <w:contextualSpacing/>
              <w:jc w:val="left"/>
              <w:rPr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A56FD" w:rsidRPr="0020767F" w:rsidRDefault="003A56FD" w:rsidP="00F6287C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Soziale Inklusion von Verbrauchern/ Endnutzern</w:t>
            </w:r>
          </w:p>
        </w:tc>
        <w:tc>
          <w:tcPr>
            <w:tcW w:w="5675" w:type="dxa"/>
            <w:tcBorders>
              <w:bottom w:val="single" w:sz="4" w:space="0" w:color="auto"/>
            </w:tcBorders>
          </w:tcPr>
          <w:p w:rsidR="003A56FD" w:rsidRPr="0020767F" w:rsidRDefault="003A56FD" w:rsidP="003A56FD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Nichtdiskriminierung</w:t>
            </w:r>
          </w:p>
          <w:p w:rsidR="003A56FD" w:rsidRPr="0020767F" w:rsidRDefault="003A56FD" w:rsidP="003A56FD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Zugang zu Produkten und Dienstleistungen</w:t>
            </w:r>
          </w:p>
          <w:p w:rsidR="003A56FD" w:rsidRPr="0020767F" w:rsidRDefault="003A56FD" w:rsidP="003A56FD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Verantwortliche Vermarktungspraktiken</w:t>
            </w:r>
          </w:p>
        </w:tc>
      </w:tr>
      <w:tr w:rsidR="003A56FD" w:rsidRPr="0020767F" w:rsidTr="003A56FD">
        <w:trPr>
          <w:trHeight w:val="608"/>
        </w:trPr>
        <w:tc>
          <w:tcPr>
            <w:tcW w:w="930" w:type="dxa"/>
            <w:vMerge w:val="restart"/>
            <w:shd w:val="clear" w:color="auto" w:fill="D9D9D9" w:themeFill="background1" w:themeFillShade="D9"/>
          </w:tcPr>
          <w:p w:rsidR="003A56FD" w:rsidRPr="0020767F" w:rsidRDefault="003A56FD" w:rsidP="00F6287C">
            <w:pPr>
              <w:spacing w:before="0"/>
              <w:contextualSpacing/>
              <w:jc w:val="left"/>
              <w:rPr>
                <w:b/>
                <w:sz w:val="14"/>
                <w:szCs w:val="14"/>
              </w:rPr>
            </w:pPr>
            <w:r w:rsidRPr="0020767F">
              <w:rPr>
                <w:b/>
                <w:sz w:val="14"/>
                <w:szCs w:val="14"/>
              </w:rPr>
              <w:t>ESRS G1</w:t>
            </w:r>
          </w:p>
        </w:tc>
        <w:tc>
          <w:tcPr>
            <w:tcW w:w="2756" w:type="dxa"/>
            <w:vMerge w:val="restart"/>
          </w:tcPr>
          <w:p w:rsidR="003A56FD" w:rsidRPr="0020767F" w:rsidRDefault="003A56FD" w:rsidP="00F6287C">
            <w:pPr>
              <w:spacing w:before="0"/>
              <w:contextualSpacing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Unternehmenspolitik</w:t>
            </w:r>
          </w:p>
        </w:tc>
        <w:tc>
          <w:tcPr>
            <w:tcW w:w="4961" w:type="dxa"/>
          </w:tcPr>
          <w:p w:rsidR="003A56FD" w:rsidRPr="0020767F" w:rsidRDefault="003A56FD" w:rsidP="00F6287C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Unternehmenskultur</w:t>
            </w:r>
          </w:p>
          <w:p w:rsidR="003A56FD" w:rsidRPr="0020767F" w:rsidRDefault="003A56FD" w:rsidP="00F6287C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Schutz vor Hinweisgebern (Whistleblowers)</w:t>
            </w:r>
          </w:p>
          <w:p w:rsidR="003A56FD" w:rsidRPr="0020767F" w:rsidRDefault="003A56FD" w:rsidP="00F6287C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Tierschutz</w:t>
            </w:r>
          </w:p>
          <w:p w:rsidR="003A56FD" w:rsidRPr="0020767F" w:rsidRDefault="003A56FD" w:rsidP="00F6287C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 xml:space="preserve">Politisches Engagement </w:t>
            </w:r>
          </w:p>
          <w:p w:rsidR="003A56FD" w:rsidRPr="0020767F" w:rsidRDefault="003A56FD" w:rsidP="003A56FD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Management der Beziehungen zu Lieferanten, einschließlich Zahlungspraktiken</w:t>
            </w:r>
          </w:p>
        </w:tc>
        <w:tc>
          <w:tcPr>
            <w:tcW w:w="5675" w:type="dxa"/>
          </w:tcPr>
          <w:p w:rsidR="003A56FD" w:rsidRPr="0020767F" w:rsidRDefault="003A56FD" w:rsidP="00D036E6">
            <w:pPr>
              <w:spacing w:before="0"/>
              <w:jc w:val="left"/>
              <w:rPr>
                <w:sz w:val="14"/>
                <w:szCs w:val="14"/>
              </w:rPr>
            </w:pPr>
          </w:p>
        </w:tc>
      </w:tr>
      <w:tr w:rsidR="003A56FD" w:rsidRPr="0020767F" w:rsidTr="002A55EF">
        <w:trPr>
          <w:trHeight w:val="607"/>
        </w:trPr>
        <w:tc>
          <w:tcPr>
            <w:tcW w:w="93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A56FD" w:rsidRPr="0020767F" w:rsidRDefault="003A56FD" w:rsidP="00F6287C">
            <w:pPr>
              <w:spacing w:before="0"/>
              <w:contextualSpacing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756" w:type="dxa"/>
            <w:vMerge/>
            <w:tcBorders>
              <w:bottom w:val="single" w:sz="4" w:space="0" w:color="auto"/>
            </w:tcBorders>
          </w:tcPr>
          <w:p w:rsidR="003A56FD" w:rsidRPr="0020767F" w:rsidRDefault="003A56FD" w:rsidP="00F6287C">
            <w:pPr>
              <w:spacing w:before="0"/>
              <w:contextualSpacing/>
              <w:jc w:val="left"/>
              <w:rPr>
                <w:sz w:val="14"/>
                <w:szCs w:val="1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A56FD" w:rsidRPr="0020767F" w:rsidRDefault="003A56FD" w:rsidP="00F6287C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Korruption und Bestechung</w:t>
            </w:r>
          </w:p>
        </w:tc>
        <w:tc>
          <w:tcPr>
            <w:tcW w:w="5675" w:type="dxa"/>
            <w:tcBorders>
              <w:bottom w:val="single" w:sz="4" w:space="0" w:color="auto"/>
            </w:tcBorders>
          </w:tcPr>
          <w:p w:rsidR="00D036E6" w:rsidRPr="0020767F" w:rsidRDefault="00D036E6" w:rsidP="00D036E6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Vermeidung und Aufdeckung, einschließlich Schulung</w:t>
            </w:r>
          </w:p>
          <w:p w:rsidR="003A56FD" w:rsidRPr="0020767F" w:rsidRDefault="00D036E6" w:rsidP="00D036E6">
            <w:pPr>
              <w:pStyle w:val="Listenabsatz"/>
              <w:numPr>
                <w:ilvl w:val="0"/>
                <w:numId w:val="17"/>
              </w:numPr>
              <w:spacing w:before="0"/>
              <w:ind w:left="177" w:hanging="177"/>
              <w:jc w:val="left"/>
              <w:rPr>
                <w:sz w:val="14"/>
                <w:szCs w:val="14"/>
              </w:rPr>
            </w:pPr>
            <w:r w:rsidRPr="0020767F">
              <w:rPr>
                <w:sz w:val="14"/>
                <w:szCs w:val="14"/>
              </w:rPr>
              <w:t>Vorkommnisse</w:t>
            </w:r>
          </w:p>
        </w:tc>
      </w:tr>
    </w:tbl>
    <w:p w:rsidR="00EA66E7" w:rsidRPr="008D6BDF" w:rsidRDefault="00EA66E7" w:rsidP="00F10C32">
      <w:pPr>
        <w:spacing w:before="0"/>
        <w:rPr>
          <w:sz w:val="20"/>
          <w:szCs w:val="16"/>
        </w:rPr>
      </w:pPr>
    </w:p>
    <w:sectPr w:rsidR="00EA66E7" w:rsidRPr="008D6BDF" w:rsidSect="009818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6839" w:h="23814" w:code="8"/>
      <w:pgMar w:top="709" w:right="1418" w:bottom="1418" w:left="1134" w:header="65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A50" w:rsidRDefault="00864A50">
      <w:pPr>
        <w:spacing w:before="0"/>
      </w:pPr>
      <w:r>
        <w:separator/>
      </w:r>
    </w:p>
  </w:endnote>
  <w:endnote w:type="continuationSeparator" w:id="0">
    <w:p w:rsidR="00864A50" w:rsidRDefault="00864A5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-Book">
    <w:altName w:val="Vrind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DC4" w:rsidRDefault="004A0DC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A50" w:rsidRPr="00552698" w:rsidRDefault="00864A50" w:rsidP="00552698">
    <w:pPr>
      <w:pStyle w:val="Fuzeile"/>
      <w:tabs>
        <w:tab w:val="clear" w:pos="9072"/>
        <w:tab w:val="right" w:pos="14287"/>
      </w:tabs>
      <w:rPr>
        <w:color w:val="228B22"/>
        <w:sz w:val="20"/>
      </w:rPr>
    </w:pPr>
    <w:r w:rsidRPr="006C672A">
      <w:rPr>
        <w:sz w:val="20"/>
      </w:rPr>
      <w:t xml:space="preserve">Seite </w:t>
    </w:r>
    <w:r w:rsidRPr="006C672A">
      <w:rPr>
        <w:rFonts w:eastAsiaTheme="minorHAnsi" w:cstheme="minorBidi"/>
        <w:sz w:val="20"/>
        <w:lang w:eastAsia="en-US"/>
      </w:rPr>
      <w:fldChar w:fldCharType="begin"/>
    </w:r>
    <w:r w:rsidRPr="006C672A">
      <w:rPr>
        <w:rFonts w:eastAsiaTheme="minorHAnsi" w:cstheme="minorBidi"/>
        <w:sz w:val="20"/>
        <w:lang w:eastAsia="en-US"/>
      </w:rPr>
      <w:instrText>PAGE   \* MERGEFORMAT</w:instrText>
    </w:r>
    <w:r w:rsidRPr="006C672A">
      <w:rPr>
        <w:rFonts w:eastAsiaTheme="minorHAnsi" w:cstheme="minorBidi"/>
        <w:sz w:val="20"/>
        <w:lang w:eastAsia="en-US"/>
      </w:rPr>
      <w:fldChar w:fldCharType="separate"/>
    </w:r>
    <w:r>
      <w:rPr>
        <w:rFonts w:eastAsiaTheme="minorHAnsi" w:cstheme="minorBidi"/>
        <w:sz w:val="20"/>
        <w:lang w:eastAsia="en-US"/>
      </w:rPr>
      <w:t>1</w:t>
    </w:r>
    <w:r w:rsidRPr="006C672A">
      <w:rPr>
        <w:rFonts w:eastAsiaTheme="minorHAnsi" w:cstheme="minorBidi"/>
        <w:sz w:val="20"/>
        <w:lang w:eastAsia="en-US"/>
      </w:rPr>
      <w:fldChar w:fldCharType="end"/>
    </w:r>
    <w:r w:rsidRPr="006C672A">
      <w:rPr>
        <w:rFonts w:asciiTheme="minorHAnsi" w:eastAsiaTheme="minorHAnsi" w:hAnsiTheme="minorHAnsi" w:cstheme="minorBidi"/>
        <w:sz w:val="20"/>
        <w:lang w:eastAsia="en-US"/>
      </w:rPr>
      <w:t xml:space="preserve"> </w:t>
    </w:r>
    <w:sdt>
      <w:sdtPr>
        <w:rPr>
          <w:rFonts w:asciiTheme="minorHAnsi" w:eastAsiaTheme="minorHAnsi" w:hAnsiTheme="minorHAnsi" w:cstheme="minorBidi"/>
          <w:sz w:val="20"/>
          <w:lang w:eastAsia="en-US"/>
        </w:rPr>
        <w:id w:val="18210296"/>
        <w:docPartObj>
          <w:docPartGallery w:val="Page Numbers (Top of Page)"/>
          <w:docPartUnique/>
        </w:docPartObj>
      </w:sdtPr>
      <w:sdtEndPr/>
      <w:sdtContent>
        <w:r w:rsidRPr="006C672A">
          <w:rPr>
            <w:rFonts w:eastAsiaTheme="minorHAnsi" w:cstheme="minorBidi"/>
            <w:sz w:val="20"/>
            <w:lang w:eastAsia="en-US"/>
          </w:rPr>
          <w:t xml:space="preserve">von </w:t>
        </w:r>
        <w:r w:rsidRPr="006C672A">
          <w:rPr>
            <w:rFonts w:eastAsiaTheme="minorHAnsi" w:cstheme="minorBidi"/>
            <w:sz w:val="20"/>
            <w:lang w:eastAsia="en-US"/>
          </w:rPr>
          <w:fldChar w:fldCharType="begin"/>
        </w:r>
        <w:r w:rsidRPr="006C672A">
          <w:rPr>
            <w:rFonts w:eastAsiaTheme="minorHAnsi" w:cstheme="minorBidi"/>
            <w:sz w:val="20"/>
            <w:lang w:eastAsia="en-US"/>
          </w:rPr>
          <w:instrText xml:space="preserve"> NUMPAGES  \* Arabic  \* MERGEFORMAT </w:instrText>
        </w:r>
        <w:r w:rsidRPr="006C672A">
          <w:rPr>
            <w:rFonts w:eastAsiaTheme="minorHAnsi" w:cstheme="minorBidi"/>
            <w:sz w:val="20"/>
            <w:lang w:eastAsia="en-US"/>
          </w:rPr>
          <w:fldChar w:fldCharType="separate"/>
        </w:r>
        <w:r>
          <w:rPr>
            <w:rFonts w:eastAsiaTheme="minorHAnsi" w:cstheme="minorBidi"/>
            <w:sz w:val="20"/>
            <w:lang w:eastAsia="en-US"/>
          </w:rPr>
          <w:t>2</w:t>
        </w:r>
        <w:r w:rsidRPr="006C672A">
          <w:rPr>
            <w:rFonts w:eastAsiaTheme="minorHAnsi" w:cstheme="minorBidi"/>
            <w:sz w:val="20"/>
            <w:lang w:eastAsia="en-US"/>
          </w:rPr>
          <w:fldChar w:fldCharType="end"/>
        </w:r>
      </w:sdtContent>
    </w:sdt>
    <w:r w:rsidRPr="00A735F8">
      <w:rPr>
        <w:sz w:val="20"/>
      </w:rPr>
      <w:tab/>
    </w:r>
    <w:r w:rsidRPr="00A735F8">
      <w:rPr>
        <w:sz w:val="20"/>
      </w:rPr>
      <w:tab/>
    </w:r>
    <w:r w:rsidRPr="00552698">
      <w:rPr>
        <w:b/>
        <w:color w:val="228B22"/>
        <w:sz w:val="20"/>
      </w:rPr>
      <w:t>AUDfIT</w:t>
    </w:r>
    <w:r w:rsidRPr="00552698">
      <w:rPr>
        <w:b/>
        <w:color w:val="228B22"/>
        <w:sz w:val="20"/>
        <w:vertAlign w:val="superscript"/>
      </w:rPr>
      <w:t>®</w:t>
    </w:r>
    <w:r w:rsidRPr="00552698">
      <w:rPr>
        <w:b/>
        <w:color w:val="228B22"/>
        <w:sz w:val="20"/>
      </w:rPr>
      <w:t>-Prüferhilfe 2</w:t>
    </w:r>
    <w:r w:rsidR="008D6BDF">
      <w:rPr>
        <w:b/>
        <w:color w:val="228B22"/>
        <w:sz w:val="20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265"/>
      <w:gridCol w:w="2266"/>
      <w:gridCol w:w="2265"/>
      <w:gridCol w:w="2266"/>
    </w:tblGrid>
    <w:tr w:rsidR="006E34E6" w:rsidTr="006E34E6">
      <w:trPr>
        <w:trHeight w:hRule="exact" w:val="1191"/>
        <w:jc w:val="center"/>
      </w:trPr>
      <w:tc>
        <w:tcPr>
          <w:tcW w:w="2265" w:type="dxa"/>
          <w:vAlign w:val="bottom"/>
        </w:tcPr>
        <w:p w:rsidR="006E34E6" w:rsidRDefault="006E34E6" w:rsidP="006E34E6">
          <w:pPr>
            <w:tabs>
              <w:tab w:val="left" w:pos="2100"/>
            </w:tabs>
            <w:spacing w:before="0"/>
            <w:jc w:val="left"/>
            <w:rPr>
              <w:rFonts w:eastAsiaTheme="minorHAnsi" w:cstheme="minorBidi"/>
              <w:sz w:val="20"/>
              <w:lang w:eastAsia="en-US"/>
            </w:rPr>
          </w:pPr>
          <w:r w:rsidRPr="00E211D2">
            <w:rPr>
              <w:sz w:val="20"/>
            </w:rPr>
            <w:t>Seite</w:t>
          </w:r>
          <w:r>
            <w:rPr>
              <w:sz w:val="20"/>
            </w:rPr>
            <w:t xml:space="preserve"> </w:t>
          </w:r>
          <w:r w:rsidRPr="00E211D2">
            <w:rPr>
              <w:rFonts w:eastAsiaTheme="minorHAnsi" w:cstheme="minorBidi"/>
              <w:sz w:val="20"/>
              <w:lang w:eastAsia="en-US"/>
            </w:rPr>
            <w:fldChar w:fldCharType="begin"/>
          </w:r>
          <w:r w:rsidRPr="00E211D2">
            <w:rPr>
              <w:rFonts w:eastAsiaTheme="minorHAnsi" w:cstheme="minorBidi"/>
              <w:sz w:val="20"/>
              <w:lang w:eastAsia="en-US"/>
            </w:rPr>
            <w:instrText>PAGE   \* MERGEFORMAT</w:instrText>
          </w:r>
          <w:r w:rsidRPr="00E211D2">
            <w:rPr>
              <w:rFonts w:eastAsiaTheme="minorHAnsi" w:cstheme="minorBidi"/>
              <w:sz w:val="20"/>
              <w:lang w:eastAsia="en-US"/>
            </w:rPr>
            <w:fldChar w:fldCharType="separate"/>
          </w:r>
          <w:r>
            <w:rPr>
              <w:rFonts w:eastAsiaTheme="minorHAnsi" w:cstheme="minorBidi"/>
              <w:sz w:val="20"/>
              <w:lang w:eastAsia="en-US"/>
            </w:rPr>
            <w:t>1</w:t>
          </w:r>
          <w:r w:rsidRPr="00E211D2">
            <w:rPr>
              <w:rFonts w:eastAsiaTheme="minorHAnsi" w:cstheme="minorBidi"/>
              <w:sz w:val="20"/>
              <w:lang w:eastAsia="en-US"/>
            </w:rPr>
            <w:fldChar w:fldCharType="end"/>
          </w:r>
          <w:r w:rsidRPr="00E211D2">
            <w:rPr>
              <w:rFonts w:eastAsiaTheme="minorHAnsi" w:cstheme="minorBidi"/>
              <w:sz w:val="20"/>
              <w:lang w:eastAsia="en-US"/>
            </w:rPr>
            <w:t xml:space="preserve"> </w:t>
          </w:r>
          <w:sdt>
            <w:sdtPr>
              <w:rPr>
                <w:rFonts w:eastAsiaTheme="minorHAnsi" w:cstheme="minorBidi"/>
                <w:sz w:val="20"/>
                <w:lang w:eastAsia="en-US"/>
              </w:rPr>
              <w:id w:val="-1877616359"/>
              <w:docPartObj>
                <w:docPartGallery w:val="Page Numbers (Top of Page)"/>
                <w:docPartUnique/>
              </w:docPartObj>
            </w:sdtPr>
            <w:sdtContent>
              <w:r w:rsidRPr="00E211D2">
                <w:rPr>
                  <w:rFonts w:eastAsiaTheme="minorHAnsi" w:cstheme="minorBidi"/>
                  <w:sz w:val="20"/>
                  <w:lang w:eastAsia="en-US"/>
                </w:rPr>
                <w:t xml:space="preserve">von </w:t>
              </w:r>
              <w:r w:rsidRPr="00E211D2">
                <w:rPr>
                  <w:rFonts w:eastAsiaTheme="minorHAnsi" w:cstheme="minorBidi"/>
                  <w:sz w:val="20"/>
                  <w:lang w:eastAsia="en-US"/>
                </w:rPr>
                <w:fldChar w:fldCharType="begin"/>
              </w:r>
              <w:r w:rsidRPr="00E211D2">
                <w:rPr>
                  <w:rFonts w:eastAsiaTheme="minorHAnsi" w:cstheme="minorBidi"/>
                  <w:sz w:val="20"/>
                  <w:lang w:eastAsia="en-US"/>
                </w:rPr>
                <w:instrText xml:space="preserve"> NUMPAGES  \* Arabic  \* MERGEFORMAT </w:instrText>
              </w:r>
              <w:r w:rsidRPr="00E211D2">
                <w:rPr>
                  <w:rFonts w:eastAsiaTheme="minorHAnsi" w:cstheme="minorBidi"/>
                  <w:sz w:val="20"/>
                  <w:lang w:eastAsia="en-US"/>
                </w:rPr>
                <w:fldChar w:fldCharType="separate"/>
              </w:r>
              <w:r>
                <w:rPr>
                  <w:rFonts w:eastAsiaTheme="minorHAnsi" w:cstheme="minorBidi"/>
                  <w:sz w:val="20"/>
                  <w:lang w:eastAsia="en-US"/>
                </w:rPr>
                <w:t>26</w:t>
              </w:r>
              <w:r w:rsidRPr="00E211D2">
                <w:rPr>
                  <w:rFonts w:eastAsiaTheme="minorHAnsi" w:cstheme="minorBidi"/>
                  <w:sz w:val="20"/>
                  <w:lang w:eastAsia="en-US"/>
                </w:rPr>
                <w:fldChar w:fldCharType="end"/>
              </w:r>
            </w:sdtContent>
          </w:sdt>
        </w:p>
        <w:p w:rsidR="006E34E6" w:rsidRPr="00E12DF4" w:rsidRDefault="006E34E6" w:rsidP="006E34E6">
          <w:pPr>
            <w:tabs>
              <w:tab w:val="left" w:pos="2100"/>
            </w:tabs>
            <w:spacing w:before="0"/>
            <w:jc w:val="left"/>
            <w:rPr>
              <w:sz w:val="20"/>
            </w:rPr>
          </w:pP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ESG 2 (09/2024)</w:t>
          </w:r>
        </w:p>
      </w:tc>
      <w:tc>
        <w:tcPr>
          <w:tcW w:w="2266" w:type="dxa"/>
          <w:vAlign w:val="bottom"/>
        </w:tcPr>
        <w:p w:rsidR="006E34E6" w:rsidRDefault="006E34E6" w:rsidP="006E34E6">
          <w:pPr>
            <w:tabs>
              <w:tab w:val="center" w:pos="4536"/>
              <w:tab w:val="right" w:pos="9072"/>
              <w:tab w:val="left" w:pos="9781"/>
            </w:tabs>
            <w:spacing w:before="0"/>
            <w:jc w:val="center"/>
            <w:rPr>
              <w:sz w:val="20"/>
            </w:rPr>
          </w:pPr>
          <w:r>
            <w:rPr>
              <w:rFonts w:eastAsiaTheme="minorHAnsi" w:cstheme="minorBidi"/>
              <w:noProof/>
              <w:sz w:val="20"/>
            </w:rPr>
            <w:drawing>
              <wp:inline distT="0" distB="0" distL="0" distR="0" wp14:anchorId="15C87278" wp14:editId="45DC16BF">
                <wp:extent cx="1127647" cy="432000"/>
                <wp:effectExtent l="0" t="0" r="0" b="6350"/>
                <wp:docPr id="16" name="Grafi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udfit_Logo_4c_blau_by_LL_korr_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7647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dxa"/>
          <w:vAlign w:val="bottom"/>
        </w:tcPr>
        <w:p w:rsidR="006E34E6" w:rsidRPr="002D568A" w:rsidRDefault="006E34E6" w:rsidP="006E34E6">
          <w:pPr>
            <w:tabs>
              <w:tab w:val="left" w:pos="2100"/>
            </w:tabs>
            <w:spacing w:before="0"/>
            <w:jc w:val="center"/>
            <w:rPr>
              <w:rFonts w:eastAsiaTheme="minorHAnsi" w:cstheme="minorBidi"/>
              <w:b/>
              <w:color w:val="228B22"/>
              <w:sz w:val="20"/>
              <w:lang w:eastAsia="en-US"/>
            </w:rPr>
          </w:pPr>
          <w:r>
            <w:rPr>
              <w:rFonts w:eastAsiaTheme="minorHAnsi" w:cstheme="minorBidi"/>
              <w:b/>
              <w:noProof/>
              <w:color w:val="228B22"/>
              <w:sz w:val="20"/>
              <w:lang w:eastAsia="en-US"/>
            </w:rPr>
            <w:drawing>
              <wp:inline distT="0" distB="0" distL="0" distR="0" wp14:anchorId="27617D39" wp14:editId="620DB365">
                <wp:extent cx="1149569" cy="432000"/>
                <wp:effectExtent l="0" t="0" r="0" b="635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xpertskills_logo_4c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9569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  <w:vAlign w:val="bottom"/>
        </w:tcPr>
        <w:p w:rsidR="006E34E6" w:rsidRPr="002D568A" w:rsidRDefault="006E34E6" w:rsidP="006E34E6">
          <w:pPr>
            <w:tabs>
              <w:tab w:val="left" w:pos="2100"/>
            </w:tabs>
            <w:spacing w:before="0"/>
            <w:jc w:val="right"/>
            <w:rPr>
              <w:rFonts w:eastAsiaTheme="minorHAnsi" w:cstheme="minorBidi"/>
              <w:b/>
              <w:color w:val="228B22"/>
              <w:sz w:val="20"/>
              <w:lang w:eastAsia="en-US"/>
            </w:rPr>
          </w:pPr>
          <w:r w:rsidRPr="002D568A">
            <w:rPr>
              <w:rFonts w:eastAsiaTheme="minorHAnsi" w:cstheme="minorBidi"/>
              <w:b/>
              <w:color w:val="228B22"/>
              <w:sz w:val="20"/>
              <w:lang w:eastAsia="en-US"/>
            </w:rPr>
            <w:t>Pr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axis</w:t>
          </w:r>
          <w:r w:rsidRPr="002D568A">
            <w:rPr>
              <w:rFonts w:eastAsiaTheme="minorHAnsi" w:cstheme="minorBidi"/>
              <w:b/>
              <w:color w:val="228B22"/>
              <w:sz w:val="20"/>
              <w:lang w:eastAsia="en-US"/>
            </w:rPr>
            <w:t xml:space="preserve">hilfe 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2/4</w:t>
          </w:r>
          <w:bookmarkStart w:id="0" w:name="_GoBack"/>
          <w:bookmarkEnd w:id="0"/>
        </w:p>
        <w:p w:rsidR="006E34E6" w:rsidRDefault="006E34E6" w:rsidP="006E34E6">
          <w:pPr>
            <w:tabs>
              <w:tab w:val="left" w:pos="2100"/>
            </w:tabs>
            <w:spacing w:before="0"/>
            <w:jc w:val="right"/>
            <w:rPr>
              <w:sz w:val="20"/>
            </w:rPr>
          </w:pPr>
          <w:r w:rsidRPr="00E12DF4">
            <w:rPr>
              <w:rFonts w:eastAsiaTheme="minorHAnsi" w:cstheme="minorBidi"/>
              <w:sz w:val="20"/>
              <w:lang w:eastAsia="en-US"/>
            </w:rPr>
            <w:t xml:space="preserve">Stand: </w:t>
          </w:r>
          <w:r>
            <w:rPr>
              <w:rFonts w:eastAsiaTheme="minorHAnsi" w:cstheme="minorBidi"/>
              <w:sz w:val="20"/>
              <w:lang w:eastAsia="en-US"/>
            </w:rPr>
            <w:t>01.</w:t>
          </w:r>
          <w:r w:rsidRPr="00E12DF4">
            <w:rPr>
              <w:rFonts w:eastAsiaTheme="minorHAnsi" w:cstheme="minorBidi"/>
              <w:sz w:val="20"/>
              <w:lang w:eastAsia="en-US"/>
            </w:rPr>
            <w:t>08</w:t>
          </w:r>
          <w:r>
            <w:rPr>
              <w:rFonts w:eastAsiaTheme="minorHAnsi" w:cstheme="minorBidi"/>
              <w:sz w:val="20"/>
              <w:lang w:eastAsia="en-US"/>
            </w:rPr>
            <w:t>.</w:t>
          </w:r>
          <w:r w:rsidRPr="00E12DF4">
            <w:rPr>
              <w:rFonts w:eastAsiaTheme="minorHAnsi" w:cstheme="minorBidi"/>
              <w:sz w:val="20"/>
              <w:lang w:eastAsia="en-US"/>
            </w:rPr>
            <w:t>2024</w:t>
          </w:r>
        </w:p>
      </w:tc>
    </w:tr>
  </w:tbl>
  <w:p w:rsidR="00864A50" w:rsidRPr="007931A2" w:rsidRDefault="00864A50" w:rsidP="006E34E6">
    <w:pPr>
      <w:pStyle w:val="Fuzeile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A50" w:rsidRPr="00EE217B" w:rsidRDefault="00864A50" w:rsidP="00EA66E7">
      <w:pPr>
        <w:spacing w:before="0"/>
      </w:pPr>
      <w:r w:rsidRPr="00027F72">
        <w:separator/>
      </w:r>
      <w:r w:rsidRPr="00027F72">
        <w:separator/>
      </w:r>
    </w:p>
  </w:footnote>
  <w:footnote w:type="continuationSeparator" w:id="0">
    <w:p w:rsidR="00864A50" w:rsidRPr="00711AB6" w:rsidRDefault="00864A50" w:rsidP="00EA66E7">
      <w:pPr>
        <w:spacing w:before="0"/>
      </w:pPr>
      <w:r w:rsidRPr="00027F72">
        <w:separator/>
      </w:r>
      <w:r w:rsidRPr="00027F72"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DC4" w:rsidRDefault="004A0DC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A50" w:rsidRPr="00552698" w:rsidRDefault="00864A50" w:rsidP="00B73242">
    <w:pPr>
      <w:pStyle w:val="Kopfzeile"/>
      <w:pBdr>
        <w:bottom w:val="none" w:sz="0" w:space="0" w:color="auto"/>
      </w:pBdr>
      <w:spacing w:before="0"/>
      <w:rPr>
        <w:sz w:val="2"/>
        <w:szCs w:val="2"/>
      </w:rPr>
    </w:pPr>
    <w:r w:rsidRPr="00552698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1469A5" wp14:editId="40259424">
              <wp:simplePos x="0" y="0"/>
              <wp:positionH relativeFrom="column">
                <wp:posOffset>8686008</wp:posOffset>
              </wp:positionH>
              <wp:positionV relativeFrom="paragraph">
                <wp:posOffset>4251643</wp:posOffset>
              </wp:positionV>
              <wp:extent cx="10718446" cy="739140"/>
              <wp:effectExtent l="0" t="1587" r="5397" b="5398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0718446" cy="73914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4A50" w:rsidRPr="00CE0534" w:rsidRDefault="00864A50" w:rsidP="00CE0534">
                          <w:pPr>
                            <w:spacing w:before="280"/>
                            <w:rPr>
                              <w:rFonts w:ascii="Futura-Book" w:hAnsi="Futura-Book"/>
                              <w:smallCaps/>
                              <w:color w:val="00B0F0"/>
                              <w:sz w:val="28"/>
                              <w:szCs w:val="28"/>
                            </w:rPr>
                          </w:pPr>
                          <w:r w:rsidRPr="00CE0534">
                            <w:rPr>
                              <w:rFonts w:ascii="Futura-Book" w:hAnsi="Futura-Book"/>
                              <w:smallCaps/>
                              <w:color w:val="00B0F0"/>
                              <w:sz w:val="28"/>
                              <w:szCs w:val="28"/>
                            </w:rPr>
                            <w:t>AUDfIT-Prüferhilfe 13/2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468000" tIns="0" rIns="1260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1469A5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683.95pt;margin-top:334.8pt;width:843.95pt;height:58.2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" fillcolor="yellow" stroked="f" strokeweight=".5pt">
              <v:textbox inset="13mm,0,35mm,1mm">
                <w:txbxContent>
                  <w:p w:rsidR="00864A50" w:rsidRPr="00CE0534" w:rsidRDefault="00864A50" w:rsidP="00CE0534">
                    <w:pPr>
                      <w:spacing w:before="280"/>
                      <w:rPr>
                        <w:rFonts w:ascii="Futura-Book" w:hAnsi="Futura-Book"/>
                        <w:smallCaps/>
                        <w:color w:val="00B0F0"/>
                        <w:sz w:val="28"/>
                        <w:szCs w:val="28"/>
                      </w:rPr>
                    </w:pPr>
                    <w:r w:rsidRPr="00CE0534">
                      <w:rPr>
                        <w:rFonts w:ascii="Futura-Book" w:hAnsi="Futura-Book"/>
                        <w:smallCaps/>
                        <w:color w:val="00B0F0"/>
                        <w:sz w:val="28"/>
                        <w:szCs w:val="28"/>
                      </w:rPr>
                      <w:t>AUDfIT-Prüferhilfe 13/2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A50" w:rsidRPr="00D01C3E" w:rsidRDefault="007931A2" w:rsidP="00D01C3E">
    <w:pPr>
      <w:pStyle w:val="Kopfzeile"/>
      <w:pBdr>
        <w:bottom w:val="none" w:sz="0" w:space="0" w:color="auto"/>
      </w:pBdr>
      <w:spacing w:before="0"/>
      <w:rPr>
        <w:sz w:val="2"/>
      </w:rPr>
    </w:pPr>
    <w:r w:rsidRPr="005C3DE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BA7961" wp14:editId="14CF566F">
              <wp:simplePos x="0" y="0"/>
              <wp:positionH relativeFrom="column">
                <wp:posOffset>2032000</wp:posOffset>
              </wp:positionH>
              <wp:positionV relativeFrom="paragraph">
                <wp:posOffset>6779260</wp:posOffset>
              </wp:positionV>
              <wp:extent cx="15109190" cy="739140"/>
              <wp:effectExtent l="3175" t="0" r="635" b="63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5109190" cy="739140"/>
                      </a:xfrm>
                      <a:prstGeom prst="rect">
                        <a:avLst/>
                      </a:prstGeom>
                      <a:solidFill>
                        <a:srgbClr val="228B2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31A2" w:rsidRPr="007931A2" w:rsidRDefault="007931A2" w:rsidP="007931A2">
                          <w:pPr>
                            <w:spacing w:before="0"/>
                            <w:jc w:val="left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7931A2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931A2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IF  </w:instrText>
                          </w:r>
                          <w:r w:rsidRPr="007931A2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931A2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STYLEREF "Überschrift 1" \n \* MERGEFORMAT </w:instrText>
                          </w:r>
                          <w:r w:rsidRPr="007931A2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E34E6" w:rsidRPr="006E34E6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instrText>0</w:instrText>
                          </w:r>
                          <w:r w:rsidRPr="007931A2">
                            <w:rPr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  <w:r w:rsidRPr="007931A2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&lt;&gt;"0" </w:instrText>
                          </w:r>
                          <w:r w:rsidRPr="007931A2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931A2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QUOTE </w:instrText>
                          </w:r>
                          <w:r w:rsidRPr="007931A2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931A2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STYLEREF "Überschrift 1" \n \* MERGEFORMAT </w:instrText>
                          </w:r>
                          <w:r w:rsidRPr="007931A2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7931A2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instrText>1</w:instrText>
                          </w:r>
                          <w:r w:rsidRPr="007931A2">
                            <w:rPr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  <w:r w:rsidRPr="007931A2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"" \* MERGEFORMAT </w:instrText>
                          </w:r>
                          <w:r w:rsidRPr="007931A2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7931A2">
                            <w:rPr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instrText>1</w:instrText>
                          </w:r>
                          <w:r w:rsidRPr="007931A2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  <w:r w:rsidRPr="007931A2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\* MERGEFORMAT </w:instrText>
                          </w:r>
                          <w:r w:rsidRPr="007931A2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Nachhaltigkeitsaspekte, die vom Unternehmen bei der Wesentlichkeitsbewertung zu berücksichtigen sind – „Long-List“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04000" tIns="0" rIns="1260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BA7961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left:0;text-align:left;margin-left:160pt;margin-top:533.8pt;width:1189.7pt;height:58.2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" fillcolor="#228b22" stroked="f" strokeweight=".5pt">
              <v:textbox inset="14mm,0,35mm,0">
                <w:txbxContent>
                  <w:p w:rsidR="007931A2" w:rsidRPr="007931A2" w:rsidRDefault="007931A2" w:rsidP="007931A2">
                    <w:pPr>
                      <w:spacing w:before="0"/>
                      <w:jc w:val="left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7931A2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7931A2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 xml:space="preserve"> IF  </w:instrText>
                    </w:r>
                    <w:r w:rsidRPr="007931A2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7931A2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 xml:space="preserve"> STYLEREF "Überschrift 1" \n \* MERGEFORMAT </w:instrText>
                    </w:r>
                    <w:r w:rsidRPr="007931A2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6E34E6" w:rsidRPr="006E34E6">
                      <w:rPr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</w:rPr>
                      <w:instrText>0</w:instrText>
                    </w:r>
                    <w:r w:rsidRPr="007931A2">
                      <w:rPr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  <w:r w:rsidRPr="007931A2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 xml:space="preserve">&lt;&gt;"0" </w:instrText>
                    </w:r>
                    <w:r w:rsidRPr="007931A2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7931A2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 xml:space="preserve"> QUOTE </w:instrText>
                    </w:r>
                    <w:r w:rsidRPr="007931A2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7931A2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 xml:space="preserve"> STYLEREF "Überschrift 1" \n \* MERGEFORMAT </w:instrText>
                    </w:r>
                    <w:r w:rsidRPr="007931A2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Pr="007931A2">
                      <w:rPr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</w:rPr>
                      <w:instrText>1</w:instrText>
                    </w:r>
                    <w:r w:rsidRPr="007931A2">
                      <w:rPr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  <w:r w:rsidRPr="007931A2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 xml:space="preserve"> "" \* MERGEFORMAT </w:instrText>
                    </w:r>
                    <w:r w:rsidRPr="007931A2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Pr="007931A2">
                      <w:rPr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instrText>1</w:instrText>
                    </w:r>
                    <w:r w:rsidRPr="007931A2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  <w:r w:rsidRPr="007931A2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 xml:space="preserve">\* MERGEFORMAT </w:instrText>
                    </w:r>
                    <w:r w:rsidRPr="007931A2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Nachhaltigkeitsaspekte, die vom Unternehmen bei der Wesentlichkeitsbewertung zu berücksichtigen sind – „Long-List“</w:t>
                    </w:r>
                  </w:p>
                </w:txbxContent>
              </v:textbox>
            </v:shape>
          </w:pict>
        </mc:Fallback>
      </mc:AlternateContent>
    </w:r>
    <w:r w:rsidR="00864A50" w:rsidRPr="00D01C3E">
      <w:rPr>
        <w:noProof/>
        <w:sz w:val="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F18104" wp14:editId="16EF3FE3">
              <wp:simplePos x="0" y="0"/>
              <wp:positionH relativeFrom="column">
                <wp:posOffset>8708707</wp:posOffset>
              </wp:positionH>
              <wp:positionV relativeFrom="paragraph">
                <wp:posOffset>4237038</wp:posOffset>
              </wp:positionV>
              <wp:extent cx="10718446" cy="739140"/>
              <wp:effectExtent l="0" t="1587" r="5397" b="5398"/>
              <wp:wrapNone/>
              <wp:docPr id="17" name="Textfeld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0718446" cy="7391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4A50" w:rsidRPr="00E211D2" w:rsidRDefault="00864A50" w:rsidP="001D6478">
                          <w:pPr>
                            <w:spacing w:before="280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504000" tIns="0" rIns="1260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F18104" id="Textfeld 17" o:spid="_x0000_s1028" type="#_x0000_t202" style="position:absolute;left:0;text-align:left;margin-left:685.7pt;margin-top:333.65pt;width:843.95pt;height:58.2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" fillcolor="#00b0f0" stroked="f" strokeweight=".5pt">
              <v:textbox inset="14mm,0,35mm,1mm">
                <w:txbxContent>
                  <w:p w:rsidR="00864A50" w:rsidRPr="00E211D2" w:rsidRDefault="00864A50" w:rsidP="001D6478">
                    <w:pPr>
                      <w:spacing w:before="280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D5D6372"/>
    <w:multiLevelType w:val="hybridMultilevel"/>
    <w:tmpl w:val="C8FC26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C517C"/>
    <w:multiLevelType w:val="hybridMultilevel"/>
    <w:tmpl w:val="DA605592"/>
    <w:lvl w:ilvl="0" w:tplc="41CEEF3C">
      <w:start w:val="1"/>
      <w:numFmt w:val="bullet"/>
      <w:pStyle w:val="Aufzhlungszeichen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16143A6F"/>
    <w:multiLevelType w:val="multilevel"/>
    <w:tmpl w:val="5E5E9E74"/>
    <w:styleLink w:val="Listen1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AE50901"/>
    <w:multiLevelType w:val="hybridMultilevel"/>
    <w:tmpl w:val="30F819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23901"/>
    <w:multiLevelType w:val="hybridMultilevel"/>
    <w:tmpl w:val="11B4A2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B0205"/>
    <w:multiLevelType w:val="hybridMultilevel"/>
    <w:tmpl w:val="F11EC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C1D54"/>
    <w:multiLevelType w:val="hybridMultilevel"/>
    <w:tmpl w:val="9C32BE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9D71DC"/>
    <w:multiLevelType w:val="hybridMultilevel"/>
    <w:tmpl w:val="4628C72E"/>
    <w:lvl w:ilvl="0" w:tplc="C92E87F4">
      <w:start w:val="1"/>
      <w:numFmt w:val="lowerLetter"/>
      <w:pStyle w:val="Aufzhlungszeichen2"/>
      <w:lvlText w:val="%1."/>
      <w:lvlJc w:val="left"/>
      <w:pPr>
        <w:ind w:left="10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 w15:restartNumberingAfterBreak="0">
    <w:nsid w:val="7D8A6FE6"/>
    <w:multiLevelType w:val="multilevel"/>
    <w:tmpl w:val="50121D20"/>
    <w:lvl w:ilvl="0">
      <w:start w:val="1"/>
      <w:numFmt w:val="decimal"/>
      <w:pStyle w:val="berschrift1"/>
      <w:lvlText w:val="%1."/>
      <w:lvlJc w:val="left"/>
      <w:pPr>
        <w:tabs>
          <w:tab w:val="num" w:pos="1105"/>
        </w:tabs>
        <w:ind w:left="1105" w:hanging="680"/>
      </w:pPr>
      <w:rPr>
        <w:rFonts w:ascii="Arial" w:eastAsiaTheme="minorHAnsi" w:hAnsi="Arial" w:cs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05"/>
        </w:tabs>
        <w:ind w:left="1105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05"/>
        </w:tabs>
        <w:ind w:left="1105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85"/>
        </w:tabs>
        <w:ind w:left="2009" w:hanging="1584"/>
      </w:pPr>
    </w:lvl>
  </w:abstractNum>
  <w:num w:numId="1">
    <w:abstractNumId w:val="16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5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AA"/>
    <w:rsid w:val="00002230"/>
    <w:rsid w:val="00002EED"/>
    <w:rsid w:val="000030A9"/>
    <w:rsid w:val="00005075"/>
    <w:rsid w:val="0001477C"/>
    <w:rsid w:val="00026449"/>
    <w:rsid w:val="0003242D"/>
    <w:rsid w:val="0004061E"/>
    <w:rsid w:val="00045B58"/>
    <w:rsid w:val="000520F5"/>
    <w:rsid w:val="0005326E"/>
    <w:rsid w:val="000616B8"/>
    <w:rsid w:val="00064F40"/>
    <w:rsid w:val="00075E7C"/>
    <w:rsid w:val="00080B9A"/>
    <w:rsid w:val="00086B8A"/>
    <w:rsid w:val="00097B2B"/>
    <w:rsid w:val="000B1337"/>
    <w:rsid w:val="000B5390"/>
    <w:rsid w:val="000E0047"/>
    <w:rsid w:val="000E160C"/>
    <w:rsid w:val="000E26F7"/>
    <w:rsid w:val="000E7FEB"/>
    <w:rsid w:val="000F0472"/>
    <w:rsid w:val="000F5AE7"/>
    <w:rsid w:val="00111AC6"/>
    <w:rsid w:val="001205E2"/>
    <w:rsid w:val="001227C6"/>
    <w:rsid w:val="00122CCE"/>
    <w:rsid w:val="001269D0"/>
    <w:rsid w:val="001275B4"/>
    <w:rsid w:val="0014073A"/>
    <w:rsid w:val="00143F11"/>
    <w:rsid w:val="00151F90"/>
    <w:rsid w:val="00162F29"/>
    <w:rsid w:val="00165A53"/>
    <w:rsid w:val="0019585B"/>
    <w:rsid w:val="001A1B58"/>
    <w:rsid w:val="001B22D5"/>
    <w:rsid w:val="001B3F50"/>
    <w:rsid w:val="001B7B40"/>
    <w:rsid w:val="001B7E25"/>
    <w:rsid w:val="001C0D6B"/>
    <w:rsid w:val="001C1789"/>
    <w:rsid w:val="001D22E2"/>
    <w:rsid w:val="001D6478"/>
    <w:rsid w:val="001E1F96"/>
    <w:rsid w:val="001E38E2"/>
    <w:rsid w:val="001E4075"/>
    <w:rsid w:val="001E7A82"/>
    <w:rsid w:val="001F04DD"/>
    <w:rsid w:val="001F2FE3"/>
    <w:rsid w:val="002065BE"/>
    <w:rsid w:val="00206B5F"/>
    <w:rsid w:val="0020767F"/>
    <w:rsid w:val="0021047B"/>
    <w:rsid w:val="0022314C"/>
    <w:rsid w:val="002253A7"/>
    <w:rsid w:val="00226806"/>
    <w:rsid w:val="002303C7"/>
    <w:rsid w:val="002305AB"/>
    <w:rsid w:val="002541CD"/>
    <w:rsid w:val="00257647"/>
    <w:rsid w:val="002717FB"/>
    <w:rsid w:val="002723D5"/>
    <w:rsid w:val="00277292"/>
    <w:rsid w:val="00284FA6"/>
    <w:rsid w:val="00285560"/>
    <w:rsid w:val="00290924"/>
    <w:rsid w:val="0029592F"/>
    <w:rsid w:val="002A064F"/>
    <w:rsid w:val="002A55EF"/>
    <w:rsid w:val="002B17CE"/>
    <w:rsid w:val="002B298F"/>
    <w:rsid w:val="002D0908"/>
    <w:rsid w:val="002D7E2D"/>
    <w:rsid w:val="002E56AA"/>
    <w:rsid w:val="002F09D8"/>
    <w:rsid w:val="002F6B99"/>
    <w:rsid w:val="002F771F"/>
    <w:rsid w:val="00303EBF"/>
    <w:rsid w:val="00304799"/>
    <w:rsid w:val="003069D5"/>
    <w:rsid w:val="00340216"/>
    <w:rsid w:val="00342964"/>
    <w:rsid w:val="00342DA1"/>
    <w:rsid w:val="00352142"/>
    <w:rsid w:val="00364269"/>
    <w:rsid w:val="00372B42"/>
    <w:rsid w:val="00372F95"/>
    <w:rsid w:val="00376DCD"/>
    <w:rsid w:val="00380CF4"/>
    <w:rsid w:val="00382BCD"/>
    <w:rsid w:val="003932A1"/>
    <w:rsid w:val="00393C33"/>
    <w:rsid w:val="00393E6D"/>
    <w:rsid w:val="00397B4F"/>
    <w:rsid w:val="003A56FD"/>
    <w:rsid w:val="003A6FEB"/>
    <w:rsid w:val="003B31F5"/>
    <w:rsid w:val="003B4880"/>
    <w:rsid w:val="003C5CF1"/>
    <w:rsid w:val="003E348F"/>
    <w:rsid w:val="003F1B18"/>
    <w:rsid w:val="003F4AC8"/>
    <w:rsid w:val="0041402E"/>
    <w:rsid w:val="004152C9"/>
    <w:rsid w:val="004302EF"/>
    <w:rsid w:val="00433509"/>
    <w:rsid w:val="00435637"/>
    <w:rsid w:val="00440D21"/>
    <w:rsid w:val="00445BB8"/>
    <w:rsid w:val="00447302"/>
    <w:rsid w:val="0044742E"/>
    <w:rsid w:val="00454705"/>
    <w:rsid w:val="00464AB1"/>
    <w:rsid w:val="00465DB3"/>
    <w:rsid w:val="004867BC"/>
    <w:rsid w:val="0049126F"/>
    <w:rsid w:val="00495201"/>
    <w:rsid w:val="004A0DC4"/>
    <w:rsid w:val="004A10DE"/>
    <w:rsid w:val="004B2234"/>
    <w:rsid w:val="004B5526"/>
    <w:rsid w:val="004B5A8E"/>
    <w:rsid w:val="004B6415"/>
    <w:rsid w:val="004C60FF"/>
    <w:rsid w:val="004D6C91"/>
    <w:rsid w:val="004E3197"/>
    <w:rsid w:val="004E699D"/>
    <w:rsid w:val="004F1C26"/>
    <w:rsid w:val="004F1E92"/>
    <w:rsid w:val="0050152B"/>
    <w:rsid w:val="005060F4"/>
    <w:rsid w:val="005124CC"/>
    <w:rsid w:val="00525CDB"/>
    <w:rsid w:val="00527267"/>
    <w:rsid w:val="00535B22"/>
    <w:rsid w:val="005473EF"/>
    <w:rsid w:val="0055136F"/>
    <w:rsid w:val="0055156D"/>
    <w:rsid w:val="00552698"/>
    <w:rsid w:val="00567521"/>
    <w:rsid w:val="00583AA1"/>
    <w:rsid w:val="005913EC"/>
    <w:rsid w:val="005921A2"/>
    <w:rsid w:val="005967E6"/>
    <w:rsid w:val="005A50BB"/>
    <w:rsid w:val="005A7AF2"/>
    <w:rsid w:val="005A7BD8"/>
    <w:rsid w:val="005B57D7"/>
    <w:rsid w:val="005B7F7F"/>
    <w:rsid w:val="005C0E85"/>
    <w:rsid w:val="005D26BD"/>
    <w:rsid w:val="005D2A74"/>
    <w:rsid w:val="005E07BD"/>
    <w:rsid w:val="005E1AB4"/>
    <w:rsid w:val="005F261D"/>
    <w:rsid w:val="005F6F40"/>
    <w:rsid w:val="005F7C12"/>
    <w:rsid w:val="0060029F"/>
    <w:rsid w:val="00601917"/>
    <w:rsid w:val="00606EF1"/>
    <w:rsid w:val="006109CB"/>
    <w:rsid w:val="00617A1C"/>
    <w:rsid w:val="006454CF"/>
    <w:rsid w:val="0065198F"/>
    <w:rsid w:val="0066763B"/>
    <w:rsid w:val="00684B37"/>
    <w:rsid w:val="00696093"/>
    <w:rsid w:val="006B2C60"/>
    <w:rsid w:val="006B31AB"/>
    <w:rsid w:val="006B519F"/>
    <w:rsid w:val="006B58F9"/>
    <w:rsid w:val="006C12D8"/>
    <w:rsid w:val="006C4228"/>
    <w:rsid w:val="006D45A1"/>
    <w:rsid w:val="006E24F6"/>
    <w:rsid w:val="006E34E6"/>
    <w:rsid w:val="006E7126"/>
    <w:rsid w:val="006F08D9"/>
    <w:rsid w:val="006F1B47"/>
    <w:rsid w:val="006F552C"/>
    <w:rsid w:val="007026D1"/>
    <w:rsid w:val="00711AB6"/>
    <w:rsid w:val="00716DD5"/>
    <w:rsid w:val="00720395"/>
    <w:rsid w:val="00720E5C"/>
    <w:rsid w:val="00742BDB"/>
    <w:rsid w:val="00744772"/>
    <w:rsid w:val="00746E69"/>
    <w:rsid w:val="0075013A"/>
    <w:rsid w:val="00763FC1"/>
    <w:rsid w:val="007648E0"/>
    <w:rsid w:val="00765666"/>
    <w:rsid w:val="007763DA"/>
    <w:rsid w:val="00785076"/>
    <w:rsid w:val="0078728B"/>
    <w:rsid w:val="00790130"/>
    <w:rsid w:val="007931A2"/>
    <w:rsid w:val="00796513"/>
    <w:rsid w:val="00796570"/>
    <w:rsid w:val="007A060E"/>
    <w:rsid w:val="007A3E0C"/>
    <w:rsid w:val="007C1A1E"/>
    <w:rsid w:val="007D3461"/>
    <w:rsid w:val="007D3976"/>
    <w:rsid w:val="007E0249"/>
    <w:rsid w:val="007E3315"/>
    <w:rsid w:val="007F39F5"/>
    <w:rsid w:val="007F3A7C"/>
    <w:rsid w:val="00802ED4"/>
    <w:rsid w:val="00805892"/>
    <w:rsid w:val="0081072B"/>
    <w:rsid w:val="008452A9"/>
    <w:rsid w:val="008471C9"/>
    <w:rsid w:val="00855B99"/>
    <w:rsid w:val="00862DDF"/>
    <w:rsid w:val="00863671"/>
    <w:rsid w:val="008638D5"/>
    <w:rsid w:val="00864A50"/>
    <w:rsid w:val="00870FFE"/>
    <w:rsid w:val="008715E6"/>
    <w:rsid w:val="00872C95"/>
    <w:rsid w:val="00872F5F"/>
    <w:rsid w:val="0087591D"/>
    <w:rsid w:val="0088020C"/>
    <w:rsid w:val="00884570"/>
    <w:rsid w:val="0089121D"/>
    <w:rsid w:val="00891EEA"/>
    <w:rsid w:val="008976BA"/>
    <w:rsid w:val="008A04D4"/>
    <w:rsid w:val="008A409A"/>
    <w:rsid w:val="008A5560"/>
    <w:rsid w:val="008B0EE3"/>
    <w:rsid w:val="008C44B0"/>
    <w:rsid w:val="008C7A5E"/>
    <w:rsid w:val="008D1A8E"/>
    <w:rsid w:val="008D6BDF"/>
    <w:rsid w:val="008E0FC7"/>
    <w:rsid w:val="008E108E"/>
    <w:rsid w:val="008F7F16"/>
    <w:rsid w:val="00902F9C"/>
    <w:rsid w:val="009075A9"/>
    <w:rsid w:val="00913424"/>
    <w:rsid w:val="00920ED3"/>
    <w:rsid w:val="009212B4"/>
    <w:rsid w:val="0092286E"/>
    <w:rsid w:val="00934392"/>
    <w:rsid w:val="00945DE0"/>
    <w:rsid w:val="0095031F"/>
    <w:rsid w:val="0097292F"/>
    <w:rsid w:val="009818D5"/>
    <w:rsid w:val="0099204B"/>
    <w:rsid w:val="00993AF7"/>
    <w:rsid w:val="009A191F"/>
    <w:rsid w:val="009A6E64"/>
    <w:rsid w:val="009B5893"/>
    <w:rsid w:val="009C2FF2"/>
    <w:rsid w:val="009C5FCA"/>
    <w:rsid w:val="009C5FCC"/>
    <w:rsid w:val="009D3D84"/>
    <w:rsid w:val="009D429E"/>
    <w:rsid w:val="009E1FB1"/>
    <w:rsid w:val="009F6E01"/>
    <w:rsid w:val="00A021C2"/>
    <w:rsid w:val="00A06317"/>
    <w:rsid w:val="00A237ED"/>
    <w:rsid w:val="00A31197"/>
    <w:rsid w:val="00A5114A"/>
    <w:rsid w:val="00A613A1"/>
    <w:rsid w:val="00A63205"/>
    <w:rsid w:val="00A649A3"/>
    <w:rsid w:val="00A672E2"/>
    <w:rsid w:val="00A7113B"/>
    <w:rsid w:val="00A735F8"/>
    <w:rsid w:val="00A75CE3"/>
    <w:rsid w:val="00A8486F"/>
    <w:rsid w:val="00A85B87"/>
    <w:rsid w:val="00A8706B"/>
    <w:rsid w:val="00AC1620"/>
    <w:rsid w:val="00AC17EE"/>
    <w:rsid w:val="00AD0CD3"/>
    <w:rsid w:val="00AD46AE"/>
    <w:rsid w:val="00AE290A"/>
    <w:rsid w:val="00AF01DE"/>
    <w:rsid w:val="00AF1983"/>
    <w:rsid w:val="00AF4628"/>
    <w:rsid w:val="00B05028"/>
    <w:rsid w:val="00B12199"/>
    <w:rsid w:val="00B13741"/>
    <w:rsid w:val="00B15817"/>
    <w:rsid w:val="00B22993"/>
    <w:rsid w:val="00B261B2"/>
    <w:rsid w:val="00B2626D"/>
    <w:rsid w:val="00B34805"/>
    <w:rsid w:val="00B47E26"/>
    <w:rsid w:val="00B6345C"/>
    <w:rsid w:val="00B63BDE"/>
    <w:rsid w:val="00B73242"/>
    <w:rsid w:val="00B77530"/>
    <w:rsid w:val="00B91710"/>
    <w:rsid w:val="00BA02EC"/>
    <w:rsid w:val="00BA1564"/>
    <w:rsid w:val="00BA7590"/>
    <w:rsid w:val="00BC4DD4"/>
    <w:rsid w:val="00BC6A51"/>
    <w:rsid w:val="00BD2864"/>
    <w:rsid w:val="00BD37FF"/>
    <w:rsid w:val="00BD62C0"/>
    <w:rsid w:val="00BE368B"/>
    <w:rsid w:val="00BF0354"/>
    <w:rsid w:val="00BF7EB9"/>
    <w:rsid w:val="00C07CF5"/>
    <w:rsid w:val="00C24E59"/>
    <w:rsid w:val="00C269D0"/>
    <w:rsid w:val="00C36C1F"/>
    <w:rsid w:val="00C43D74"/>
    <w:rsid w:val="00C470A2"/>
    <w:rsid w:val="00C57C3C"/>
    <w:rsid w:val="00C80725"/>
    <w:rsid w:val="00C8522D"/>
    <w:rsid w:val="00C91AC1"/>
    <w:rsid w:val="00C940C7"/>
    <w:rsid w:val="00CA6FFC"/>
    <w:rsid w:val="00CB24C7"/>
    <w:rsid w:val="00CC19EF"/>
    <w:rsid w:val="00CD1A9A"/>
    <w:rsid w:val="00CE0534"/>
    <w:rsid w:val="00CE73C2"/>
    <w:rsid w:val="00CF5B56"/>
    <w:rsid w:val="00D0100F"/>
    <w:rsid w:val="00D01C3E"/>
    <w:rsid w:val="00D02A1A"/>
    <w:rsid w:val="00D036E6"/>
    <w:rsid w:val="00D13BD1"/>
    <w:rsid w:val="00D1703C"/>
    <w:rsid w:val="00D17B3E"/>
    <w:rsid w:val="00D32C8F"/>
    <w:rsid w:val="00D45365"/>
    <w:rsid w:val="00D61222"/>
    <w:rsid w:val="00D621EE"/>
    <w:rsid w:val="00D715D6"/>
    <w:rsid w:val="00D769B6"/>
    <w:rsid w:val="00D977AD"/>
    <w:rsid w:val="00DA6374"/>
    <w:rsid w:val="00DB3B77"/>
    <w:rsid w:val="00DC7B54"/>
    <w:rsid w:val="00DD3447"/>
    <w:rsid w:val="00DD5810"/>
    <w:rsid w:val="00DE10AB"/>
    <w:rsid w:val="00DE2B44"/>
    <w:rsid w:val="00DF673F"/>
    <w:rsid w:val="00DF6CDE"/>
    <w:rsid w:val="00E016C0"/>
    <w:rsid w:val="00E342CA"/>
    <w:rsid w:val="00E368C3"/>
    <w:rsid w:val="00E50734"/>
    <w:rsid w:val="00E54CF5"/>
    <w:rsid w:val="00E57522"/>
    <w:rsid w:val="00E57793"/>
    <w:rsid w:val="00E61BCD"/>
    <w:rsid w:val="00E709C5"/>
    <w:rsid w:val="00E77518"/>
    <w:rsid w:val="00E81693"/>
    <w:rsid w:val="00EA2CF5"/>
    <w:rsid w:val="00EA66E7"/>
    <w:rsid w:val="00EA74B3"/>
    <w:rsid w:val="00EC00F0"/>
    <w:rsid w:val="00EC2553"/>
    <w:rsid w:val="00EC68D5"/>
    <w:rsid w:val="00EE0117"/>
    <w:rsid w:val="00EE0974"/>
    <w:rsid w:val="00EE217B"/>
    <w:rsid w:val="00EF2022"/>
    <w:rsid w:val="00EF2558"/>
    <w:rsid w:val="00F029CC"/>
    <w:rsid w:val="00F02A61"/>
    <w:rsid w:val="00F10C32"/>
    <w:rsid w:val="00F2421E"/>
    <w:rsid w:val="00F25D8C"/>
    <w:rsid w:val="00F3121A"/>
    <w:rsid w:val="00F35247"/>
    <w:rsid w:val="00F42BAA"/>
    <w:rsid w:val="00F508B7"/>
    <w:rsid w:val="00F51F9C"/>
    <w:rsid w:val="00F550CA"/>
    <w:rsid w:val="00F579A0"/>
    <w:rsid w:val="00F60FA7"/>
    <w:rsid w:val="00F6287C"/>
    <w:rsid w:val="00F63E2F"/>
    <w:rsid w:val="00F672A4"/>
    <w:rsid w:val="00F80032"/>
    <w:rsid w:val="00F850F9"/>
    <w:rsid w:val="00F87375"/>
    <w:rsid w:val="00F920AB"/>
    <w:rsid w:val="00FA1E51"/>
    <w:rsid w:val="00FA5EFC"/>
    <w:rsid w:val="00FB19BE"/>
    <w:rsid w:val="00FB74D4"/>
    <w:rsid w:val="00FC72A1"/>
    <w:rsid w:val="00FD0600"/>
    <w:rsid w:val="00FD6CCC"/>
    <w:rsid w:val="00FE0FD8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  <w14:docId w14:val="0845101F"/>
  <w15:docId w15:val="{F511F42D-FC89-4882-814E-B3AE22D1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E1F96"/>
    <w:pPr>
      <w:spacing w:before="120"/>
      <w:jc w:val="both"/>
    </w:pPr>
    <w:rPr>
      <w:rFonts w:ascii="Century Gothic" w:hAnsi="Century Gothic"/>
      <w:sz w:val="22"/>
    </w:rPr>
  </w:style>
  <w:style w:type="paragraph" w:styleId="berschrift1">
    <w:name w:val="heading 1"/>
    <w:basedOn w:val="Standard"/>
    <w:next w:val="Standardeinzug"/>
    <w:qFormat/>
    <w:rsid w:val="00364269"/>
    <w:pPr>
      <w:keepNext/>
      <w:pageBreakBefore/>
      <w:numPr>
        <w:numId w:val="1"/>
      </w:numPr>
      <w:tabs>
        <w:tab w:val="num" w:pos="709"/>
      </w:tabs>
      <w:suppressAutoHyphens/>
      <w:spacing w:before="0"/>
      <w:ind w:left="709" w:hanging="709"/>
      <w:jc w:val="left"/>
      <w:outlineLvl w:val="0"/>
    </w:pPr>
    <w:rPr>
      <w:rFonts w:ascii="Futura Md BT" w:hAnsi="Futura Md BT"/>
      <w:b/>
      <w:color w:val="00A7DE"/>
      <w:kern w:val="28"/>
      <w:sz w:val="32"/>
    </w:rPr>
  </w:style>
  <w:style w:type="paragraph" w:styleId="berschrift2">
    <w:name w:val="heading 2"/>
    <w:basedOn w:val="berschrift1"/>
    <w:next w:val="Standardeinzug"/>
    <w:qFormat/>
    <w:rsid w:val="00A237ED"/>
    <w:pPr>
      <w:pageBreakBefore w:val="0"/>
      <w:numPr>
        <w:ilvl w:val="1"/>
      </w:numPr>
      <w:tabs>
        <w:tab w:val="left" w:pos="720"/>
      </w:tabs>
      <w:suppressAutoHyphens w:val="0"/>
      <w:spacing w:before="480"/>
      <w:ind w:left="709" w:hanging="709"/>
      <w:outlineLvl w:val="1"/>
    </w:pPr>
    <w:rPr>
      <w:sz w:val="28"/>
    </w:rPr>
  </w:style>
  <w:style w:type="paragraph" w:styleId="berschrift3">
    <w:name w:val="heading 3"/>
    <w:basedOn w:val="berschrift2"/>
    <w:next w:val="Standardeinzug"/>
    <w:qFormat/>
    <w:rsid w:val="00CB24C7"/>
    <w:pPr>
      <w:numPr>
        <w:ilvl w:val="2"/>
      </w:numPr>
      <w:spacing w:before="360"/>
      <w:ind w:left="709" w:hanging="709"/>
      <w:outlineLvl w:val="2"/>
    </w:pPr>
    <w:rPr>
      <w:sz w:val="24"/>
    </w:rPr>
  </w:style>
  <w:style w:type="paragraph" w:styleId="berschrift4">
    <w:name w:val="heading 4"/>
    <w:basedOn w:val="berschrift3"/>
    <w:next w:val="Standardeinzug"/>
    <w:qFormat/>
    <w:pPr>
      <w:numPr>
        <w:ilvl w:val="3"/>
      </w:numPr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qFormat/>
    <w:pPr>
      <w:tabs>
        <w:tab w:val="right" w:leader="dot" w:pos="8505"/>
      </w:tabs>
      <w:spacing w:before="240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qFormat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qFormat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einzug"/>
    <w:qFormat/>
    <w:rsid w:val="0055156D"/>
    <w:pPr>
      <w:spacing w:before="0"/>
      <w:ind w:left="1985" w:hanging="1276"/>
      <w:jc w:val="left"/>
    </w:pPr>
    <w:rPr>
      <w:sz w:val="20"/>
    </w:rPr>
  </w:style>
  <w:style w:type="character" w:styleId="Funotenzeichen">
    <w:name w:val="footnote reference"/>
    <w:semiHidden/>
    <w:rsid w:val="00DD3447"/>
    <w:rPr>
      <w:szCs w:val="24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rsid w:val="0000223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rsid w:val="00002230"/>
    <w:pPr>
      <w:jc w:val="left"/>
    </w:pPr>
  </w:style>
  <w:style w:type="paragraph" w:styleId="Funotentext">
    <w:name w:val="footnote text"/>
    <w:basedOn w:val="Standard"/>
    <w:semiHidden/>
    <w:qFormat/>
    <w:rsid w:val="001E1F96"/>
    <w:pPr>
      <w:tabs>
        <w:tab w:val="left" w:pos="142"/>
      </w:tabs>
      <w:spacing w:before="60"/>
      <w:ind w:left="108" w:hanging="108"/>
      <w:jc w:val="left"/>
    </w:pPr>
    <w:rPr>
      <w:sz w:val="14"/>
    </w:rPr>
  </w:style>
  <w:style w:type="paragraph" w:styleId="Kopfzeile">
    <w:name w:val="header"/>
    <w:basedOn w:val="Standard"/>
    <w:link w:val="KopfzeileZchn"/>
    <w:uiPriority w:val="99"/>
    <w:pPr>
      <w:pBdr>
        <w:bottom w:val="single" w:sz="4" w:space="1" w:color="auto"/>
      </w:pBdr>
      <w:tabs>
        <w:tab w:val="right" w:pos="7938"/>
      </w:tabs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rsid w:val="00A613A1"/>
    <w:pPr>
      <w:tabs>
        <w:tab w:val="clear" w:pos="680"/>
        <w:tab w:val="clear" w:pos="1004"/>
        <w:tab w:val="clear" w:pos="8505"/>
        <w:tab w:val="right" w:leader="dot" w:pos="9072"/>
      </w:tabs>
      <w:ind w:left="709" w:hanging="709"/>
    </w:pPr>
  </w:style>
  <w:style w:type="paragraph" w:styleId="Aufzhlungszeichen2">
    <w:name w:val="List Bullet 2"/>
    <w:basedOn w:val="Listenabsatz"/>
    <w:next w:val="Standardeinzug"/>
    <w:qFormat/>
    <w:rsid w:val="0055156D"/>
    <w:pPr>
      <w:numPr>
        <w:numId w:val="11"/>
      </w:numPr>
      <w:spacing w:before="60" w:after="60"/>
      <w:ind w:left="1134" w:hanging="420"/>
      <w:contextualSpacing w:val="0"/>
    </w:pPr>
  </w:style>
  <w:style w:type="paragraph" w:customStyle="1" w:styleId="Abbildung">
    <w:name w:val="Abbildung"/>
    <w:basedOn w:val="Standard"/>
    <w:next w:val="Beschriftung"/>
    <w:qFormat/>
    <w:rsid w:val="00CB24C7"/>
    <w:pPr>
      <w:keepNext/>
      <w:ind w:left="709"/>
      <w:jc w:val="center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Listenabsatz"/>
    <w:next w:val="Standardeinzug"/>
    <w:qFormat/>
    <w:rsid w:val="0055156D"/>
    <w:pPr>
      <w:numPr>
        <w:numId w:val="10"/>
      </w:numPr>
      <w:spacing w:before="60" w:after="60"/>
      <w:ind w:left="1134" w:hanging="420"/>
      <w:contextualSpacing w:val="0"/>
    </w:pPr>
  </w:style>
  <w:style w:type="paragraph" w:styleId="Zitat">
    <w:name w:val="Quote"/>
    <w:basedOn w:val="Standard"/>
    <w:qFormat/>
    <w:rsid w:val="005473EF"/>
    <w:pPr>
      <w:spacing w:before="0"/>
    </w:pPr>
    <w:rPr>
      <w:i/>
      <w:sz w:val="20"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5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6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7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8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9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qFormat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link w:val="Textkrper3Zchn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002230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002230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3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4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qFormat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next w:val="Standardeinzug"/>
    <w:qFormat/>
    <w:rsid w:val="007E0249"/>
    <w:pPr>
      <w:keepNext/>
      <w:spacing w:before="120" w:after="120"/>
      <w:ind w:left="1701" w:hanging="992"/>
    </w:pPr>
  </w:style>
  <w:style w:type="character" w:customStyle="1" w:styleId="UntertitelZchn">
    <w:name w:val="Untertitel Zchn"/>
    <w:link w:val="Untertitel"/>
    <w:rsid w:val="00002230"/>
    <w:rPr>
      <w:rFonts w:ascii="Century Gothic" w:hAnsi="Century Gothic"/>
      <w:sz w:val="32"/>
    </w:rPr>
  </w:style>
  <w:style w:type="character" w:customStyle="1" w:styleId="TitelZchn">
    <w:name w:val="Titel Zchn"/>
    <w:basedOn w:val="Absatz-Standardschriftart"/>
    <w:link w:val="Titel"/>
    <w:rsid w:val="00002230"/>
    <w:rPr>
      <w:rFonts w:ascii="Century Gothic" w:hAnsi="Century Gothic"/>
      <w:b/>
      <w:kern w:val="28"/>
      <w:sz w:val="4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57793"/>
    <w:pPr>
      <w:keepLines/>
      <w:pageBreakBefore w:val="0"/>
      <w:numPr>
        <w:numId w:val="0"/>
      </w:numPr>
      <w:tabs>
        <w:tab w:val="num" w:pos="1105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table" w:styleId="Tabellenraster">
    <w:name w:val="Table Grid"/>
    <w:basedOn w:val="NormaleTabelle"/>
    <w:uiPriority w:val="59"/>
    <w:rsid w:val="00E57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2A064F"/>
    <w:rPr>
      <w:sz w:val="24"/>
    </w:rPr>
  </w:style>
  <w:style w:type="paragraph" w:styleId="Listenabsatz">
    <w:name w:val="List Paragraph"/>
    <w:basedOn w:val="Standard"/>
    <w:uiPriority w:val="34"/>
    <w:rsid w:val="00E61BCD"/>
    <w:pPr>
      <w:ind w:left="720"/>
      <w:contextualSpacing/>
    </w:pPr>
  </w:style>
  <w:style w:type="numbering" w:customStyle="1" w:styleId="Listen1">
    <w:name w:val="Listen1"/>
    <w:basedOn w:val="KeineListe"/>
    <w:uiPriority w:val="99"/>
    <w:rsid w:val="00B15817"/>
    <w:pPr>
      <w:numPr>
        <w:numId w:val="12"/>
      </w:numPr>
    </w:pPr>
  </w:style>
  <w:style w:type="character" w:styleId="Hervorhebung">
    <w:name w:val="Emphasis"/>
    <w:basedOn w:val="Absatz-Standardschriftart"/>
    <w:uiPriority w:val="20"/>
    <w:rsid w:val="00B15817"/>
    <w:rPr>
      <w:i w:val="0"/>
      <w:iCs/>
      <w:color w:val="FF0000"/>
    </w:rPr>
  </w:style>
  <w:style w:type="character" w:styleId="SchwacheHervorhebung">
    <w:name w:val="Subtle Emphasis"/>
    <w:basedOn w:val="Absatz-Standardschriftart"/>
    <w:uiPriority w:val="19"/>
    <w:rsid w:val="00B15817"/>
    <w:rPr>
      <w:b/>
      <w:i w:val="0"/>
      <w:iCs/>
      <w:color w:val="FF0000"/>
    </w:rPr>
  </w:style>
  <w:style w:type="character" w:customStyle="1" w:styleId="HervorhebungROT">
    <w:name w:val="Hervorhebung ROT"/>
    <w:uiPriority w:val="1"/>
    <w:qFormat/>
    <w:rsid w:val="001E1F96"/>
    <w:rPr>
      <w:rFonts w:ascii="Century Gothic" w:hAnsi="Century Gothic"/>
      <w:b/>
      <w:color w:val="FF0000"/>
      <w:sz w:val="22"/>
    </w:rPr>
  </w:style>
  <w:style w:type="character" w:customStyle="1" w:styleId="HervorhebungBLAU">
    <w:name w:val="Hervorhebung BLAU"/>
    <w:basedOn w:val="Absatz-Standardschriftart"/>
    <w:uiPriority w:val="1"/>
    <w:qFormat/>
    <w:rsid w:val="001E1F96"/>
    <w:rPr>
      <w:rFonts w:ascii="Century Gothic" w:hAnsi="Century Gothic"/>
      <w:b/>
      <w:color w:val="00B0F0"/>
      <w:sz w:val="22"/>
      <w:u w:val="none"/>
    </w:rPr>
  </w:style>
  <w:style w:type="character" w:customStyle="1" w:styleId="HervorhebenSCHWARZ">
    <w:name w:val="Hervorheben SCHWARZ"/>
    <w:basedOn w:val="Absatz-Standardschriftart"/>
    <w:uiPriority w:val="1"/>
    <w:qFormat/>
    <w:rsid w:val="001E1F96"/>
    <w:rPr>
      <w:rFonts w:ascii="Century Gothic" w:hAnsi="Century Gothic"/>
      <w:b/>
      <w:color w:val="auto"/>
      <w:sz w:val="20"/>
      <w:u w:val="none"/>
    </w:rPr>
  </w:style>
  <w:style w:type="character" w:customStyle="1" w:styleId="KommentartextZchn">
    <w:name w:val="Kommentartext Zchn"/>
    <w:basedOn w:val="Absatz-Standardschriftart"/>
    <w:link w:val="Kommentartext"/>
    <w:semiHidden/>
    <w:rsid w:val="009075A9"/>
    <w:rPr>
      <w:rFonts w:ascii="Futura-Book" w:hAnsi="Futura-Book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6B58F9"/>
    <w:rPr>
      <w:rFonts w:ascii="Century Gothic" w:hAnsi="Century Gothic"/>
    </w:rPr>
  </w:style>
  <w:style w:type="character" w:customStyle="1" w:styleId="Textkrper3Zchn">
    <w:name w:val="Textkörper 3 Zchn"/>
    <w:basedOn w:val="Absatz-Standardschriftart"/>
    <w:link w:val="Textkrper3"/>
    <w:semiHidden/>
    <w:rsid w:val="00C80725"/>
    <w:rPr>
      <w:rFonts w:ascii="Century Gothic" w:hAnsi="Century Gothic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7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8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5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78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1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89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49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776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UD_61_Ablauforganisation\AUD_QMA_61_G_Redaktionsarbeit\_1%20Handbuch\AUD_61_G_Redaktionsarbeit%20FORTLAUFEND\G_4._Skriptentwicklung\G_4._ANLAGENBAND\_320_Muster_Pr&#252;ferhilfe_A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19fc165c-b03a-401e-a201-775bc3e8c688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B5D3-F3D4-401D-A32A-C60228265034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9C34C193-5822-47A7-92C6-A3959E62E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_320_Muster_Prüferhilfe_A3</Template>
  <TotalTime>0</TotalTime>
  <Pages>1</Pages>
  <Words>410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Skript</vt:lpstr>
    </vt:vector>
  </TitlesOfParts>
  <Company>Lösle GmbH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Skript</dc:title>
  <dc:subject/>
  <dc:creator>Benz, Sarah - LÖSLE</dc:creator>
  <cp:keywords/>
  <dc:description/>
  <cp:lastModifiedBy>Rama, Ariana - LÖSLE</cp:lastModifiedBy>
  <cp:revision>12</cp:revision>
  <cp:lastPrinted>2024-08-06T12:07:00Z</cp:lastPrinted>
  <dcterms:created xsi:type="dcterms:W3CDTF">2024-05-28T07:24:00Z</dcterms:created>
  <dcterms:modified xsi:type="dcterms:W3CDTF">2024-09-03T12:42:00Z</dcterms:modified>
</cp:coreProperties>
</file>