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71"/>
        <w:gridCol w:w="425"/>
      </w:tblGrid>
      <w:tr w:rsidR="00181773" w:rsidRPr="00DE5B92" w14:paraId="2FD29BF7" w14:textId="77777777" w:rsidTr="007E13C2">
        <w:trPr>
          <w:cantSplit/>
          <w:trHeight w:val="567"/>
        </w:trPr>
        <w:tc>
          <w:tcPr>
            <w:tcW w:w="2027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61ADA3E" w14:textId="42566FF8" w:rsidR="00181773" w:rsidRPr="00853A39" w:rsidRDefault="00B10EED" w:rsidP="00853A39">
            <w:pPr>
              <w:spacing w:before="60" w:after="60"/>
              <w:ind w:right="319"/>
              <w:jc w:val="left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>Von der GwG-Pflicht zur AML-VO-</w:t>
            </w:r>
            <w:proofErr w:type="spellStart"/>
            <w:r>
              <w:rPr>
                <w:b/>
                <w:color w:val="00B0F0"/>
                <w:sz w:val="36"/>
                <w:szCs w:val="36"/>
              </w:rPr>
              <w:t>Governance</w:t>
            </w:r>
            <w:proofErr w:type="spellEnd"/>
            <w:r>
              <w:rPr>
                <w:b/>
                <w:color w:val="00B0F0"/>
                <w:sz w:val="36"/>
                <w:szCs w:val="36"/>
              </w:rPr>
              <w:t xml:space="preserve">: </w:t>
            </w:r>
            <w:r w:rsidRPr="00606D22">
              <w:rPr>
                <w:b/>
                <w:color w:val="FF0000"/>
                <w:sz w:val="36"/>
                <w:szCs w:val="36"/>
              </w:rPr>
              <w:t xml:space="preserve">Acht </w:t>
            </w:r>
            <w:r w:rsidR="00606D22">
              <w:rPr>
                <w:b/>
                <w:color w:val="00B0F0"/>
                <w:sz w:val="36"/>
                <w:szCs w:val="36"/>
              </w:rPr>
              <w:t>ausgewählte</w:t>
            </w:r>
            <w:r>
              <w:rPr>
                <w:b/>
                <w:color w:val="00B0F0"/>
                <w:sz w:val="36"/>
                <w:szCs w:val="36"/>
              </w:rPr>
              <w:t xml:space="preserve"> </w:t>
            </w:r>
            <w:proofErr w:type="spellStart"/>
            <w:r>
              <w:rPr>
                <w:b/>
                <w:color w:val="00B0F0"/>
                <w:sz w:val="36"/>
                <w:szCs w:val="36"/>
              </w:rPr>
              <w:t>To</w:t>
            </w:r>
            <w:proofErr w:type="spellEnd"/>
            <w:r>
              <w:rPr>
                <w:b/>
                <w:color w:val="00B0F0"/>
                <w:sz w:val="36"/>
                <w:szCs w:val="36"/>
              </w:rPr>
              <w:t xml:space="preserve"> </w:t>
            </w:r>
            <w:r w:rsidR="00E73E21">
              <w:rPr>
                <w:b/>
                <w:color w:val="00B0F0"/>
                <w:sz w:val="36"/>
                <w:szCs w:val="36"/>
              </w:rPr>
              <w:t>D</w:t>
            </w:r>
            <w:r>
              <w:rPr>
                <w:b/>
                <w:color w:val="00B0F0"/>
                <w:sz w:val="36"/>
                <w:szCs w:val="36"/>
              </w:rPr>
              <w:t>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3F335863" w14:textId="77777777" w:rsidR="00181773" w:rsidRPr="00853A39" w:rsidRDefault="003A29C7" w:rsidP="007E13C2">
            <w:pPr>
              <w:spacing w:before="60" w:after="6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3DB62FF1" w14:textId="2B358584" w:rsidR="00432C83" w:rsidRPr="00B211C5" w:rsidRDefault="00432C83" w:rsidP="00BE04A7">
      <w:pPr>
        <w:spacing w:before="0"/>
        <w:ind w:firstLine="357"/>
        <w:rPr>
          <w:sz w:val="8"/>
          <w:szCs w:val="8"/>
        </w:rPr>
      </w:pPr>
    </w:p>
    <w:tbl>
      <w:tblPr>
        <w:tblStyle w:val="Tabellenraster"/>
        <w:tblW w:w="2069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5"/>
        <w:gridCol w:w="245"/>
        <w:gridCol w:w="3686"/>
        <w:gridCol w:w="283"/>
        <w:gridCol w:w="4678"/>
        <w:gridCol w:w="9214"/>
      </w:tblGrid>
      <w:tr w:rsidR="00B211C5" w:rsidRPr="00606D22" w14:paraId="2D93D133" w14:textId="77777777" w:rsidTr="00B211C5">
        <w:trPr>
          <w:trHeight w:val="567"/>
        </w:trPr>
        <w:tc>
          <w:tcPr>
            <w:tcW w:w="258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A52404A" w14:textId="71AFF0FB" w:rsidR="00273DC5" w:rsidRPr="00606D22" w:rsidRDefault="00273DC5" w:rsidP="00B10EED">
            <w:pPr>
              <w:tabs>
                <w:tab w:val="left" w:pos="788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Key-Word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2697C54" w14:textId="77777777" w:rsidR="00273DC5" w:rsidRPr="00606D22" w:rsidRDefault="00273DC5" w:rsidP="00606D22">
            <w:pPr>
              <w:tabs>
                <w:tab w:val="left" w:pos="788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792C4E" w14:textId="4E216697" w:rsidR="00273DC5" w:rsidRPr="00606D22" w:rsidRDefault="00273DC5" w:rsidP="00606D22">
            <w:pPr>
              <w:tabs>
                <w:tab w:val="left" w:pos="788"/>
              </w:tabs>
              <w:rPr>
                <w:b/>
                <w:bCs/>
                <w:sz w:val="28"/>
                <w:szCs w:val="28"/>
              </w:rPr>
            </w:pPr>
            <w:r w:rsidRPr="00606D22">
              <w:rPr>
                <w:b/>
                <w:bCs/>
                <w:sz w:val="28"/>
                <w:szCs w:val="28"/>
              </w:rPr>
              <w:t>Bisher:  GwG / WPK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216E1A1" w14:textId="77777777" w:rsidR="00273DC5" w:rsidRPr="00273DC5" w:rsidRDefault="00273DC5" w:rsidP="00606D22">
            <w:pPr>
              <w:tabs>
                <w:tab w:val="left" w:pos="788"/>
              </w:tabs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3A56282" w14:textId="216029E8" w:rsidR="00273DC5" w:rsidRPr="00606D22" w:rsidRDefault="004C58E7" w:rsidP="00606D22">
            <w:pPr>
              <w:tabs>
                <w:tab w:val="left" w:pos="788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575F6B1" wp14:editId="0DD7166F">
                      <wp:simplePos x="0" y="0"/>
                      <wp:positionH relativeFrom="column">
                        <wp:posOffset>2711132</wp:posOffset>
                      </wp:positionH>
                      <wp:positionV relativeFrom="paragraph">
                        <wp:posOffset>305435</wp:posOffset>
                      </wp:positionV>
                      <wp:extent cx="600075" cy="447675"/>
                      <wp:effectExtent l="0" t="0" r="9525" b="9525"/>
                      <wp:wrapNone/>
                      <wp:docPr id="25" name="Rechteck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16FCA7" w14:textId="7A50292F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75F6B1" id="Rechteck 25" o:spid="_x0000_s1026" style="position:absolute;left:0;text-align:left;margin-left:213.45pt;margin-top:24.05pt;width:47.25pt;height:35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JZEZQIAADA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" filled="f" stroked="f" strokeweight="2pt">
                      <v:textbox inset="0,0,0,0">
                        <w:txbxContent>
                          <w:p w14:paraId="5516FCA7" w14:textId="7A50292F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73DC5" w:rsidRPr="00606D22">
              <w:rPr>
                <w:b/>
                <w:bCs/>
                <w:color w:val="FF0000"/>
                <w:sz w:val="28"/>
                <w:szCs w:val="28"/>
              </w:rPr>
              <w:t>Neu</w:t>
            </w:r>
            <w:r w:rsidR="00273DC5" w:rsidRPr="00606D22">
              <w:rPr>
                <w:b/>
                <w:bCs/>
                <w:sz w:val="28"/>
                <w:szCs w:val="28"/>
              </w:rPr>
              <w:t xml:space="preserve">: </w:t>
            </w:r>
            <w:r w:rsidR="00273DC5" w:rsidRPr="00606D22">
              <w:rPr>
                <w:b/>
                <w:bCs/>
                <w:color w:val="FFFFFF" w:themeColor="background1"/>
                <w:sz w:val="28"/>
                <w:szCs w:val="28"/>
                <w:highlight w:val="red"/>
              </w:rPr>
              <w:t>AML-VO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5AC0FB94" w14:textId="43D6C569" w:rsidR="00273DC5" w:rsidRPr="00606D22" w:rsidRDefault="00273DC5" w:rsidP="00B10EED">
            <w:pPr>
              <w:tabs>
                <w:tab w:val="left" w:pos="788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Möglicher </w:t>
            </w:r>
            <w:r w:rsidRPr="00606D22">
              <w:rPr>
                <w:b/>
                <w:bCs/>
                <w:sz w:val="28"/>
                <w:szCs w:val="28"/>
              </w:rPr>
              <w:t>Handlungsbedarf</w:t>
            </w:r>
          </w:p>
        </w:tc>
      </w:tr>
      <w:tr w:rsidR="00B211C5" w:rsidRPr="00606D22" w14:paraId="769DACC1" w14:textId="77777777" w:rsidTr="00B211C5">
        <w:trPr>
          <w:trHeight w:val="994"/>
        </w:trPr>
        <w:tc>
          <w:tcPr>
            <w:tcW w:w="2585" w:type="dxa"/>
            <w:vMerge w:val="restart"/>
            <w:tcBorders>
              <w:right w:val="single" w:sz="4" w:space="0" w:color="auto"/>
            </w:tcBorders>
          </w:tcPr>
          <w:p w14:paraId="55468AB3" w14:textId="797BAC1C" w:rsidR="00273DC5" w:rsidRPr="002B283D" w:rsidRDefault="00273DC5" w:rsidP="0090670A">
            <w:pPr>
              <w:tabs>
                <w:tab w:val="left" w:pos="788"/>
              </w:tabs>
              <w:spacing w:before="0"/>
              <w:rPr>
                <w:b/>
                <w:bCs/>
                <w:color w:val="00B0F0"/>
                <w:sz w:val="20"/>
              </w:rPr>
            </w:pPr>
            <w:proofErr w:type="spellStart"/>
            <w:r w:rsidRPr="002B283D">
              <w:rPr>
                <w:b/>
                <w:bCs/>
                <w:color w:val="00B0F0"/>
                <w:sz w:val="20"/>
              </w:rPr>
              <w:t>Governance</w:t>
            </w:r>
            <w:proofErr w:type="spellEnd"/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080ABE" w14:textId="77777777" w:rsidR="00273DC5" w:rsidRPr="002B283D" w:rsidRDefault="00273DC5" w:rsidP="002B283D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71805A" w14:textId="53D39BAC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>Geldwäschebeauftrag</w:t>
            </w:r>
            <w:r>
              <w:rPr>
                <w:sz w:val="20"/>
              </w:rPr>
              <w:t>t</w:t>
            </w:r>
            <w:r w:rsidRPr="00291084">
              <w:rPr>
                <w:sz w:val="20"/>
              </w:rPr>
              <w:t>er (</w:t>
            </w:r>
            <w:r w:rsidRPr="00291084">
              <w:rPr>
                <w:b/>
                <w:bCs/>
                <w:sz w:val="20"/>
              </w:rPr>
              <w:t>GWB</w:t>
            </w:r>
            <w:r w:rsidRPr="00291084">
              <w:rPr>
                <w:sz w:val="20"/>
              </w:rPr>
              <w:t>) als operative Schlüsselfunktion</w:t>
            </w:r>
          </w:p>
          <w:p w14:paraId="0E43D6F6" w14:textId="102AD635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Gesamtverantwortung bei </w:t>
            </w:r>
            <w:r w:rsidRPr="00291084">
              <w:rPr>
                <w:b/>
                <w:bCs/>
                <w:sz w:val="20"/>
              </w:rPr>
              <w:t>Praxisleitung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CC0249" w14:textId="77777777" w:rsidR="00273DC5" w:rsidRPr="00273DC5" w:rsidRDefault="00273DC5" w:rsidP="00273DC5">
            <w:pPr>
              <w:pStyle w:val="Listenabsatz"/>
              <w:tabs>
                <w:tab w:val="left" w:pos="788"/>
              </w:tabs>
              <w:spacing w:before="0"/>
              <w:ind w:left="360"/>
              <w:rPr>
                <w:b/>
                <w:bCs/>
                <w:sz w:val="20"/>
              </w:rPr>
            </w:pPr>
          </w:p>
        </w:tc>
        <w:tc>
          <w:tcPr>
            <w:tcW w:w="4678" w:type="dxa"/>
            <w:vMerge w:val="restart"/>
            <w:tcBorders>
              <w:left w:val="single" w:sz="4" w:space="0" w:color="auto"/>
            </w:tcBorders>
          </w:tcPr>
          <w:p w14:paraId="5B9A5E5A" w14:textId="059D5B81" w:rsidR="00273DC5" w:rsidRPr="00291084" w:rsidRDefault="00044F99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A772D0" wp14:editId="4915EB54">
                      <wp:simplePos x="0" y="0"/>
                      <wp:positionH relativeFrom="column">
                        <wp:posOffset>2014538</wp:posOffset>
                      </wp:positionH>
                      <wp:positionV relativeFrom="paragraph">
                        <wp:posOffset>537210</wp:posOffset>
                      </wp:positionV>
                      <wp:extent cx="600075" cy="447675"/>
                      <wp:effectExtent l="0" t="0" r="9525" b="9525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F63603" w14:textId="4BD51F3C" w:rsidR="00312B26" w:rsidRPr="00044F99" w:rsidRDefault="00312B26" w:rsidP="00312B26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44F99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A772D0" id="Rechteck 3" o:spid="_x0000_s1027" style="position:absolute;left:0;text-align:left;margin-left:158.65pt;margin-top:42.3pt;width:47.25pt;height:3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v/NaQIAADc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" filled="f" stroked="f" strokeweight="2pt">
                      <v:textbox inset="0,0,0,0">
                        <w:txbxContent>
                          <w:p w14:paraId="74F63603" w14:textId="4BD51F3C" w:rsidR="00312B26" w:rsidRPr="00044F99" w:rsidRDefault="00312B26" w:rsidP="00312B26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44F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935E46" wp14:editId="767F00E7">
                      <wp:simplePos x="0" y="0"/>
                      <wp:positionH relativeFrom="column">
                        <wp:posOffset>2167255</wp:posOffset>
                      </wp:positionH>
                      <wp:positionV relativeFrom="paragraph">
                        <wp:posOffset>614045</wp:posOffset>
                      </wp:positionV>
                      <wp:extent cx="292677" cy="254000"/>
                      <wp:effectExtent l="0" t="0" r="0" b="0"/>
                      <wp:wrapNone/>
                      <wp:docPr id="1" name="Gleichschenkliges Drei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677" cy="25400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127390" w14:textId="3248C958" w:rsidR="0014316D" w:rsidRPr="0014316D" w:rsidRDefault="0014316D" w:rsidP="0014316D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935E46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Gleichschenkliges Dreieck 1" o:spid="_x0000_s1028" type="#_x0000_t5" style="position:absolute;left:0;text-align:left;margin-left:170.65pt;margin-top:48.35pt;width:23.05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" fillcolor="red" stroked="f" strokeweight="2pt">
                      <v:textbox inset="0,0,0,0">
                        <w:txbxContent>
                          <w:p w14:paraId="52127390" w14:textId="3248C958" w:rsidR="0014316D" w:rsidRPr="0014316D" w:rsidRDefault="0014316D" w:rsidP="0014316D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58E7"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8B82524" wp14:editId="3DF51453">
                      <wp:simplePos x="0" y="0"/>
                      <wp:positionH relativeFrom="column">
                        <wp:posOffset>2706053</wp:posOffset>
                      </wp:positionH>
                      <wp:positionV relativeFrom="paragraph">
                        <wp:posOffset>560705</wp:posOffset>
                      </wp:positionV>
                      <wp:extent cx="600075" cy="447675"/>
                      <wp:effectExtent l="0" t="0" r="9525" b="9525"/>
                      <wp:wrapNone/>
                      <wp:docPr id="24" name="Rechteck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191EB2" w14:textId="36EA499E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B82524" id="Rechteck 24" o:spid="_x0000_s1029" style="position:absolute;left:0;text-align:left;margin-left:213.1pt;margin-top:44.15pt;width:47.25pt;height:35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" filled="f" stroked="f" strokeweight="2pt">
                      <v:textbox inset="0,0,0,0">
                        <w:txbxContent>
                          <w:p w14:paraId="27191EB2" w14:textId="36EA499E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C58E7"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71C1D8A" wp14:editId="5ACE777E">
                      <wp:simplePos x="0" y="0"/>
                      <wp:positionH relativeFrom="column">
                        <wp:posOffset>2710815</wp:posOffset>
                      </wp:positionH>
                      <wp:positionV relativeFrom="paragraph">
                        <wp:posOffset>1443355</wp:posOffset>
                      </wp:positionV>
                      <wp:extent cx="600075" cy="447675"/>
                      <wp:effectExtent l="0" t="0" r="9525" b="9525"/>
                      <wp:wrapNone/>
                      <wp:docPr id="23" name="Rechteck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3066D5" w14:textId="44CEBB32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1C1D8A" id="Rechteck 23" o:spid="_x0000_s1030" style="position:absolute;left:0;text-align:left;margin-left:213.45pt;margin-top:113.65pt;width:47.25pt;height:35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w7UaQIAADc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" filled="f" stroked="f" strokeweight="2pt">
                      <v:textbox inset="0,0,0,0">
                        <w:txbxContent>
                          <w:p w14:paraId="463066D5" w14:textId="44CEBB32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73DC5" w:rsidRPr="00291084">
              <w:rPr>
                <w:b/>
                <w:bCs/>
                <w:sz w:val="20"/>
              </w:rPr>
              <w:t>Zusätzlich Compliance</w:t>
            </w:r>
            <w:r w:rsidR="003572C8">
              <w:rPr>
                <w:b/>
                <w:bCs/>
                <w:sz w:val="20"/>
              </w:rPr>
              <w:t xml:space="preserve"> </w:t>
            </w:r>
            <w:r w:rsidR="00273DC5" w:rsidRPr="00291084">
              <w:rPr>
                <w:b/>
                <w:bCs/>
                <w:sz w:val="20"/>
              </w:rPr>
              <w:t>Manager</w:t>
            </w:r>
            <w:r w:rsidR="003572C8">
              <w:rPr>
                <w:b/>
                <w:bCs/>
                <w:sz w:val="20"/>
              </w:rPr>
              <w:t xml:space="preserve"> (CM)</w:t>
            </w:r>
            <w:r w:rsidR="00273DC5" w:rsidRPr="00291084">
              <w:rPr>
                <w:sz w:val="20"/>
              </w:rPr>
              <w:t xml:space="preserve"> als </w:t>
            </w:r>
            <w:r w:rsidR="00273DC5">
              <w:rPr>
                <w:sz w:val="20"/>
              </w:rPr>
              <w:t xml:space="preserve">übergeordnetes </w:t>
            </w:r>
            <w:r w:rsidR="00273DC5" w:rsidRPr="00291084">
              <w:rPr>
                <w:sz w:val="20"/>
              </w:rPr>
              <w:t xml:space="preserve">Mitglied des Leitungsorgans mit </w:t>
            </w:r>
            <w:r w:rsidR="00273DC5" w:rsidRPr="00291084">
              <w:rPr>
                <w:b/>
                <w:bCs/>
                <w:sz w:val="20"/>
              </w:rPr>
              <w:t>ausdrücklicher AML</w:t>
            </w:r>
            <w:r w:rsidR="00273DC5" w:rsidRPr="00291084">
              <w:rPr>
                <w:rStyle w:val="Funotenzeichen"/>
                <w:b/>
                <w:bCs/>
                <w:sz w:val="20"/>
                <w:szCs w:val="20"/>
              </w:rPr>
              <w:footnoteReference w:id="1"/>
            </w:r>
            <w:r w:rsidR="00273DC5" w:rsidRPr="00291084">
              <w:rPr>
                <w:b/>
                <w:bCs/>
                <w:sz w:val="20"/>
              </w:rPr>
              <w:t>-Verantwortung</w:t>
            </w:r>
            <w:r w:rsidR="003572C8">
              <w:rPr>
                <w:b/>
                <w:bCs/>
                <w:sz w:val="20"/>
              </w:rPr>
              <w:t xml:space="preserve"> für die </w:t>
            </w:r>
            <w:proofErr w:type="spellStart"/>
            <w:r w:rsidR="003572C8">
              <w:rPr>
                <w:b/>
                <w:bCs/>
                <w:sz w:val="20"/>
              </w:rPr>
              <w:t>Governance</w:t>
            </w:r>
            <w:proofErr w:type="spellEnd"/>
            <w:r w:rsidR="003572C8">
              <w:rPr>
                <w:b/>
                <w:bCs/>
                <w:sz w:val="20"/>
              </w:rPr>
              <w:t>-</w:t>
            </w:r>
            <w:r w:rsidR="00C70BCC">
              <w:rPr>
                <w:b/>
                <w:bCs/>
                <w:sz w:val="20"/>
              </w:rPr>
              <w:t>Pflichte</w:t>
            </w:r>
            <w:r w:rsidR="003572C8">
              <w:rPr>
                <w:b/>
                <w:bCs/>
                <w:sz w:val="20"/>
              </w:rPr>
              <w:t>n</w:t>
            </w:r>
            <w:r w:rsidR="00C70BCC">
              <w:rPr>
                <w:b/>
                <w:bCs/>
                <w:sz w:val="20"/>
              </w:rPr>
              <w:t xml:space="preserve"> (AML)</w:t>
            </w:r>
          </w:p>
        </w:tc>
        <w:tc>
          <w:tcPr>
            <w:tcW w:w="9214" w:type="dxa"/>
          </w:tcPr>
          <w:p w14:paraId="4C228B5F" w14:textId="2E27331E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7D2FA8" wp14:editId="3377A125">
                      <wp:simplePos x="0" y="0"/>
                      <wp:positionH relativeFrom="column">
                        <wp:posOffset>-59372</wp:posOffset>
                      </wp:positionH>
                      <wp:positionV relativeFrom="paragraph">
                        <wp:posOffset>6350</wp:posOffset>
                      </wp:positionV>
                      <wp:extent cx="207532" cy="196797"/>
                      <wp:effectExtent l="0" t="0" r="2540" b="0"/>
                      <wp:wrapNone/>
                      <wp:docPr id="9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532" cy="19679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4DA0F9" id="Ellipse 9" o:spid="_x0000_s1026" style="position:absolute;margin-left:-4.65pt;margin-top:.5pt;width:16.35pt;height:1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>Rollen klären</w:t>
            </w:r>
            <w:r w:rsidR="004E76AB">
              <w:rPr>
                <w:b/>
                <w:bCs/>
                <w:color w:val="00B0F0"/>
                <w:sz w:val="20"/>
              </w:rPr>
              <w:t xml:space="preserve"> und abgrenzen (schriftlich)</w:t>
            </w:r>
            <w:r w:rsidR="00273DC5" w:rsidRPr="00291084">
              <w:rPr>
                <w:b/>
                <w:bCs/>
                <w:color w:val="00B0F0"/>
                <w:sz w:val="20"/>
              </w:rPr>
              <w:br/>
            </w:r>
            <w:r w:rsidR="00273DC5" w:rsidRPr="00291084">
              <w:rPr>
                <w:sz w:val="20"/>
              </w:rPr>
              <w:t xml:space="preserve">Compliance </w:t>
            </w:r>
            <w:r w:rsidR="00273DC5" w:rsidRPr="00291084">
              <w:rPr>
                <w:b/>
                <w:bCs/>
                <w:sz w:val="20"/>
              </w:rPr>
              <w:t>Manager</w:t>
            </w:r>
            <w:r w:rsidR="003572C8">
              <w:rPr>
                <w:b/>
                <w:bCs/>
                <w:sz w:val="20"/>
              </w:rPr>
              <w:t xml:space="preserve"> (CM)</w:t>
            </w:r>
            <w:r w:rsidR="00273DC5" w:rsidRPr="00291084">
              <w:rPr>
                <w:sz w:val="20"/>
              </w:rPr>
              <w:t xml:space="preserve"> auf </w:t>
            </w:r>
            <w:r w:rsidR="00273DC5" w:rsidRPr="00291084">
              <w:rPr>
                <w:b/>
                <w:bCs/>
                <w:sz w:val="20"/>
              </w:rPr>
              <w:t>Leitungsebene</w:t>
            </w:r>
            <w:r w:rsidR="00273DC5" w:rsidRPr="00291084">
              <w:rPr>
                <w:sz w:val="20"/>
              </w:rPr>
              <w:t xml:space="preserve"> und </w:t>
            </w:r>
            <w:r w:rsidR="00273DC5" w:rsidRPr="00291084">
              <w:rPr>
                <w:sz w:val="20"/>
              </w:rPr>
              <w:br/>
              <w:t xml:space="preserve">Compliance </w:t>
            </w:r>
            <w:r w:rsidR="00273DC5" w:rsidRPr="00291084">
              <w:rPr>
                <w:b/>
                <w:bCs/>
                <w:sz w:val="20"/>
              </w:rPr>
              <w:t>Officer</w:t>
            </w:r>
            <w:r w:rsidR="003572C8">
              <w:rPr>
                <w:b/>
                <w:bCs/>
                <w:sz w:val="20"/>
              </w:rPr>
              <w:t xml:space="preserve"> (CO)</w:t>
            </w:r>
            <w:r w:rsidR="00273DC5" w:rsidRPr="00291084">
              <w:rPr>
                <w:sz w:val="20"/>
              </w:rPr>
              <w:t xml:space="preserve"> (Geldwäschebeauftragte</w:t>
            </w:r>
            <w:r w:rsidR="00C70BCC">
              <w:rPr>
                <w:sz w:val="20"/>
              </w:rPr>
              <w:t>r</w:t>
            </w:r>
            <w:r w:rsidR="00273DC5" w:rsidRPr="00291084">
              <w:rPr>
                <w:sz w:val="20"/>
              </w:rPr>
              <w:t xml:space="preserve">) </w:t>
            </w:r>
            <w:r w:rsidR="00273DC5" w:rsidRPr="00291084">
              <w:rPr>
                <w:b/>
                <w:bCs/>
                <w:sz w:val="20"/>
              </w:rPr>
              <w:t>operativ</w:t>
            </w:r>
            <w:r w:rsidR="00273DC5" w:rsidRPr="00291084">
              <w:rPr>
                <w:sz w:val="20"/>
              </w:rPr>
              <w:t xml:space="preserve"> </w:t>
            </w:r>
            <w:r w:rsidR="003572C8">
              <w:rPr>
                <w:sz w:val="20"/>
              </w:rPr>
              <w:t>klar voneinander abzugrenzen</w:t>
            </w:r>
            <w:r w:rsidR="00273DC5" w:rsidRPr="00291084">
              <w:rPr>
                <w:sz w:val="20"/>
              </w:rPr>
              <w:t>;</w:t>
            </w:r>
            <w:r w:rsidR="003572C8">
              <w:rPr>
                <w:sz w:val="20"/>
              </w:rPr>
              <w:t xml:space="preserve"> </w:t>
            </w:r>
            <w:r w:rsidR="00273DC5" w:rsidRPr="00291084">
              <w:rPr>
                <w:b/>
                <w:bCs/>
                <w:sz w:val="20"/>
              </w:rPr>
              <w:t>Anpassung</w:t>
            </w:r>
            <w:r w:rsidR="003572C8">
              <w:rPr>
                <w:b/>
                <w:bCs/>
                <w:sz w:val="20"/>
              </w:rPr>
              <w:t>en im</w:t>
            </w:r>
            <w:r w:rsidR="00273DC5" w:rsidRPr="00291084">
              <w:rPr>
                <w:b/>
                <w:bCs/>
                <w:sz w:val="20"/>
              </w:rPr>
              <w:t xml:space="preserve"> Organigramm und </w:t>
            </w:r>
            <w:r w:rsidR="003572C8">
              <w:rPr>
                <w:b/>
                <w:bCs/>
                <w:sz w:val="20"/>
              </w:rPr>
              <w:t xml:space="preserve">den </w:t>
            </w:r>
            <w:r w:rsidR="00273DC5" w:rsidRPr="00291084">
              <w:rPr>
                <w:b/>
                <w:bCs/>
                <w:sz w:val="20"/>
              </w:rPr>
              <w:t>Berichtslinien</w:t>
            </w:r>
            <w:r w:rsidR="003572C8">
              <w:rPr>
                <w:b/>
                <w:bCs/>
                <w:sz w:val="20"/>
              </w:rPr>
              <w:t xml:space="preserve"> erforderlich</w:t>
            </w:r>
          </w:p>
        </w:tc>
      </w:tr>
      <w:tr w:rsidR="00B211C5" w:rsidRPr="00606D22" w14:paraId="44941921" w14:textId="77777777" w:rsidTr="00B211C5">
        <w:trPr>
          <w:trHeight w:val="1214"/>
        </w:trPr>
        <w:tc>
          <w:tcPr>
            <w:tcW w:w="258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1A37AA4" w14:textId="77777777" w:rsidR="00273DC5" w:rsidRPr="002B283D" w:rsidRDefault="00273DC5" w:rsidP="0090670A">
            <w:pPr>
              <w:tabs>
                <w:tab w:val="left" w:pos="788"/>
              </w:tabs>
              <w:spacing w:before="0"/>
              <w:rPr>
                <w:b/>
                <w:bCs/>
                <w:color w:val="00B0F0"/>
                <w:sz w:val="20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582006" w14:textId="77777777" w:rsidR="00273DC5" w:rsidRPr="002B283D" w:rsidRDefault="00273DC5" w:rsidP="002B283D">
            <w:pPr>
              <w:tabs>
                <w:tab w:val="left" w:pos="788"/>
              </w:tabs>
              <w:spacing w:before="0"/>
              <w:rPr>
                <w:sz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8785" w14:textId="6791257D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rPr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FEB8A9" w14:textId="77777777" w:rsidR="00273DC5" w:rsidRPr="00273DC5" w:rsidRDefault="00273DC5" w:rsidP="00273DC5">
            <w:pPr>
              <w:pStyle w:val="Listenabsatz"/>
              <w:tabs>
                <w:tab w:val="left" w:pos="788"/>
              </w:tabs>
              <w:spacing w:before="0"/>
              <w:ind w:left="360"/>
              <w:rPr>
                <w:b/>
                <w:bCs/>
                <w:sz w:val="20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</w:tcBorders>
          </w:tcPr>
          <w:p w14:paraId="7DEFF504" w14:textId="7C806710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rPr>
                <w:b/>
                <w:bCs/>
                <w:sz w:val="20"/>
              </w:rPr>
            </w:pPr>
          </w:p>
        </w:tc>
        <w:tc>
          <w:tcPr>
            <w:tcW w:w="9214" w:type="dxa"/>
          </w:tcPr>
          <w:p w14:paraId="79978346" w14:textId="27D24DEF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83109DF" wp14:editId="66FD03D5">
                      <wp:simplePos x="0" y="0"/>
                      <wp:positionH relativeFrom="column">
                        <wp:posOffset>-60007</wp:posOffset>
                      </wp:positionH>
                      <wp:positionV relativeFrom="paragraph">
                        <wp:posOffset>-13970</wp:posOffset>
                      </wp:positionV>
                      <wp:extent cx="207010" cy="196215"/>
                      <wp:effectExtent l="0" t="0" r="2540" b="0"/>
                      <wp:wrapNone/>
                      <wp:docPr id="10" name="Ellips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D5BF46" id="Ellipse 10" o:spid="_x0000_s1026" style="position:absolute;margin-left:-4.7pt;margin-top:-1.1pt;width:16.3pt;height:15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>Geschäftsverteilung</w:t>
            </w:r>
            <w:r w:rsidR="007D721E">
              <w:rPr>
                <w:b/>
                <w:bCs/>
                <w:color w:val="00B0F0"/>
                <w:sz w:val="20"/>
              </w:rPr>
              <w:t>splan</w:t>
            </w:r>
            <w:r w:rsidR="00273DC5" w:rsidRPr="00291084">
              <w:rPr>
                <w:color w:val="00B0F0"/>
                <w:sz w:val="20"/>
              </w:rPr>
              <w:t xml:space="preserve"> </w:t>
            </w:r>
            <w:r w:rsidR="00273DC5" w:rsidRPr="00291084">
              <w:rPr>
                <w:sz w:val="20"/>
              </w:rPr>
              <w:t>anpassen</w:t>
            </w:r>
            <w:r w:rsidR="00273DC5" w:rsidRPr="00291084">
              <w:rPr>
                <w:sz w:val="20"/>
              </w:rPr>
              <w:br/>
              <w:t>- Zuständigkeiten</w:t>
            </w:r>
            <w:r w:rsidR="00273DC5" w:rsidRPr="00291084">
              <w:rPr>
                <w:sz w:val="20"/>
              </w:rPr>
              <w:br/>
              <w:t>- Entscheidungsrechte</w:t>
            </w:r>
            <w:r w:rsidR="00273DC5" w:rsidRPr="00291084">
              <w:rPr>
                <w:sz w:val="20"/>
              </w:rPr>
              <w:br/>
              <w:t>- Stellvertretung</w:t>
            </w:r>
            <w:r w:rsidR="00273DC5" w:rsidRPr="00291084">
              <w:rPr>
                <w:sz w:val="20"/>
              </w:rPr>
              <w:br/>
            </w:r>
            <w:r w:rsidR="00273DC5" w:rsidRPr="00291084">
              <w:rPr>
                <w:b/>
                <w:sz w:val="20"/>
              </w:rPr>
              <w:t>schriftlich</w:t>
            </w:r>
            <w:r w:rsidR="00273DC5" w:rsidRPr="00291084">
              <w:rPr>
                <w:sz w:val="20"/>
              </w:rPr>
              <w:t xml:space="preserve"> festlegen.</w:t>
            </w:r>
            <w:r w:rsidR="004C58E7">
              <w:rPr>
                <w:b/>
                <w:bCs/>
                <w:noProof/>
                <w:sz w:val="20"/>
              </w:rPr>
              <w:t xml:space="preserve"> </w:t>
            </w:r>
          </w:p>
        </w:tc>
      </w:tr>
      <w:tr w:rsidR="00B211C5" w:rsidRPr="00606D22" w14:paraId="04F72F00" w14:textId="77777777" w:rsidTr="00B211C5">
        <w:tc>
          <w:tcPr>
            <w:tcW w:w="2585" w:type="dxa"/>
            <w:tcBorders>
              <w:right w:val="single" w:sz="4" w:space="0" w:color="auto"/>
            </w:tcBorders>
          </w:tcPr>
          <w:p w14:paraId="0E26F424" w14:textId="02AFBDE2" w:rsidR="00273DC5" w:rsidRPr="002B283D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color w:val="00B0F0"/>
                <w:sz w:val="20"/>
              </w:rPr>
            </w:pPr>
            <w:r w:rsidRPr="002B283D">
              <w:rPr>
                <w:b/>
                <w:bCs/>
                <w:color w:val="00B0F0"/>
                <w:sz w:val="20"/>
              </w:rPr>
              <w:t>Bestellung/Abberufung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ECFF84" w14:textId="77777777" w:rsidR="00273DC5" w:rsidRPr="002B283D" w:rsidRDefault="00273DC5" w:rsidP="002B283D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61E99083" w14:textId="3DD16A6F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WP-Praxen sind </w:t>
            </w:r>
            <w:r w:rsidRPr="00291084">
              <w:rPr>
                <w:b/>
                <w:bCs/>
                <w:sz w:val="20"/>
              </w:rPr>
              <w:t>nicht generell</w:t>
            </w:r>
            <w:r w:rsidRPr="00291084">
              <w:rPr>
                <w:sz w:val="20"/>
              </w:rPr>
              <w:t xml:space="preserve"> kraft § 7 GwG </w:t>
            </w:r>
            <w:r w:rsidRPr="00291084">
              <w:rPr>
                <w:b/>
                <w:bCs/>
                <w:sz w:val="20"/>
              </w:rPr>
              <w:t>zur Bestellung eines GWB verpflichtet;</w:t>
            </w:r>
            <w:r w:rsidRPr="00291084">
              <w:rPr>
                <w:sz w:val="20"/>
              </w:rPr>
              <w:t xml:space="preserve"> </w:t>
            </w:r>
          </w:p>
          <w:p w14:paraId="7B2B0D73" w14:textId="098DAA97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Bestellung </w:t>
            </w:r>
            <w:r w:rsidRPr="00291084">
              <w:rPr>
                <w:b/>
                <w:bCs/>
                <w:sz w:val="20"/>
              </w:rPr>
              <w:t xml:space="preserve">kann durch WPK angeordnet </w:t>
            </w:r>
            <w:r w:rsidRPr="00291084">
              <w:rPr>
                <w:sz w:val="20"/>
              </w:rPr>
              <w:t>werden</w:t>
            </w:r>
          </w:p>
          <w:p w14:paraId="0770CA92" w14:textId="76754FA8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WPK-Anzeige </w:t>
            </w:r>
            <w:r w:rsidRPr="00291084">
              <w:rPr>
                <w:b/>
                <w:sz w:val="20"/>
              </w:rPr>
              <w:t>bei bestellpflichtigen Praxen (&gt; 30 Berufsträger</w:t>
            </w:r>
            <w:r w:rsidRPr="00291084">
              <w:rPr>
                <w:sz w:val="20"/>
              </w:rPr>
              <w:t>) für Bestellung und Entpflichtung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3EE4A" w14:textId="77777777" w:rsidR="00273DC5" w:rsidRPr="00273DC5" w:rsidRDefault="00273DC5" w:rsidP="00273DC5">
            <w:pPr>
              <w:pStyle w:val="Listenabsatz"/>
              <w:tabs>
                <w:tab w:val="left" w:pos="788"/>
              </w:tabs>
              <w:spacing w:before="0"/>
              <w:ind w:left="360"/>
              <w:jc w:val="left"/>
              <w:rPr>
                <w:sz w:val="20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30E2319D" w14:textId="01C4A09A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Art. 11 Abs. 2 AML-VO verlangt einen </w:t>
            </w:r>
            <w:r w:rsidRPr="00291084">
              <w:rPr>
                <w:b/>
                <w:sz w:val="20"/>
              </w:rPr>
              <w:t>Compliance-Officer</w:t>
            </w:r>
          </w:p>
          <w:p w14:paraId="4C1FE941" w14:textId="40D7BB3A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/>
                <w:sz w:val="20"/>
              </w:rPr>
              <w:t>Abberufung</w:t>
            </w:r>
            <w:r w:rsidRPr="00291084">
              <w:rPr>
                <w:sz w:val="20"/>
              </w:rPr>
              <w:t xml:space="preserve"> des </w:t>
            </w:r>
            <w:r w:rsidR="00303F36">
              <w:rPr>
                <w:sz w:val="20"/>
              </w:rPr>
              <w:t>CO</w:t>
            </w:r>
            <w:r w:rsidRPr="00291084">
              <w:rPr>
                <w:sz w:val="20"/>
              </w:rPr>
              <w:t xml:space="preserve"> ist aufsichtssensibel; </w:t>
            </w:r>
          </w:p>
          <w:p w14:paraId="0D17ED14" w14:textId="121217A6" w:rsidR="00273DC5" w:rsidRPr="00291084" w:rsidRDefault="004C58E7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C097D91" wp14:editId="3D42C946">
                      <wp:simplePos x="0" y="0"/>
                      <wp:positionH relativeFrom="column">
                        <wp:posOffset>2706052</wp:posOffset>
                      </wp:positionH>
                      <wp:positionV relativeFrom="paragraph">
                        <wp:posOffset>720090</wp:posOffset>
                      </wp:positionV>
                      <wp:extent cx="600075" cy="447675"/>
                      <wp:effectExtent l="0" t="0" r="9525" b="9525"/>
                      <wp:wrapNone/>
                      <wp:docPr id="22" name="Rechtec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FFB3FE" w14:textId="29522803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097D91" id="Rechteck 22" o:spid="_x0000_s1031" style="position:absolute;left:0;text-align:left;margin-left:213.05pt;margin-top:56.7pt;width:47.25pt;height:35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SS+aQIAADc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" filled="f" stroked="f" strokeweight="2pt">
                      <v:textbox inset="0,0,0,0">
                        <w:txbxContent>
                          <w:p w14:paraId="00FFB3FE" w14:textId="29522803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73DC5" w:rsidRPr="00291084">
              <w:rPr>
                <w:b/>
                <w:sz w:val="20"/>
              </w:rPr>
              <w:t>Gründe</w:t>
            </w:r>
            <w:r w:rsidR="007D721E">
              <w:rPr>
                <w:b/>
                <w:sz w:val="20"/>
              </w:rPr>
              <w:t xml:space="preserve"> und die Tatsache von häufigem Wechsel </w:t>
            </w:r>
            <w:r w:rsidR="00273DC5" w:rsidRPr="00291084">
              <w:rPr>
                <w:sz w:val="20"/>
              </w:rPr>
              <w:t xml:space="preserve">können von der Aufsicht </w:t>
            </w:r>
            <w:r w:rsidR="00273DC5" w:rsidRPr="00291084">
              <w:rPr>
                <w:b/>
                <w:sz w:val="20"/>
              </w:rPr>
              <w:t>für risikobasierte Überwachung genutzt</w:t>
            </w:r>
            <w:r w:rsidR="00273DC5" w:rsidRPr="00291084">
              <w:rPr>
                <w:sz w:val="20"/>
              </w:rPr>
              <w:t xml:space="preserve"> werden</w:t>
            </w:r>
          </w:p>
        </w:tc>
        <w:tc>
          <w:tcPr>
            <w:tcW w:w="9214" w:type="dxa"/>
          </w:tcPr>
          <w:p w14:paraId="69EEC7EB" w14:textId="5B26DC23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AFB7A8" wp14:editId="3FC3774B">
                      <wp:simplePos x="0" y="0"/>
                      <wp:positionH relativeFrom="column">
                        <wp:posOffset>-60007</wp:posOffset>
                      </wp:positionH>
                      <wp:positionV relativeFrom="paragraph">
                        <wp:posOffset>8890</wp:posOffset>
                      </wp:positionV>
                      <wp:extent cx="207010" cy="196215"/>
                      <wp:effectExtent l="0" t="0" r="2540" b="0"/>
                      <wp:wrapNone/>
                      <wp:docPr id="11" name="Ellips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33E7A3" id="Ellipse 11" o:spid="_x0000_s1026" style="position:absolute;margin-left:-4.7pt;margin-top:.7pt;width:16.3pt;height:15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>Anzeige- und Dokumentationsprozess formalisieren</w:t>
            </w:r>
            <w:r w:rsidR="00273DC5" w:rsidRPr="00291084">
              <w:rPr>
                <w:b/>
                <w:bCs/>
                <w:color w:val="00B0F0"/>
                <w:sz w:val="20"/>
              </w:rPr>
              <w:br/>
            </w:r>
            <w:r w:rsidR="00303F36">
              <w:rPr>
                <w:color w:val="000000" w:themeColor="text1"/>
                <w:sz w:val="20"/>
              </w:rPr>
              <w:t>Status des gegenwärtig bestellten</w:t>
            </w:r>
            <w:r w:rsidR="00273DC5" w:rsidRPr="00291084">
              <w:rPr>
                <w:color w:val="000000" w:themeColor="text1"/>
                <w:sz w:val="20"/>
              </w:rPr>
              <w:t xml:space="preserve"> </w:t>
            </w:r>
            <w:r w:rsidR="00273DC5" w:rsidRPr="00291084">
              <w:rPr>
                <w:b/>
                <w:color w:val="000000" w:themeColor="text1"/>
                <w:sz w:val="20"/>
              </w:rPr>
              <w:t>Geldwäschebeauftragen</w:t>
            </w:r>
            <w:r w:rsidR="00303F36">
              <w:rPr>
                <w:b/>
                <w:color w:val="000000" w:themeColor="text1"/>
                <w:sz w:val="20"/>
              </w:rPr>
              <w:t>, der zum CO wird,</w:t>
            </w:r>
            <w:r w:rsidR="00273DC5" w:rsidRPr="00291084">
              <w:rPr>
                <w:b/>
                <w:color w:val="000000" w:themeColor="text1"/>
                <w:sz w:val="20"/>
              </w:rPr>
              <w:t xml:space="preserve"> prüfen</w:t>
            </w:r>
            <w:r w:rsidR="00273DC5" w:rsidRPr="00291084">
              <w:rPr>
                <w:color w:val="000000" w:themeColor="text1"/>
                <w:sz w:val="20"/>
              </w:rPr>
              <w:t>: Rollenprofil, Bestellung, Stellvertretung</w:t>
            </w:r>
            <w:r w:rsidR="00303F36">
              <w:rPr>
                <w:color w:val="000000" w:themeColor="text1"/>
                <w:sz w:val="20"/>
              </w:rPr>
              <w:t>,</w:t>
            </w:r>
            <w:r w:rsidR="00273DC5" w:rsidRPr="00291084">
              <w:rPr>
                <w:color w:val="000000" w:themeColor="text1"/>
                <w:sz w:val="20"/>
              </w:rPr>
              <w:t xml:space="preserve"> etc. </w:t>
            </w:r>
          </w:p>
        </w:tc>
      </w:tr>
      <w:tr w:rsidR="00B211C5" w:rsidRPr="00606D22" w14:paraId="4F4BC3DC" w14:textId="77777777" w:rsidTr="00B211C5">
        <w:tc>
          <w:tcPr>
            <w:tcW w:w="2585" w:type="dxa"/>
            <w:tcBorders>
              <w:right w:val="single" w:sz="4" w:space="0" w:color="auto"/>
            </w:tcBorders>
          </w:tcPr>
          <w:p w14:paraId="464305EC" w14:textId="56424B3A" w:rsidR="00273DC5" w:rsidRPr="002B283D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color w:val="00B0F0"/>
                <w:sz w:val="20"/>
              </w:rPr>
            </w:pPr>
            <w:r w:rsidRPr="002B283D">
              <w:rPr>
                <w:b/>
                <w:bCs/>
                <w:color w:val="00B0F0"/>
                <w:sz w:val="20"/>
              </w:rPr>
              <w:t>Risikoanalyse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68FE2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Cs/>
                <w:sz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5788E4C5" w14:textId="1013209B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Cs/>
                <w:sz w:val="20"/>
              </w:rPr>
            </w:pPr>
            <w:r w:rsidRPr="00291084">
              <w:rPr>
                <w:bCs/>
                <w:sz w:val="20"/>
              </w:rPr>
              <w:t xml:space="preserve">§ 4 und § 5 GwG: </w:t>
            </w:r>
            <w:r w:rsidRPr="00291084">
              <w:rPr>
                <w:bCs/>
                <w:sz w:val="20"/>
              </w:rPr>
              <w:br/>
            </w:r>
            <w:r w:rsidRPr="00291084">
              <w:rPr>
                <w:b/>
                <w:bCs/>
                <w:sz w:val="20"/>
              </w:rPr>
              <w:t>Risikoanalyse</w:t>
            </w:r>
            <w:r w:rsidRPr="00291084">
              <w:rPr>
                <w:bCs/>
                <w:sz w:val="20"/>
              </w:rPr>
              <w:t xml:space="preserve"> ist zu </w:t>
            </w:r>
          </w:p>
          <w:p w14:paraId="3ED874EC" w14:textId="77777777" w:rsidR="00273DC5" w:rsidRPr="00291084" w:rsidRDefault="00273DC5" w:rsidP="0090670A">
            <w:pPr>
              <w:pStyle w:val="Listenabsatz"/>
              <w:numPr>
                <w:ilvl w:val="0"/>
                <w:numId w:val="37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Cs/>
                <w:sz w:val="20"/>
              </w:rPr>
              <w:t xml:space="preserve">dokumentieren, </w:t>
            </w:r>
          </w:p>
          <w:p w14:paraId="55AA0519" w14:textId="77777777" w:rsidR="00273DC5" w:rsidRPr="00291084" w:rsidRDefault="00273DC5" w:rsidP="0090670A">
            <w:pPr>
              <w:pStyle w:val="Listenabsatz"/>
              <w:numPr>
                <w:ilvl w:val="0"/>
                <w:numId w:val="37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Cs/>
                <w:sz w:val="20"/>
              </w:rPr>
              <w:t xml:space="preserve">regelmäßig zu überprüfen </w:t>
            </w:r>
          </w:p>
          <w:p w14:paraId="144712EB" w14:textId="110A5D4D" w:rsidR="00273DC5" w:rsidRPr="00291084" w:rsidRDefault="00273DC5" w:rsidP="0090670A">
            <w:pPr>
              <w:pStyle w:val="Listenabsatz"/>
              <w:numPr>
                <w:ilvl w:val="0"/>
                <w:numId w:val="37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Cs/>
                <w:sz w:val="20"/>
              </w:rPr>
              <w:t>und zu aktualisieren.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5CC472" w14:textId="77777777" w:rsidR="00273DC5" w:rsidRP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5677E915" w14:textId="1777F521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  <w:r w:rsidRPr="00291084">
              <w:rPr>
                <w:b/>
                <w:bCs/>
                <w:sz w:val="20"/>
              </w:rPr>
              <w:t xml:space="preserve">Unternehmensweite Risikoanalyse </w:t>
            </w:r>
          </w:p>
          <w:p w14:paraId="4E606AE6" w14:textId="1A012B5F" w:rsidR="00273DC5" w:rsidRPr="00291084" w:rsidRDefault="00273DC5" w:rsidP="0090670A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Stärker </w:t>
            </w:r>
            <w:r w:rsidRPr="00291084">
              <w:rPr>
                <w:b/>
                <w:sz w:val="20"/>
              </w:rPr>
              <w:t>in die Compliance-Funktion eingebunden</w:t>
            </w:r>
            <w:r w:rsidRPr="00291084">
              <w:rPr>
                <w:sz w:val="20"/>
              </w:rPr>
              <w:t xml:space="preserve"> und </w:t>
            </w:r>
          </w:p>
          <w:p w14:paraId="05AD6F3B" w14:textId="786F224A" w:rsidR="00273DC5" w:rsidRPr="00291084" w:rsidRDefault="004C58E7" w:rsidP="0090670A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E339D52" wp14:editId="27BCBB91">
                      <wp:simplePos x="0" y="0"/>
                      <wp:positionH relativeFrom="column">
                        <wp:posOffset>2706053</wp:posOffset>
                      </wp:positionH>
                      <wp:positionV relativeFrom="paragraph">
                        <wp:posOffset>390842</wp:posOffset>
                      </wp:positionV>
                      <wp:extent cx="600075" cy="447675"/>
                      <wp:effectExtent l="0" t="0" r="9525" b="9525"/>
                      <wp:wrapNone/>
                      <wp:docPr id="21" name="Rechtec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67CEBB" w14:textId="236BFE18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339D52" id="Rechteck 21" o:spid="_x0000_s1032" style="position:absolute;left:0;text-align:left;margin-left:213.1pt;margin-top:30.75pt;width:47.25pt;height:35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1sAaQIAADc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" filled="f" stroked="f" strokeweight="2pt">
                      <v:textbox inset="0,0,0,0">
                        <w:txbxContent>
                          <w:p w14:paraId="2267CEBB" w14:textId="236BFE18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73DC5" w:rsidRPr="00291084">
              <w:rPr>
                <w:b/>
                <w:sz w:val="20"/>
              </w:rPr>
              <w:t>Bei Änderungen</w:t>
            </w:r>
            <w:r w:rsidR="00273DC5" w:rsidRPr="00291084">
              <w:rPr>
                <w:sz w:val="20"/>
              </w:rPr>
              <w:t xml:space="preserve"> des Geschäftsmodells, neuer Produkte, Dienstleistungen oder Prozesse zu </w:t>
            </w:r>
            <w:r w:rsidR="00273DC5" w:rsidRPr="00291084">
              <w:rPr>
                <w:b/>
                <w:sz w:val="20"/>
              </w:rPr>
              <w:t>aktualisieren</w:t>
            </w:r>
            <w:r w:rsidR="00273DC5" w:rsidRPr="00291084">
              <w:rPr>
                <w:sz w:val="20"/>
              </w:rPr>
              <w:t>.</w:t>
            </w:r>
          </w:p>
        </w:tc>
        <w:tc>
          <w:tcPr>
            <w:tcW w:w="9214" w:type="dxa"/>
          </w:tcPr>
          <w:p w14:paraId="6990E433" w14:textId="37178322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5D22E9C" wp14:editId="27B92B0B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-318</wp:posOffset>
                      </wp:positionV>
                      <wp:extent cx="207010" cy="196215"/>
                      <wp:effectExtent l="0" t="0" r="2540" b="0"/>
                      <wp:wrapNone/>
                      <wp:docPr id="12" name="Ellips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0C71CC" id="Ellipse 12" o:spid="_x0000_s1026" style="position:absolute;margin-left:-4.85pt;margin-top:-.05pt;width:16.3pt;height:15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 xml:space="preserve">Risikoanalyse </w:t>
            </w:r>
            <w:r w:rsidR="006B0236">
              <w:rPr>
                <w:b/>
                <w:bCs/>
                <w:color w:val="00B0F0"/>
                <w:sz w:val="20"/>
              </w:rPr>
              <w:t xml:space="preserve">revolvierend </w:t>
            </w:r>
            <w:r w:rsidR="00273DC5" w:rsidRPr="00291084">
              <w:rPr>
                <w:b/>
                <w:bCs/>
                <w:color w:val="00B0F0"/>
                <w:sz w:val="20"/>
              </w:rPr>
              <w:t>aktualisieren</w:t>
            </w:r>
            <w:r w:rsidR="007D721E">
              <w:rPr>
                <w:b/>
                <w:bCs/>
                <w:color w:val="00B0F0"/>
                <w:sz w:val="20"/>
              </w:rPr>
              <w:t xml:space="preserve"> (Verpflichtung </w:t>
            </w:r>
            <w:r w:rsidR="00C70BCC">
              <w:rPr>
                <w:b/>
                <w:bCs/>
                <w:color w:val="00B0F0"/>
                <w:sz w:val="20"/>
              </w:rPr>
              <w:t>des</w:t>
            </w:r>
            <w:r w:rsidR="007D721E">
              <w:rPr>
                <w:b/>
                <w:bCs/>
                <w:color w:val="00B0F0"/>
                <w:sz w:val="20"/>
              </w:rPr>
              <w:t xml:space="preserve"> CO</w:t>
            </w:r>
            <w:r w:rsidR="00C70BCC">
              <w:rPr>
                <w:b/>
                <w:bCs/>
                <w:color w:val="00B0F0"/>
                <w:sz w:val="20"/>
              </w:rPr>
              <w:t>s</w:t>
            </w:r>
            <w:r w:rsidR="007D721E">
              <w:rPr>
                <w:b/>
                <w:bCs/>
                <w:color w:val="00B0F0"/>
                <w:sz w:val="20"/>
              </w:rPr>
              <w:t>)</w:t>
            </w:r>
            <w:r w:rsidR="00273DC5" w:rsidRPr="00291084">
              <w:rPr>
                <w:sz w:val="20"/>
              </w:rPr>
              <w:br/>
            </w:r>
            <w:r w:rsidR="00273DC5" w:rsidRPr="00291084">
              <w:rPr>
                <w:b/>
                <w:sz w:val="20"/>
              </w:rPr>
              <w:t>Anpassung</w:t>
            </w:r>
            <w:r w:rsidR="00273DC5" w:rsidRPr="00291084">
              <w:rPr>
                <w:sz w:val="20"/>
              </w:rPr>
              <w:t xml:space="preserve"> an </w:t>
            </w:r>
            <w:r w:rsidR="00273DC5" w:rsidRPr="00291084">
              <w:rPr>
                <w:sz w:val="20"/>
              </w:rPr>
              <w:br/>
              <w:t xml:space="preserve">- </w:t>
            </w:r>
            <w:r w:rsidR="00273DC5" w:rsidRPr="00291084">
              <w:rPr>
                <w:b/>
                <w:sz w:val="20"/>
              </w:rPr>
              <w:t xml:space="preserve">AML-VO-Systematik, </w:t>
            </w:r>
            <w:r w:rsidR="00273DC5" w:rsidRPr="00291084">
              <w:rPr>
                <w:b/>
                <w:sz w:val="20"/>
              </w:rPr>
              <w:br/>
            </w:r>
            <w:r w:rsidR="00273DC5" w:rsidRPr="00291084">
              <w:rPr>
                <w:sz w:val="20"/>
              </w:rPr>
              <w:t xml:space="preserve">- Geschäftsmodell, </w:t>
            </w:r>
            <w:r w:rsidR="00273DC5" w:rsidRPr="00291084">
              <w:rPr>
                <w:sz w:val="20"/>
              </w:rPr>
              <w:br/>
              <w:t xml:space="preserve">- Mandatsstruktur und </w:t>
            </w:r>
            <w:r w:rsidR="00273DC5" w:rsidRPr="00291084">
              <w:rPr>
                <w:sz w:val="20"/>
              </w:rPr>
              <w:br/>
              <w:t xml:space="preserve">- </w:t>
            </w:r>
            <w:r w:rsidR="00273DC5" w:rsidRPr="00291084">
              <w:rPr>
                <w:b/>
                <w:sz w:val="20"/>
              </w:rPr>
              <w:t>Sanktionsrisiken</w:t>
            </w:r>
            <w:r w:rsidR="00273DC5" w:rsidRPr="00291084">
              <w:rPr>
                <w:sz w:val="20"/>
              </w:rPr>
              <w:t xml:space="preserve"> </w:t>
            </w:r>
          </w:p>
        </w:tc>
      </w:tr>
      <w:tr w:rsidR="00B211C5" w:rsidRPr="00606D22" w14:paraId="74DA602D" w14:textId="77777777" w:rsidTr="00B211C5">
        <w:trPr>
          <w:trHeight w:val="1214"/>
        </w:trPr>
        <w:tc>
          <w:tcPr>
            <w:tcW w:w="2585" w:type="dxa"/>
            <w:tcBorders>
              <w:right w:val="single" w:sz="4" w:space="0" w:color="auto"/>
            </w:tcBorders>
          </w:tcPr>
          <w:p w14:paraId="79B7AAEF" w14:textId="2E79ED0D" w:rsidR="00273DC5" w:rsidRPr="002B283D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color w:val="00B0F0"/>
                <w:sz w:val="20"/>
              </w:rPr>
            </w:pPr>
            <w:r w:rsidRPr="002B283D">
              <w:rPr>
                <w:b/>
                <w:bCs/>
                <w:color w:val="00B0F0"/>
                <w:sz w:val="20"/>
              </w:rPr>
              <w:t>Interne Sicherungsmaßnahmen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A1D9A1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16259786" w14:textId="6A5AA611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§ 6 GwG verlang </w:t>
            </w:r>
            <w:r w:rsidRPr="00291084">
              <w:rPr>
                <w:b/>
                <w:bCs/>
                <w:sz w:val="20"/>
              </w:rPr>
              <w:t xml:space="preserve">angemessene geschäfts- und kundenbezogene </w:t>
            </w:r>
            <w:r w:rsidRPr="00291084">
              <w:rPr>
                <w:sz w:val="20"/>
              </w:rPr>
              <w:t xml:space="preserve">interne Sicherungsmaßnahmen in Form von </w:t>
            </w:r>
            <w:r w:rsidRPr="00291084">
              <w:rPr>
                <w:b/>
                <w:bCs/>
                <w:sz w:val="20"/>
              </w:rPr>
              <w:t>Grundsätzen, Verfahren und Kontrollen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14541" w14:textId="77777777" w:rsidR="00273DC5" w:rsidRP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6CF01222" w14:textId="2A5EAF09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AML-VO spricht von internen </w:t>
            </w:r>
            <w:r w:rsidRPr="006B0236">
              <w:rPr>
                <w:b/>
                <w:color w:val="00B0F0"/>
                <w:sz w:val="20"/>
              </w:rPr>
              <w:t>Strategien, Verfahren und Kontrollen</w:t>
            </w:r>
            <w:r w:rsidRPr="00291084">
              <w:rPr>
                <w:sz w:val="20"/>
              </w:rPr>
              <w:t xml:space="preserve">; </w:t>
            </w:r>
          </w:p>
          <w:p w14:paraId="3B32BD88" w14:textId="077669D6" w:rsidR="00273DC5" w:rsidRPr="00291084" w:rsidRDefault="004C58E7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21B4426" wp14:editId="3C22FC0C">
                      <wp:simplePos x="0" y="0"/>
                      <wp:positionH relativeFrom="column">
                        <wp:posOffset>2701607</wp:posOffset>
                      </wp:positionH>
                      <wp:positionV relativeFrom="paragraph">
                        <wp:posOffset>558800</wp:posOffset>
                      </wp:positionV>
                      <wp:extent cx="600075" cy="447675"/>
                      <wp:effectExtent l="0" t="0" r="9525" b="9525"/>
                      <wp:wrapNone/>
                      <wp:docPr id="20" name="Rechtec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E9BA2D" w14:textId="2AFDC63A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1B4426" id="Rechteck 20" o:spid="_x0000_s1033" style="position:absolute;margin-left:212.7pt;margin-top:44pt;width:47.25pt;height:35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" filled="f" stroked="f" strokeweight="2pt">
                      <v:textbox inset="0,0,0,0">
                        <w:txbxContent>
                          <w:p w14:paraId="54E9BA2D" w14:textId="2AFDC63A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73DC5" w:rsidRPr="00291084">
              <w:rPr>
                <w:sz w:val="20"/>
              </w:rPr>
              <w:t xml:space="preserve">Diese müssen </w:t>
            </w:r>
            <w:r w:rsidR="00273DC5" w:rsidRPr="00291084">
              <w:rPr>
                <w:b/>
                <w:bCs/>
                <w:sz w:val="20"/>
              </w:rPr>
              <w:t>mit der Risikolage übereinstimmen</w:t>
            </w:r>
            <w:r w:rsidR="00273DC5" w:rsidRPr="00291084">
              <w:rPr>
                <w:sz w:val="20"/>
              </w:rPr>
              <w:t>, umgesetzt und ausreichend ausgestattet sein.</w:t>
            </w:r>
          </w:p>
        </w:tc>
        <w:tc>
          <w:tcPr>
            <w:tcW w:w="9214" w:type="dxa"/>
          </w:tcPr>
          <w:p w14:paraId="3FEE736A" w14:textId="5A76FB43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5FCA04F" wp14:editId="5B25836C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-18732</wp:posOffset>
                      </wp:positionV>
                      <wp:extent cx="207010" cy="196215"/>
                      <wp:effectExtent l="0" t="0" r="2540" b="0"/>
                      <wp:wrapNone/>
                      <wp:docPr id="13" name="Ellips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03B43A" id="Ellipse 13" o:spid="_x0000_s1026" style="position:absolute;margin-left:-4.7pt;margin-top:-1.45pt;width:16.3pt;height:1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>Integration AML in QS-Handbuch, Kontrollplan und Nachschau</w:t>
            </w:r>
            <w:r w:rsidR="00273DC5" w:rsidRPr="00291084">
              <w:rPr>
                <w:b/>
                <w:bCs/>
                <w:color w:val="00B0F0"/>
                <w:sz w:val="20"/>
              </w:rPr>
              <w:br/>
            </w:r>
            <w:r w:rsidR="00273DC5" w:rsidRPr="00291084">
              <w:rPr>
                <w:b/>
                <w:bCs/>
                <w:sz w:val="20"/>
              </w:rPr>
              <w:t>Überarbeitung AML/CFT</w:t>
            </w:r>
            <w:r w:rsidR="00273DC5" w:rsidRPr="00291084">
              <w:rPr>
                <w:rStyle w:val="Funotenzeichen"/>
                <w:b/>
                <w:bCs/>
                <w:sz w:val="20"/>
                <w:szCs w:val="20"/>
              </w:rPr>
              <w:footnoteReference w:id="2"/>
            </w:r>
            <w:r w:rsidR="00273DC5" w:rsidRPr="00291084">
              <w:rPr>
                <w:b/>
                <w:bCs/>
                <w:sz w:val="20"/>
              </w:rPr>
              <w:t>-</w:t>
            </w:r>
            <w:proofErr w:type="spellStart"/>
            <w:r w:rsidR="00273DC5" w:rsidRPr="00291084">
              <w:rPr>
                <w:b/>
                <w:bCs/>
                <w:sz w:val="20"/>
              </w:rPr>
              <w:t>Policies</w:t>
            </w:r>
            <w:proofErr w:type="spellEnd"/>
            <w:r w:rsidR="00273DC5" w:rsidRPr="00291084">
              <w:rPr>
                <w:sz w:val="20"/>
              </w:rPr>
              <w:t xml:space="preserve"> (Mandatsannahme, wirtschaftlich Berechtigte, PEPs, Hochrisikoländer etc. und Dokumentation neu verzahnen)</w:t>
            </w:r>
          </w:p>
          <w:p w14:paraId="39CE85E5" w14:textId="2FEED506" w:rsidR="00273DC5" w:rsidRPr="00291084" w:rsidRDefault="00273DC5" w:rsidP="0090670A">
            <w:pPr>
              <w:pStyle w:val="Listenabsatz"/>
              <w:numPr>
                <w:ilvl w:val="0"/>
                <w:numId w:val="38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Stärkerer Nachweis der </w:t>
            </w:r>
            <w:r w:rsidRPr="00291084">
              <w:rPr>
                <w:b/>
                <w:bCs/>
                <w:sz w:val="20"/>
              </w:rPr>
              <w:t>Wirksamkeit des AML-Systems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(Einführung von KPIs, Kontrolltests…)</w:t>
            </w:r>
          </w:p>
          <w:p w14:paraId="249DD9AF" w14:textId="76562872" w:rsidR="00273DC5" w:rsidRPr="00291084" w:rsidRDefault="00273DC5" w:rsidP="0090670A">
            <w:pPr>
              <w:pStyle w:val="Listenabsatz"/>
              <w:numPr>
                <w:ilvl w:val="0"/>
                <w:numId w:val="38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/>
                <w:bCs/>
                <w:sz w:val="20"/>
              </w:rPr>
              <w:t>Engere Verzahnung mit QS/IKS</w:t>
            </w:r>
          </w:p>
        </w:tc>
      </w:tr>
      <w:tr w:rsidR="00B211C5" w:rsidRPr="00606D22" w14:paraId="1A9BBBBB" w14:textId="77777777" w:rsidTr="00B211C5">
        <w:trPr>
          <w:trHeight w:val="826"/>
        </w:trPr>
        <w:tc>
          <w:tcPr>
            <w:tcW w:w="2585" w:type="dxa"/>
            <w:tcBorders>
              <w:right w:val="single" w:sz="4" w:space="0" w:color="auto"/>
            </w:tcBorders>
          </w:tcPr>
          <w:p w14:paraId="7E6AD21D" w14:textId="1A8C330F" w:rsidR="00273DC5" w:rsidRPr="002B283D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color w:val="00B0F0"/>
                <w:sz w:val="20"/>
              </w:rPr>
            </w:pPr>
            <w:r w:rsidRPr="002B283D">
              <w:rPr>
                <w:b/>
                <w:bCs/>
                <w:color w:val="00B0F0"/>
                <w:sz w:val="20"/>
              </w:rPr>
              <w:t>Ressourcen, Ausstattung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C17D21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630B995F" w14:textId="0626CE35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§ 7 GwG verlangt, dass dem </w:t>
            </w:r>
            <w:r w:rsidRPr="00291084">
              <w:rPr>
                <w:b/>
                <w:bCs/>
                <w:sz w:val="20"/>
              </w:rPr>
              <w:t>GWB ausreichende Befugnisse und notwendige Mittel</w:t>
            </w:r>
            <w:r w:rsidRPr="00291084">
              <w:rPr>
                <w:sz w:val="20"/>
              </w:rPr>
              <w:t xml:space="preserve"> zugeteilt werden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3B357E" w14:textId="77777777" w:rsidR="00273DC5" w:rsidRP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6967F86A" w14:textId="11632935" w:rsid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  <w:r w:rsidRPr="00291084">
              <w:rPr>
                <w:sz w:val="20"/>
              </w:rPr>
              <w:t xml:space="preserve">AML-VO verlangt </w:t>
            </w:r>
            <w:r w:rsidRPr="00291084">
              <w:rPr>
                <w:b/>
                <w:sz w:val="20"/>
              </w:rPr>
              <w:t>ausdrücklich angemessene Ressourcen</w:t>
            </w:r>
            <w:r w:rsidRPr="00291084">
              <w:rPr>
                <w:sz w:val="20"/>
              </w:rPr>
              <w:t xml:space="preserve"> einschl. Personal und Technologie </w:t>
            </w:r>
            <w:r w:rsidRPr="00291084">
              <w:rPr>
                <w:b/>
                <w:bCs/>
                <w:sz w:val="20"/>
              </w:rPr>
              <w:t>für die Compliance-Funktionen</w:t>
            </w:r>
          </w:p>
          <w:p w14:paraId="4F07AEA6" w14:textId="243097F8" w:rsidR="006B0236" w:rsidRPr="00291084" w:rsidRDefault="00303F36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8534F92" wp14:editId="0BC9E3D1">
                      <wp:simplePos x="0" y="0"/>
                      <wp:positionH relativeFrom="column">
                        <wp:posOffset>2175510</wp:posOffset>
                      </wp:positionH>
                      <wp:positionV relativeFrom="paragraph">
                        <wp:posOffset>51727</wp:posOffset>
                      </wp:positionV>
                      <wp:extent cx="600075" cy="447675"/>
                      <wp:effectExtent l="0" t="0" r="9525" b="9525"/>
                      <wp:wrapNone/>
                      <wp:docPr id="8" name="Rechtec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4ED182" w14:textId="77777777" w:rsidR="00F91E60" w:rsidRPr="00044F99" w:rsidRDefault="00F91E60" w:rsidP="00F91E60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44F99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34F92" id="Rechteck 8" o:spid="_x0000_s1034" style="position:absolute;margin-left:171.3pt;margin-top:4.05pt;width:47.25pt;height:3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" filled="f" stroked="f" strokeweight="2pt">
                      <v:textbox inset="0,0,0,0">
                        <w:txbxContent>
                          <w:p w14:paraId="584ED182" w14:textId="77777777" w:rsidR="00F91E60" w:rsidRPr="00044F99" w:rsidRDefault="00F91E60" w:rsidP="00F91E60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44F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4236624" wp14:editId="1F268BE4">
                      <wp:simplePos x="0" y="0"/>
                      <wp:positionH relativeFrom="column">
                        <wp:posOffset>2325370</wp:posOffset>
                      </wp:positionH>
                      <wp:positionV relativeFrom="paragraph">
                        <wp:posOffset>136817</wp:posOffset>
                      </wp:positionV>
                      <wp:extent cx="292735" cy="254000"/>
                      <wp:effectExtent l="0" t="0" r="0" b="0"/>
                      <wp:wrapNone/>
                      <wp:docPr id="5" name="Gleichschenkliges Drei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735" cy="25400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D1C10" w14:textId="2F385C8B" w:rsidR="00A77DE7" w:rsidRPr="00A77DE7" w:rsidRDefault="00A77DE7" w:rsidP="00A77DE7">
                                  <w:pPr>
                                    <w:spacing w:before="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36624" id="Gleichschenkliges Dreieck 5" o:spid="_x0000_s1035" type="#_x0000_t5" style="position:absolute;margin-left:183.1pt;margin-top:10.75pt;width:23.05pt;height:2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" fillcolor="red" stroked="f" strokeweight="2pt">
                      <v:textbox inset="0,0,0,0">
                        <w:txbxContent>
                          <w:p w14:paraId="4B3D1C10" w14:textId="2F385C8B" w:rsidR="00A77DE7" w:rsidRPr="00A77DE7" w:rsidRDefault="00A77DE7" w:rsidP="00A77DE7">
                            <w:pPr>
                              <w:spacing w:before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58E7"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53F99DC" wp14:editId="71248598">
                      <wp:simplePos x="0" y="0"/>
                      <wp:positionH relativeFrom="column">
                        <wp:posOffset>2715578</wp:posOffset>
                      </wp:positionH>
                      <wp:positionV relativeFrom="paragraph">
                        <wp:posOffset>90170</wp:posOffset>
                      </wp:positionV>
                      <wp:extent cx="600075" cy="447675"/>
                      <wp:effectExtent l="0" t="0" r="9525" b="9525"/>
                      <wp:wrapNone/>
                      <wp:docPr id="19" name="Rechtec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2656F5" w14:textId="2A5135FE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3F99DC" id="Rechteck 19" o:spid="_x0000_s1036" style="position:absolute;margin-left:213.85pt;margin-top:7.1pt;width:47.25pt;height:35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" filled="f" stroked="f" strokeweight="2pt">
                      <v:textbox inset="0,0,0,0">
                        <w:txbxContent>
                          <w:p w14:paraId="352656F5" w14:textId="2A5135FE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B0236">
              <w:rPr>
                <w:b/>
                <w:bCs/>
                <w:sz w:val="20"/>
              </w:rPr>
              <w:t>„keine Zeit“ gibt es nicht</w:t>
            </w:r>
          </w:p>
        </w:tc>
        <w:tc>
          <w:tcPr>
            <w:tcW w:w="9214" w:type="dxa"/>
          </w:tcPr>
          <w:p w14:paraId="74C3E7AD" w14:textId="1C0E7A0F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DC8084F" wp14:editId="46B100B3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-9843</wp:posOffset>
                      </wp:positionV>
                      <wp:extent cx="207010" cy="196215"/>
                      <wp:effectExtent l="0" t="0" r="2540" b="0"/>
                      <wp:wrapNone/>
                      <wp:docPr id="14" name="Ellips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EAB5D7" id="Ellipse 14" o:spid="_x0000_s1026" style="position:absolute;margin-left:-4.7pt;margin-top:-.8pt;width:16.3pt;height:15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>Ressourcen dokumentieren</w:t>
            </w:r>
            <w:r w:rsidR="007D721E">
              <w:rPr>
                <w:b/>
                <w:bCs/>
                <w:color w:val="00B0F0"/>
                <w:sz w:val="20"/>
              </w:rPr>
              <w:t xml:space="preserve"> (Planung &amp; Dokumentation der Zeiten)</w:t>
            </w:r>
            <w:r w:rsidR="00273DC5" w:rsidRPr="00291084">
              <w:rPr>
                <w:sz w:val="20"/>
              </w:rPr>
              <w:br/>
              <w:t xml:space="preserve">(Zeitbudget, Personal, IT-Unterstützung, Datenzugriff und Befugnisse der AML/CFT-Funktion </w:t>
            </w:r>
            <w:r w:rsidR="00273DC5" w:rsidRPr="00291084">
              <w:rPr>
                <w:b/>
                <w:bCs/>
                <w:sz w:val="20"/>
              </w:rPr>
              <w:t>nachweisbar sicherstellen; Ressourcenbeschluss dokumentieren)</w:t>
            </w:r>
          </w:p>
        </w:tc>
      </w:tr>
      <w:tr w:rsidR="00B211C5" w:rsidRPr="00606D22" w14:paraId="5D0417AC" w14:textId="77777777" w:rsidTr="00B211C5">
        <w:trPr>
          <w:trHeight w:val="560"/>
        </w:trPr>
        <w:tc>
          <w:tcPr>
            <w:tcW w:w="2585" w:type="dxa"/>
            <w:vMerge w:val="restart"/>
            <w:tcBorders>
              <w:right w:val="single" w:sz="4" w:space="0" w:color="auto"/>
            </w:tcBorders>
          </w:tcPr>
          <w:p w14:paraId="754516A8" w14:textId="5AD0CC95" w:rsidR="00273DC5" w:rsidRPr="002B283D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color w:val="00B0F0"/>
                <w:sz w:val="20"/>
              </w:rPr>
            </w:pPr>
            <w:r w:rsidRPr="002B283D">
              <w:rPr>
                <w:b/>
                <w:bCs/>
                <w:color w:val="00B0F0"/>
                <w:sz w:val="20"/>
              </w:rPr>
              <w:t>Berichtswesen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C3532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83296F" w14:textId="2EEA2578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/>
                <w:bCs/>
                <w:sz w:val="20"/>
              </w:rPr>
              <w:t>Jährlicher/regelmäßiger Bericht</w:t>
            </w:r>
            <w:r w:rsidRPr="00291084">
              <w:rPr>
                <w:sz w:val="20"/>
              </w:rPr>
              <w:t xml:space="preserve"> des GWB an die Praxisleitung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56B6F" w14:textId="77777777" w:rsidR="00273DC5" w:rsidRP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4678" w:type="dxa"/>
            <w:vMerge w:val="restart"/>
            <w:tcBorders>
              <w:left w:val="single" w:sz="4" w:space="0" w:color="auto"/>
            </w:tcBorders>
          </w:tcPr>
          <w:p w14:paraId="6B9C2291" w14:textId="49FC14ED" w:rsidR="00273DC5" w:rsidRPr="00291084" w:rsidRDefault="00273DC5" w:rsidP="00A77DE7">
            <w:pPr>
              <w:tabs>
                <w:tab w:val="left" w:pos="788"/>
                <w:tab w:val="left" w:pos="3765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/>
                <w:bCs/>
                <w:sz w:val="20"/>
              </w:rPr>
              <w:t>Zweistufiges Reporting</w:t>
            </w:r>
            <w:r w:rsidRPr="00291084">
              <w:rPr>
                <w:sz w:val="20"/>
              </w:rPr>
              <w:t xml:space="preserve">: </w:t>
            </w:r>
            <w:r w:rsidR="00A77DE7">
              <w:rPr>
                <w:sz w:val="20"/>
              </w:rPr>
              <w:tab/>
            </w:r>
          </w:p>
          <w:p w14:paraId="036D6D50" w14:textId="52EACBBC" w:rsidR="00273DC5" w:rsidRPr="00291084" w:rsidRDefault="00303F36" w:rsidP="0090670A">
            <w:pPr>
              <w:pStyle w:val="Listenabsatz"/>
              <w:numPr>
                <w:ilvl w:val="0"/>
                <w:numId w:val="36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Compliance Officer (CO)</w:t>
            </w:r>
            <w:r w:rsidR="00273DC5" w:rsidRPr="00291084">
              <w:rPr>
                <w:sz w:val="20"/>
              </w:rPr>
              <w:t xml:space="preserve"> berichtet </w:t>
            </w:r>
            <w:r w:rsidR="00273DC5" w:rsidRPr="00291084">
              <w:rPr>
                <w:b/>
                <w:sz w:val="20"/>
              </w:rPr>
              <w:t>fachlich</w:t>
            </w:r>
          </w:p>
          <w:p w14:paraId="20D971A6" w14:textId="1744FC43" w:rsidR="00273DC5" w:rsidRPr="00291084" w:rsidRDefault="00273DC5" w:rsidP="0090670A">
            <w:pPr>
              <w:pStyle w:val="Listenabsatz"/>
              <w:numPr>
                <w:ilvl w:val="0"/>
                <w:numId w:val="36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>Compliance</w:t>
            </w:r>
            <w:r w:rsidR="00303F36">
              <w:rPr>
                <w:sz w:val="20"/>
              </w:rPr>
              <w:t xml:space="preserve"> </w:t>
            </w:r>
            <w:r w:rsidRPr="00291084">
              <w:rPr>
                <w:sz w:val="20"/>
              </w:rPr>
              <w:t>Manager</w:t>
            </w:r>
            <w:r w:rsidR="00303F36">
              <w:rPr>
                <w:sz w:val="20"/>
              </w:rPr>
              <w:t xml:space="preserve"> (CM)</w:t>
            </w:r>
            <w:r w:rsidRPr="00291084">
              <w:rPr>
                <w:sz w:val="20"/>
              </w:rPr>
              <w:t xml:space="preserve"> berichtet </w:t>
            </w:r>
            <w:r w:rsidRPr="00291084">
              <w:rPr>
                <w:b/>
                <w:sz w:val="20"/>
              </w:rPr>
              <w:t>formal</w:t>
            </w:r>
            <w:r w:rsidRPr="00291084">
              <w:rPr>
                <w:sz w:val="20"/>
              </w:rPr>
              <w:t xml:space="preserve"> an Leitungsorgan</w:t>
            </w:r>
            <w:r w:rsidR="006B0236">
              <w:rPr>
                <w:sz w:val="20"/>
              </w:rPr>
              <w:t>, ggf. zusammengefasster Be</w:t>
            </w:r>
            <w:r w:rsidR="00313DA3">
              <w:rPr>
                <w:sz w:val="20"/>
              </w:rPr>
              <w:t>r</w:t>
            </w:r>
            <w:r w:rsidR="006B0236">
              <w:rPr>
                <w:sz w:val="20"/>
              </w:rPr>
              <w:t>icht</w:t>
            </w:r>
            <w:r w:rsidR="00303F36">
              <w:rPr>
                <w:sz w:val="20"/>
              </w:rPr>
              <w:t xml:space="preserve"> an komplette Geschäftsleitung</w:t>
            </w:r>
          </w:p>
        </w:tc>
        <w:tc>
          <w:tcPr>
            <w:tcW w:w="9214" w:type="dxa"/>
          </w:tcPr>
          <w:p w14:paraId="50E9BD8D" w14:textId="5B33DAB0" w:rsidR="00273DC5" w:rsidRPr="00291084" w:rsidRDefault="00BA10FA" w:rsidP="0090670A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spacing w:before="0"/>
              <w:jc w:val="left"/>
              <w:rPr>
                <w:b/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94EFEA5" wp14:editId="18836388">
                      <wp:simplePos x="0" y="0"/>
                      <wp:positionH relativeFrom="column">
                        <wp:posOffset>-264477</wp:posOffset>
                      </wp:positionH>
                      <wp:positionV relativeFrom="paragraph">
                        <wp:posOffset>386715</wp:posOffset>
                      </wp:positionV>
                      <wp:extent cx="600075" cy="447675"/>
                      <wp:effectExtent l="0" t="0" r="9525" b="9525"/>
                      <wp:wrapNone/>
                      <wp:docPr id="18" name="Rechtec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7CB9B3" w14:textId="28C44473" w:rsidR="00BA10FA" w:rsidRPr="00044F99" w:rsidRDefault="00BA10FA" w:rsidP="00BA10FA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4EFEA5" id="Rechteck 18" o:spid="_x0000_s1037" style="position:absolute;left:0;text-align:left;margin-left:-20.8pt;margin-top:30.45pt;width:47.25pt;height:35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UyxaQIAADg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" filled="f" stroked="f" strokeweight="2pt">
                      <v:textbox inset="0,0,0,0">
                        <w:txbxContent>
                          <w:p w14:paraId="0C7CB9B3" w14:textId="28C44473" w:rsidR="00BA10FA" w:rsidRPr="00044F99" w:rsidRDefault="00BA10FA" w:rsidP="00BA10FA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A3554"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895EE6A" wp14:editId="57208517">
                      <wp:simplePos x="0" y="0"/>
                      <wp:positionH relativeFrom="column">
                        <wp:posOffset>-61277</wp:posOffset>
                      </wp:positionH>
                      <wp:positionV relativeFrom="paragraph">
                        <wp:posOffset>-15240</wp:posOffset>
                      </wp:positionV>
                      <wp:extent cx="207010" cy="196215"/>
                      <wp:effectExtent l="0" t="0" r="2540" b="0"/>
                      <wp:wrapNone/>
                      <wp:docPr id="15" name="Ellips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CC4B56" id="Ellipse 15" o:spid="_x0000_s1026" style="position:absolute;margin-left:-4.8pt;margin-top:-1.2pt;width:16.3pt;height:1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color w:val="00B0F0"/>
                <w:sz w:val="20"/>
              </w:rPr>
              <w:t>Standardisierte Berichtsformate einführen</w:t>
            </w:r>
            <w:r w:rsidR="00273DC5" w:rsidRPr="00291084">
              <w:rPr>
                <w:b/>
                <w:sz w:val="20"/>
              </w:rPr>
              <w:br/>
            </w:r>
            <w:r w:rsidR="00273DC5" w:rsidRPr="00291084">
              <w:rPr>
                <w:b/>
                <w:bCs/>
                <w:sz w:val="20"/>
              </w:rPr>
              <w:t>u.a. Regelmäßigen AML/CFT-Bericht</w:t>
            </w:r>
            <w:r w:rsidR="00273DC5" w:rsidRPr="00291084">
              <w:rPr>
                <w:sz w:val="20"/>
              </w:rPr>
              <w:t xml:space="preserve"> an die Leitung mit Risiken, Kontrollen, Verdachtsfällen, Schulungen, Mängeln und Maßnahmenplan etablieren.</w:t>
            </w:r>
          </w:p>
        </w:tc>
      </w:tr>
      <w:tr w:rsidR="00B211C5" w:rsidRPr="00606D22" w14:paraId="0885B4E3" w14:textId="77777777" w:rsidTr="00B211C5">
        <w:trPr>
          <w:trHeight w:val="825"/>
        </w:trPr>
        <w:tc>
          <w:tcPr>
            <w:tcW w:w="2585" w:type="dxa"/>
            <w:vMerge/>
            <w:tcBorders>
              <w:right w:val="single" w:sz="4" w:space="0" w:color="auto"/>
            </w:tcBorders>
          </w:tcPr>
          <w:p w14:paraId="4816C0A2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5AA2D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8F1A0" w14:textId="5481BFBD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EE8820" w14:textId="77777777" w:rsidR="00273DC5" w:rsidRP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</w:tcBorders>
          </w:tcPr>
          <w:p w14:paraId="228A5ABF" w14:textId="6AA74AD4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9214" w:type="dxa"/>
          </w:tcPr>
          <w:p w14:paraId="30C82023" w14:textId="2E7C8E28" w:rsidR="00273DC5" w:rsidRPr="00291084" w:rsidRDefault="006A3554" w:rsidP="0090670A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40B9EF6" wp14:editId="0E853CAE">
                      <wp:simplePos x="0" y="0"/>
                      <wp:positionH relativeFrom="column">
                        <wp:posOffset>-60007</wp:posOffset>
                      </wp:positionH>
                      <wp:positionV relativeFrom="paragraph">
                        <wp:posOffset>-19050</wp:posOffset>
                      </wp:positionV>
                      <wp:extent cx="207010" cy="196215"/>
                      <wp:effectExtent l="0" t="0" r="2540" b="0"/>
                      <wp:wrapNone/>
                      <wp:docPr id="17" name="Ellips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769B84" id="Ellipse 17" o:spid="_x0000_s1026" style="position:absolute;margin-left:-4.7pt;margin-top:-1.5pt;width:16.3pt;height:15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color w:val="00B0F0"/>
                <w:sz w:val="20"/>
              </w:rPr>
              <w:t>Wirksamkeit nachweisen</w:t>
            </w:r>
            <w:r w:rsidR="00273DC5" w:rsidRPr="00291084">
              <w:rPr>
                <w:b/>
                <w:color w:val="00B0F0"/>
                <w:sz w:val="20"/>
              </w:rPr>
              <w:br/>
            </w:r>
            <w:r w:rsidR="00273DC5" w:rsidRPr="00291084">
              <w:rPr>
                <w:bCs/>
                <w:color w:val="000000" w:themeColor="text1"/>
                <w:sz w:val="20"/>
              </w:rPr>
              <w:t>Kontrollen, Schulungen, Mängelbeseitigung und Follow-</w:t>
            </w:r>
            <w:proofErr w:type="spellStart"/>
            <w:r w:rsidR="00273DC5" w:rsidRPr="00291084">
              <w:rPr>
                <w:bCs/>
                <w:color w:val="000000" w:themeColor="text1"/>
                <w:sz w:val="20"/>
              </w:rPr>
              <w:t>up</w:t>
            </w:r>
            <w:proofErr w:type="spellEnd"/>
            <w:r w:rsidR="00273DC5" w:rsidRPr="00291084">
              <w:rPr>
                <w:bCs/>
                <w:color w:val="000000" w:themeColor="text1"/>
                <w:sz w:val="20"/>
              </w:rPr>
              <w:t xml:space="preserve"> </w:t>
            </w:r>
            <w:r w:rsidR="00273DC5" w:rsidRPr="00291084">
              <w:rPr>
                <w:b/>
                <w:bCs/>
                <w:color w:val="000000" w:themeColor="text1"/>
                <w:sz w:val="20"/>
              </w:rPr>
              <w:t>so dokumentieren</w:t>
            </w:r>
            <w:r w:rsidR="00273DC5" w:rsidRPr="00291084">
              <w:rPr>
                <w:bCs/>
                <w:color w:val="000000" w:themeColor="text1"/>
                <w:sz w:val="20"/>
              </w:rPr>
              <w:t xml:space="preserve">, dass die </w:t>
            </w:r>
            <w:r w:rsidR="00273DC5" w:rsidRPr="00291084">
              <w:rPr>
                <w:b/>
                <w:bCs/>
                <w:color w:val="000000" w:themeColor="text1"/>
                <w:sz w:val="20"/>
              </w:rPr>
              <w:t>Funktionsfähigkeit des Systems prüf- und aufsichtsgeeignet</w:t>
            </w:r>
            <w:r w:rsidR="00273DC5" w:rsidRPr="00291084">
              <w:rPr>
                <w:bCs/>
                <w:color w:val="000000" w:themeColor="text1"/>
                <w:sz w:val="20"/>
              </w:rPr>
              <w:t xml:space="preserve"> belegt werden kann.</w:t>
            </w:r>
          </w:p>
        </w:tc>
      </w:tr>
    </w:tbl>
    <w:p w14:paraId="243E01C1" w14:textId="4D4C9DE3" w:rsidR="00561B7B" w:rsidRPr="00B05B4F" w:rsidRDefault="00561B7B" w:rsidP="0090670A">
      <w:pPr>
        <w:tabs>
          <w:tab w:val="left" w:pos="788"/>
        </w:tabs>
        <w:spacing w:before="0"/>
        <w:jc w:val="left"/>
        <w:rPr>
          <w:sz w:val="6"/>
          <w:szCs w:val="4"/>
        </w:rPr>
      </w:pPr>
    </w:p>
    <w:sectPr w:rsidR="00561B7B" w:rsidRPr="00B05B4F" w:rsidSect="00561B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40" w:orient="landscape" w:code="8"/>
      <w:pgMar w:top="993" w:right="1985" w:bottom="1418" w:left="1134" w:header="1134" w:footer="26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A3518" w14:textId="77777777" w:rsidR="005C6F76" w:rsidRDefault="005C6F76">
      <w:pPr>
        <w:spacing w:before="0"/>
      </w:pPr>
      <w:r>
        <w:separator/>
      </w:r>
    </w:p>
  </w:endnote>
  <w:endnote w:type="continuationSeparator" w:id="0">
    <w:p w14:paraId="08087A4C" w14:textId="77777777" w:rsidR="005C6F76" w:rsidRDefault="005C6F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C50E5" w14:textId="77777777" w:rsidR="008B048E" w:rsidRDefault="008B048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0B63" w14:textId="77777777" w:rsidR="007E6E46" w:rsidRPr="007C5B77" w:rsidRDefault="007E6E46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8"/>
        <w:szCs w:val="8"/>
      </w:rPr>
    </w:pPr>
    <w:r>
      <w:rPr>
        <w:rFonts w:eastAsiaTheme="minorHAnsi"/>
        <w:sz w:val="8"/>
        <w:szCs w:val="8"/>
      </w:rPr>
      <w:tab/>
    </w:r>
  </w:p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E6E46" w14:paraId="6F465017" w14:textId="77777777" w:rsidTr="00055322">
      <w:trPr>
        <w:trHeight w:hRule="exact" w:val="821"/>
      </w:trPr>
      <w:tc>
        <w:tcPr>
          <w:tcW w:w="6521" w:type="dxa"/>
          <w:vAlign w:val="bottom"/>
        </w:tcPr>
        <w:p w14:paraId="5FC6CE50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609009464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/>
                  <w:sz w:val="20"/>
                  <w:lang w:eastAsia="en-US"/>
                </w:rPr>
                <w:t>2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8E5B73D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 w:rsidRPr="007E6E46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UWP 1 2026</w:t>
          </w:r>
        </w:p>
      </w:tc>
      <w:tc>
        <w:tcPr>
          <w:tcW w:w="8221" w:type="dxa"/>
          <w:vAlign w:val="bottom"/>
        </w:tcPr>
        <w:p w14:paraId="4FB399BE" w14:textId="77777777" w:rsidR="007E6E46" w:rsidRPr="007E6E46" w:rsidRDefault="007E6E46" w:rsidP="007E6E46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32721D93" wp14:editId="5EE57029">
                <wp:extent cx="1198063" cy="342000"/>
                <wp:effectExtent l="0" t="0" r="2540" b="127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063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381DEE28" w14:textId="36B95AA3" w:rsidR="007E6E46" w:rsidRPr="0009625D" w:rsidRDefault="007E6E46" w:rsidP="007E6E46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60647C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>/3</w:t>
          </w:r>
        </w:p>
      </w:tc>
    </w:tr>
  </w:tbl>
  <w:p w14:paraId="777B8135" w14:textId="77777777" w:rsidR="007E6E46" w:rsidRPr="003A29C7" w:rsidRDefault="007E6E46" w:rsidP="007E6E46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  <w:p w14:paraId="5818BC06" w14:textId="77777777" w:rsidR="00567A77" w:rsidRPr="007E6E46" w:rsidRDefault="00567A77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C5B77" w14:paraId="174F2EBE" w14:textId="77777777" w:rsidTr="007E6E46">
      <w:trPr>
        <w:trHeight w:hRule="exact" w:val="821"/>
      </w:trPr>
      <w:tc>
        <w:tcPr>
          <w:tcW w:w="6521" w:type="dxa"/>
          <w:vAlign w:val="bottom"/>
        </w:tcPr>
        <w:p w14:paraId="2D834AA6" w14:textId="77777777" w:rsidR="007C5B77" w:rsidRPr="007E6E46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7E6E46"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0D38FB5" w14:textId="57A2DF83" w:rsidR="007C5B77" w:rsidRPr="007E6E46" w:rsidRDefault="008B048E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6F3CDE94" w14:textId="7D07FF2C" w:rsidR="007C5B77" w:rsidRPr="007E6E46" w:rsidRDefault="00B95372" w:rsidP="00C65AFA">
          <w:pPr>
            <w:tabs>
              <w:tab w:val="left" w:pos="3675"/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36D530FF" wp14:editId="2BC583C6">
                <wp:extent cx="1447800" cy="395605"/>
                <wp:effectExtent l="0" t="0" r="0" b="4445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0D33CD14" w14:textId="0A8809A8" w:rsidR="007C5B77" w:rsidRPr="0009625D" w:rsidRDefault="003A29C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DE715A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60647C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572932">
            <w:rPr>
              <w:rFonts w:eastAsiaTheme="minorHAnsi" w:cstheme="minorBidi"/>
              <w:b/>
              <w:color w:val="00B0F0"/>
              <w:sz w:val="20"/>
              <w:lang w:eastAsia="en-US"/>
            </w:rPr>
            <w:t>10</w:t>
          </w:r>
        </w:p>
      </w:tc>
    </w:tr>
  </w:tbl>
  <w:p w14:paraId="53C0E485" w14:textId="6984ABA1" w:rsidR="00567A77" w:rsidRPr="003A29C7" w:rsidRDefault="00567A77" w:rsidP="003A29C7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BD13" w14:textId="77777777" w:rsidR="005C6F76" w:rsidRDefault="005C6F76" w:rsidP="00EE217B">
      <w:pPr>
        <w:pStyle w:val="Fuzeile"/>
      </w:pPr>
    </w:p>
    <w:p w14:paraId="63354EC7" w14:textId="77777777" w:rsidR="005C6F76" w:rsidRPr="00EE217B" w:rsidRDefault="005C6F7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2A14BF8" w14:textId="77777777" w:rsidR="005C6F76" w:rsidRDefault="005C6F76" w:rsidP="00711AB6">
      <w:pPr>
        <w:spacing w:before="0"/>
        <w:jc w:val="center"/>
      </w:pPr>
    </w:p>
    <w:p w14:paraId="40EC433C" w14:textId="77777777" w:rsidR="005C6F76" w:rsidRPr="00711AB6" w:rsidRDefault="005C6F7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  <w:footnote w:id="1">
    <w:p w14:paraId="2B619256" w14:textId="1229EA8C" w:rsidR="00273DC5" w:rsidRDefault="00273DC5">
      <w:pPr>
        <w:pStyle w:val="Funotentext"/>
      </w:pPr>
      <w:r>
        <w:rPr>
          <w:rStyle w:val="Funotenzeichen"/>
        </w:rPr>
        <w:footnoteRef/>
      </w:r>
      <w:r>
        <w:t xml:space="preserve"> AML = Anti-Money </w:t>
      </w:r>
      <w:proofErr w:type="spellStart"/>
      <w:r>
        <w:t>Laundering</w:t>
      </w:r>
      <w:proofErr w:type="spellEnd"/>
      <w:r>
        <w:t xml:space="preserve"> = Bekämpfung von Geldwäsche</w:t>
      </w:r>
    </w:p>
  </w:footnote>
  <w:footnote w:id="2">
    <w:p w14:paraId="1C4DFECA" w14:textId="73B4F00D" w:rsidR="00273DC5" w:rsidRDefault="00273DC5">
      <w:pPr>
        <w:pStyle w:val="Funotentext"/>
      </w:pPr>
      <w:r>
        <w:rPr>
          <w:rStyle w:val="Funotenzeichen"/>
        </w:rPr>
        <w:footnoteRef/>
      </w:r>
      <w:r>
        <w:t xml:space="preserve"> CFT = </w:t>
      </w:r>
      <w:proofErr w:type="spellStart"/>
      <w:r>
        <w:t>Countering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Financing </w:t>
      </w:r>
      <w:proofErr w:type="spellStart"/>
      <w:r>
        <w:t>of</w:t>
      </w:r>
      <w:proofErr w:type="spellEnd"/>
      <w:r>
        <w:t xml:space="preserve"> </w:t>
      </w:r>
      <w:proofErr w:type="spellStart"/>
      <w:r>
        <w:t>Terrorism</w:t>
      </w:r>
      <w:proofErr w:type="spellEnd"/>
      <w:r>
        <w:t xml:space="preserve"> = Bekämpfung der Terrorismusfinanzierung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A3F1D" w14:textId="77777777" w:rsidR="008B048E" w:rsidRDefault="008B048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C235" w14:textId="77777777" w:rsidR="00567A77" w:rsidRDefault="00567A77" w:rsidP="00D5464A">
    <w:pPr>
      <w:pStyle w:val="Kopfzeile"/>
      <w:pBdr>
        <w:bottom w:val="none" w:sz="0" w:space="0" w:color="auto"/>
      </w:pBdr>
      <w:spacing w:before="0"/>
      <w:ind w:firstLine="357"/>
      <w:rPr>
        <w:sz w:val="2"/>
        <w:szCs w:val="14"/>
      </w:rPr>
    </w:pPr>
  </w:p>
  <w:p w14:paraId="00B81FB5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2A51BED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2682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8918"/>
        </w:tabs>
        <w:ind w:left="18918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7B56962"/>
    <w:multiLevelType w:val="hybridMultilevel"/>
    <w:tmpl w:val="6322A7C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9FE7376"/>
    <w:multiLevelType w:val="hybridMultilevel"/>
    <w:tmpl w:val="5CB03F86"/>
    <w:lvl w:ilvl="0" w:tplc="46C4572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F03AED"/>
    <w:multiLevelType w:val="hybridMultilevel"/>
    <w:tmpl w:val="A9C8F1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F16B6E"/>
    <w:multiLevelType w:val="hybridMultilevel"/>
    <w:tmpl w:val="4A62E8B2"/>
    <w:lvl w:ilvl="0" w:tplc="A1A238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EC89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661B8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576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F2C78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9223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E6C74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BAA8F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280EF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058EB"/>
    <w:multiLevelType w:val="hybridMultilevel"/>
    <w:tmpl w:val="1DF6D91E"/>
    <w:lvl w:ilvl="0" w:tplc="0A300F7E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894500"/>
    <w:multiLevelType w:val="multilevel"/>
    <w:tmpl w:val="92B46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4D567FB"/>
    <w:multiLevelType w:val="hybridMultilevel"/>
    <w:tmpl w:val="2364354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66A8E"/>
    <w:multiLevelType w:val="hybridMultilevel"/>
    <w:tmpl w:val="51B28F18"/>
    <w:lvl w:ilvl="0" w:tplc="2068B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EAE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A24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C01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5E70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85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A20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A6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CC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06AF9"/>
    <w:multiLevelType w:val="hybridMultilevel"/>
    <w:tmpl w:val="26AA947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60235C5D"/>
    <w:multiLevelType w:val="hybridMultilevel"/>
    <w:tmpl w:val="AA841EF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764A13"/>
    <w:multiLevelType w:val="hybridMultilevel"/>
    <w:tmpl w:val="2A76783E"/>
    <w:lvl w:ilvl="0" w:tplc="0407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6A644CC8"/>
    <w:multiLevelType w:val="hybridMultilevel"/>
    <w:tmpl w:val="4C5E445C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C3F7E76"/>
    <w:multiLevelType w:val="hybridMultilevel"/>
    <w:tmpl w:val="99804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802F17"/>
    <w:multiLevelType w:val="hybridMultilevel"/>
    <w:tmpl w:val="A914F2A0"/>
    <w:lvl w:ilvl="0" w:tplc="667AA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CE30B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7C42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48C8F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C037F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4AA49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D65CB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E41F6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FA408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F2D87"/>
    <w:multiLevelType w:val="hybridMultilevel"/>
    <w:tmpl w:val="813EA1FE"/>
    <w:lvl w:ilvl="0" w:tplc="390CD6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EAA1D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6F5C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8C00E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F2D6A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BCF53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A4793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F0921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AA73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5F620F6"/>
    <w:multiLevelType w:val="hybridMultilevel"/>
    <w:tmpl w:val="61BA8D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A36472A"/>
    <w:multiLevelType w:val="hybridMultilevel"/>
    <w:tmpl w:val="A9BAE5B2"/>
    <w:lvl w:ilvl="0" w:tplc="95DCB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01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681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A07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16FD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4C7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A3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2A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9A8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88107694">
    <w:abstractNumId w:val="37"/>
  </w:num>
  <w:num w:numId="2" w16cid:durableId="1210916068">
    <w:abstractNumId w:val="6"/>
  </w:num>
  <w:num w:numId="3" w16cid:durableId="227999873">
    <w:abstractNumId w:val="5"/>
  </w:num>
  <w:num w:numId="4" w16cid:durableId="725837799">
    <w:abstractNumId w:val="4"/>
  </w:num>
  <w:num w:numId="5" w16cid:durableId="1776293282">
    <w:abstractNumId w:val="7"/>
  </w:num>
  <w:num w:numId="6" w16cid:durableId="1079254351">
    <w:abstractNumId w:val="3"/>
  </w:num>
  <w:num w:numId="7" w16cid:durableId="1514344211">
    <w:abstractNumId w:val="2"/>
  </w:num>
  <w:num w:numId="8" w16cid:durableId="764962327">
    <w:abstractNumId w:val="1"/>
  </w:num>
  <w:num w:numId="9" w16cid:durableId="22367046">
    <w:abstractNumId w:val="0"/>
  </w:num>
  <w:num w:numId="10" w16cid:durableId="360281331">
    <w:abstractNumId w:val="11"/>
  </w:num>
  <w:num w:numId="11" w16cid:durableId="1901404628">
    <w:abstractNumId w:val="27"/>
  </w:num>
  <w:num w:numId="12" w16cid:durableId="98065727">
    <w:abstractNumId w:val="14"/>
  </w:num>
  <w:num w:numId="13" w16cid:durableId="1469087339">
    <w:abstractNumId w:val="16"/>
  </w:num>
  <w:num w:numId="14" w16cid:durableId="474371490">
    <w:abstractNumId w:val="25"/>
  </w:num>
  <w:num w:numId="15" w16cid:durableId="370961755">
    <w:abstractNumId w:val="18"/>
  </w:num>
  <w:num w:numId="16" w16cid:durableId="273294824">
    <w:abstractNumId w:val="17"/>
  </w:num>
  <w:num w:numId="17" w16cid:durableId="660424521">
    <w:abstractNumId w:val="15"/>
  </w:num>
  <w:num w:numId="18" w16cid:durableId="1058283742">
    <w:abstractNumId w:val="33"/>
  </w:num>
  <w:num w:numId="19" w16cid:durableId="1174413439">
    <w:abstractNumId w:val="12"/>
  </w:num>
  <w:num w:numId="20" w16cid:durableId="391657119">
    <w:abstractNumId w:val="24"/>
  </w:num>
  <w:num w:numId="21" w16cid:durableId="731346162">
    <w:abstractNumId w:val="22"/>
  </w:num>
  <w:num w:numId="22" w16cid:durableId="2144615257">
    <w:abstractNumId w:val="20"/>
  </w:num>
  <w:num w:numId="23" w16cid:durableId="319505668">
    <w:abstractNumId w:val="23"/>
  </w:num>
  <w:num w:numId="24" w16cid:durableId="2034572439">
    <w:abstractNumId w:val="32"/>
  </w:num>
  <w:num w:numId="25" w16cid:durableId="1174296530">
    <w:abstractNumId w:val="31"/>
  </w:num>
  <w:num w:numId="26" w16cid:durableId="1102915346">
    <w:abstractNumId w:val="13"/>
  </w:num>
  <w:num w:numId="27" w16cid:durableId="1757170791">
    <w:abstractNumId w:val="34"/>
  </w:num>
  <w:num w:numId="28" w16cid:durableId="1816948561">
    <w:abstractNumId w:val="36"/>
  </w:num>
  <w:num w:numId="29" w16cid:durableId="712271610">
    <w:abstractNumId w:val="21"/>
  </w:num>
  <w:num w:numId="30" w16cid:durableId="1879972368">
    <w:abstractNumId w:val="9"/>
  </w:num>
  <w:num w:numId="31" w16cid:durableId="959340760">
    <w:abstractNumId w:val="8"/>
  </w:num>
  <w:num w:numId="32" w16cid:durableId="591007944">
    <w:abstractNumId w:val="10"/>
  </w:num>
  <w:num w:numId="33" w16cid:durableId="494734272">
    <w:abstractNumId w:val="35"/>
  </w:num>
  <w:num w:numId="34" w16cid:durableId="587084064">
    <w:abstractNumId w:val="28"/>
  </w:num>
  <w:num w:numId="35" w16cid:durableId="1556621688">
    <w:abstractNumId w:val="19"/>
  </w:num>
  <w:num w:numId="36" w16cid:durableId="1468278583">
    <w:abstractNumId w:val="30"/>
  </w:num>
  <w:num w:numId="37" w16cid:durableId="1181239232">
    <w:abstractNumId w:val="26"/>
  </w:num>
  <w:num w:numId="38" w16cid:durableId="2138716300">
    <w:abstractNumId w:val="2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748A"/>
    <w:rsid w:val="00030081"/>
    <w:rsid w:val="0003242D"/>
    <w:rsid w:val="0004061E"/>
    <w:rsid w:val="00044F99"/>
    <w:rsid w:val="000503CF"/>
    <w:rsid w:val="0005326E"/>
    <w:rsid w:val="000616B8"/>
    <w:rsid w:val="00064F40"/>
    <w:rsid w:val="00065945"/>
    <w:rsid w:val="00075E7C"/>
    <w:rsid w:val="00080B9A"/>
    <w:rsid w:val="00086B8A"/>
    <w:rsid w:val="0009344D"/>
    <w:rsid w:val="0009625D"/>
    <w:rsid w:val="00097B2B"/>
    <w:rsid w:val="000B1337"/>
    <w:rsid w:val="000E26F7"/>
    <w:rsid w:val="00104187"/>
    <w:rsid w:val="00111AC6"/>
    <w:rsid w:val="001205E2"/>
    <w:rsid w:val="00132EEF"/>
    <w:rsid w:val="0014316D"/>
    <w:rsid w:val="00143536"/>
    <w:rsid w:val="00143F11"/>
    <w:rsid w:val="0014588B"/>
    <w:rsid w:val="00162F77"/>
    <w:rsid w:val="00163360"/>
    <w:rsid w:val="00165A53"/>
    <w:rsid w:val="00180880"/>
    <w:rsid w:val="00181773"/>
    <w:rsid w:val="00181986"/>
    <w:rsid w:val="00184E10"/>
    <w:rsid w:val="0019585B"/>
    <w:rsid w:val="001A1B58"/>
    <w:rsid w:val="001A3150"/>
    <w:rsid w:val="001B3F50"/>
    <w:rsid w:val="001B7E25"/>
    <w:rsid w:val="001C0D6B"/>
    <w:rsid w:val="001C1789"/>
    <w:rsid w:val="001C49BB"/>
    <w:rsid w:val="001D22E2"/>
    <w:rsid w:val="001D49DC"/>
    <w:rsid w:val="001E1F96"/>
    <w:rsid w:val="001E38E2"/>
    <w:rsid w:val="001E7A82"/>
    <w:rsid w:val="001F04DD"/>
    <w:rsid w:val="002065BE"/>
    <w:rsid w:val="0021047B"/>
    <w:rsid w:val="00213C34"/>
    <w:rsid w:val="00226794"/>
    <w:rsid w:val="00230360"/>
    <w:rsid w:val="00241C76"/>
    <w:rsid w:val="002545C1"/>
    <w:rsid w:val="00256EBD"/>
    <w:rsid w:val="00257647"/>
    <w:rsid w:val="002657AE"/>
    <w:rsid w:val="00266347"/>
    <w:rsid w:val="002717FB"/>
    <w:rsid w:val="002736DE"/>
    <w:rsid w:val="00273DC5"/>
    <w:rsid w:val="002832DE"/>
    <w:rsid w:val="00283F41"/>
    <w:rsid w:val="00284FA6"/>
    <w:rsid w:val="00285560"/>
    <w:rsid w:val="00285C0D"/>
    <w:rsid w:val="00290924"/>
    <w:rsid w:val="00291084"/>
    <w:rsid w:val="0029592F"/>
    <w:rsid w:val="002A064F"/>
    <w:rsid w:val="002B17CE"/>
    <w:rsid w:val="002B1F19"/>
    <w:rsid w:val="002B283D"/>
    <w:rsid w:val="002B298F"/>
    <w:rsid w:val="002B37AC"/>
    <w:rsid w:val="002B529F"/>
    <w:rsid w:val="002B7BA2"/>
    <w:rsid w:val="002D0908"/>
    <w:rsid w:val="002D7E2D"/>
    <w:rsid w:val="002F09D8"/>
    <w:rsid w:val="002F2A78"/>
    <w:rsid w:val="002F461A"/>
    <w:rsid w:val="002F6B99"/>
    <w:rsid w:val="002F771F"/>
    <w:rsid w:val="00303F36"/>
    <w:rsid w:val="00304799"/>
    <w:rsid w:val="0031086B"/>
    <w:rsid w:val="00312B26"/>
    <w:rsid w:val="00313DA3"/>
    <w:rsid w:val="0034001D"/>
    <w:rsid w:val="00340216"/>
    <w:rsid w:val="00342964"/>
    <w:rsid w:val="003465B2"/>
    <w:rsid w:val="00352142"/>
    <w:rsid w:val="0035546B"/>
    <w:rsid w:val="003572C8"/>
    <w:rsid w:val="00360F3D"/>
    <w:rsid w:val="00361022"/>
    <w:rsid w:val="00364269"/>
    <w:rsid w:val="00364A86"/>
    <w:rsid w:val="00376DCD"/>
    <w:rsid w:val="00381A9D"/>
    <w:rsid w:val="00382BCD"/>
    <w:rsid w:val="003914C0"/>
    <w:rsid w:val="003932A1"/>
    <w:rsid w:val="003A29C7"/>
    <w:rsid w:val="003A6FEB"/>
    <w:rsid w:val="003B420D"/>
    <w:rsid w:val="003B4D1B"/>
    <w:rsid w:val="003C57A5"/>
    <w:rsid w:val="003C699D"/>
    <w:rsid w:val="003E348F"/>
    <w:rsid w:val="003E5835"/>
    <w:rsid w:val="003F1B18"/>
    <w:rsid w:val="003F7E72"/>
    <w:rsid w:val="004076E9"/>
    <w:rsid w:val="004110AC"/>
    <w:rsid w:val="0041402E"/>
    <w:rsid w:val="004155E7"/>
    <w:rsid w:val="00416098"/>
    <w:rsid w:val="004248A0"/>
    <w:rsid w:val="00426131"/>
    <w:rsid w:val="00432C83"/>
    <w:rsid w:val="00433509"/>
    <w:rsid w:val="00440D21"/>
    <w:rsid w:val="0044561D"/>
    <w:rsid w:val="00445BB8"/>
    <w:rsid w:val="0044742E"/>
    <w:rsid w:val="00454705"/>
    <w:rsid w:val="00457A41"/>
    <w:rsid w:val="00465DB3"/>
    <w:rsid w:val="004867BC"/>
    <w:rsid w:val="0049126F"/>
    <w:rsid w:val="004B0115"/>
    <w:rsid w:val="004B2234"/>
    <w:rsid w:val="004B5526"/>
    <w:rsid w:val="004B5A8E"/>
    <w:rsid w:val="004B6123"/>
    <w:rsid w:val="004B6415"/>
    <w:rsid w:val="004C3F5D"/>
    <w:rsid w:val="004C58E7"/>
    <w:rsid w:val="004C60FF"/>
    <w:rsid w:val="004D413F"/>
    <w:rsid w:val="004D43D5"/>
    <w:rsid w:val="004D6C91"/>
    <w:rsid w:val="004E699D"/>
    <w:rsid w:val="004E76AB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57723"/>
    <w:rsid w:val="00561B7B"/>
    <w:rsid w:val="00567521"/>
    <w:rsid w:val="00567A77"/>
    <w:rsid w:val="00572932"/>
    <w:rsid w:val="00583AA1"/>
    <w:rsid w:val="00590DC2"/>
    <w:rsid w:val="005913EC"/>
    <w:rsid w:val="005921A2"/>
    <w:rsid w:val="0059394D"/>
    <w:rsid w:val="005967E6"/>
    <w:rsid w:val="005B4841"/>
    <w:rsid w:val="005B57D7"/>
    <w:rsid w:val="005B7F7F"/>
    <w:rsid w:val="005C1C85"/>
    <w:rsid w:val="005C3B25"/>
    <w:rsid w:val="005C5708"/>
    <w:rsid w:val="005C6F76"/>
    <w:rsid w:val="005D1825"/>
    <w:rsid w:val="005D26BD"/>
    <w:rsid w:val="005D2A74"/>
    <w:rsid w:val="005E07BD"/>
    <w:rsid w:val="005E5AC3"/>
    <w:rsid w:val="005E730C"/>
    <w:rsid w:val="005E7803"/>
    <w:rsid w:val="005F3383"/>
    <w:rsid w:val="005F5659"/>
    <w:rsid w:val="005F6F40"/>
    <w:rsid w:val="00602F0A"/>
    <w:rsid w:val="0060647C"/>
    <w:rsid w:val="00606D22"/>
    <w:rsid w:val="00622670"/>
    <w:rsid w:val="00632C1A"/>
    <w:rsid w:val="006407A6"/>
    <w:rsid w:val="006454CF"/>
    <w:rsid w:val="0065198F"/>
    <w:rsid w:val="006521FF"/>
    <w:rsid w:val="00660DF4"/>
    <w:rsid w:val="00665F75"/>
    <w:rsid w:val="0066763B"/>
    <w:rsid w:val="006717F7"/>
    <w:rsid w:val="00672D01"/>
    <w:rsid w:val="00684B37"/>
    <w:rsid w:val="00692868"/>
    <w:rsid w:val="006944E4"/>
    <w:rsid w:val="0069494D"/>
    <w:rsid w:val="006A1B45"/>
    <w:rsid w:val="006A3554"/>
    <w:rsid w:val="006A7CA3"/>
    <w:rsid w:val="006B0236"/>
    <w:rsid w:val="006B60F7"/>
    <w:rsid w:val="006C4228"/>
    <w:rsid w:val="006D45A1"/>
    <w:rsid w:val="006E24F6"/>
    <w:rsid w:val="006E30EC"/>
    <w:rsid w:val="006E7126"/>
    <w:rsid w:val="006F4D1C"/>
    <w:rsid w:val="007026D1"/>
    <w:rsid w:val="00705106"/>
    <w:rsid w:val="007053FA"/>
    <w:rsid w:val="0071131F"/>
    <w:rsid w:val="00711AB6"/>
    <w:rsid w:val="00716DD5"/>
    <w:rsid w:val="00720E5C"/>
    <w:rsid w:val="00737BF1"/>
    <w:rsid w:val="00742EA1"/>
    <w:rsid w:val="00744772"/>
    <w:rsid w:val="007506E6"/>
    <w:rsid w:val="007626C5"/>
    <w:rsid w:val="00763FC1"/>
    <w:rsid w:val="007648E0"/>
    <w:rsid w:val="00765267"/>
    <w:rsid w:val="00765666"/>
    <w:rsid w:val="0078728B"/>
    <w:rsid w:val="00790130"/>
    <w:rsid w:val="00796513"/>
    <w:rsid w:val="007A060E"/>
    <w:rsid w:val="007A2E82"/>
    <w:rsid w:val="007A3E0C"/>
    <w:rsid w:val="007B1945"/>
    <w:rsid w:val="007B195D"/>
    <w:rsid w:val="007C5B77"/>
    <w:rsid w:val="007D3976"/>
    <w:rsid w:val="007D721E"/>
    <w:rsid w:val="007E0249"/>
    <w:rsid w:val="007E13C2"/>
    <w:rsid w:val="007E4FD4"/>
    <w:rsid w:val="007E6E46"/>
    <w:rsid w:val="007F3A7C"/>
    <w:rsid w:val="008000CB"/>
    <w:rsid w:val="00802ED4"/>
    <w:rsid w:val="00805892"/>
    <w:rsid w:val="0081072B"/>
    <w:rsid w:val="00820290"/>
    <w:rsid w:val="008248D3"/>
    <w:rsid w:val="00834366"/>
    <w:rsid w:val="00840C2B"/>
    <w:rsid w:val="008471C9"/>
    <w:rsid w:val="00853A3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B048E"/>
    <w:rsid w:val="008B1650"/>
    <w:rsid w:val="008C44B0"/>
    <w:rsid w:val="008C6D44"/>
    <w:rsid w:val="008D1A8E"/>
    <w:rsid w:val="008E0D82"/>
    <w:rsid w:val="008E0FC7"/>
    <w:rsid w:val="008F75E7"/>
    <w:rsid w:val="00904BF3"/>
    <w:rsid w:val="009062E6"/>
    <w:rsid w:val="0090670A"/>
    <w:rsid w:val="009075A9"/>
    <w:rsid w:val="009212B4"/>
    <w:rsid w:val="009219D5"/>
    <w:rsid w:val="00940184"/>
    <w:rsid w:val="0095198B"/>
    <w:rsid w:val="0095337C"/>
    <w:rsid w:val="00963275"/>
    <w:rsid w:val="00970211"/>
    <w:rsid w:val="009760D0"/>
    <w:rsid w:val="0099236A"/>
    <w:rsid w:val="00995EE2"/>
    <w:rsid w:val="009A1F6D"/>
    <w:rsid w:val="009A6E64"/>
    <w:rsid w:val="009C2FF2"/>
    <w:rsid w:val="009C6EFB"/>
    <w:rsid w:val="009D429E"/>
    <w:rsid w:val="009D556F"/>
    <w:rsid w:val="009E1FB1"/>
    <w:rsid w:val="009E4C28"/>
    <w:rsid w:val="009F6E01"/>
    <w:rsid w:val="00A06317"/>
    <w:rsid w:val="00A075E6"/>
    <w:rsid w:val="00A15352"/>
    <w:rsid w:val="00A237ED"/>
    <w:rsid w:val="00A31197"/>
    <w:rsid w:val="00A470E8"/>
    <w:rsid w:val="00A5114A"/>
    <w:rsid w:val="00A613A1"/>
    <w:rsid w:val="00A649A3"/>
    <w:rsid w:val="00A7113B"/>
    <w:rsid w:val="00A75CE3"/>
    <w:rsid w:val="00A77DE7"/>
    <w:rsid w:val="00A8486F"/>
    <w:rsid w:val="00A865BB"/>
    <w:rsid w:val="00A87FE5"/>
    <w:rsid w:val="00A946ED"/>
    <w:rsid w:val="00A96CF9"/>
    <w:rsid w:val="00AA419B"/>
    <w:rsid w:val="00AA65D6"/>
    <w:rsid w:val="00AB0EBF"/>
    <w:rsid w:val="00AB3372"/>
    <w:rsid w:val="00AC17EE"/>
    <w:rsid w:val="00AE290A"/>
    <w:rsid w:val="00AF1983"/>
    <w:rsid w:val="00B05B4F"/>
    <w:rsid w:val="00B0733C"/>
    <w:rsid w:val="00B10EED"/>
    <w:rsid w:val="00B13741"/>
    <w:rsid w:val="00B15817"/>
    <w:rsid w:val="00B1680D"/>
    <w:rsid w:val="00B211C5"/>
    <w:rsid w:val="00B21EEF"/>
    <w:rsid w:val="00B22993"/>
    <w:rsid w:val="00B22E26"/>
    <w:rsid w:val="00B24C33"/>
    <w:rsid w:val="00B261B2"/>
    <w:rsid w:val="00B2722A"/>
    <w:rsid w:val="00B36654"/>
    <w:rsid w:val="00B367CE"/>
    <w:rsid w:val="00B62D3C"/>
    <w:rsid w:val="00B6345C"/>
    <w:rsid w:val="00B66516"/>
    <w:rsid w:val="00B73242"/>
    <w:rsid w:val="00B77530"/>
    <w:rsid w:val="00B8666D"/>
    <w:rsid w:val="00B95372"/>
    <w:rsid w:val="00B9620D"/>
    <w:rsid w:val="00BA02EC"/>
    <w:rsid w:val="00BA10FA"/>
    <w:rsid w:val="00BA1533"/>
    <w:rsid w:val="00BA1564"/>
    <w:rsid w:val="00BA7590"/>
    <w:rsid w:val="00BC5257"/>
    <w:rsid w:val="00BC6A51"/>
    <w:rsid w:val="00BD2864"/>
    <w:rsid w:val="00BD37FF"/>
    <w:rsid w:val="00BD62C0"/>
    <w:rsid w:val="00BD7776"/>
    <w:rsid w:val="00BE04A7"/>
    <w:rsid w:val="00BE368B"/>
    <w:rsid w:val="00BF0354"/>
    <w:rsid w:val="00BF2B89"/>
    <w:rsid w:val="00BF7EB9"/>
    <w:rsid w:val="00C24E59"/>
    <w:rsid w:val="00C30D7D"/>
    <w:rsid w:val="00C43D74"/>
    <w:rsid w:val="00C45459"/>
    <w:rsid w:val="00C45CD7"/>
    <w:rsid w:val="00C470A2"/>
    <w:rsid w:val="00C53A69"/>
    <w:rsid w:val="00C61048"/>
    <w:rsid w:val="00C65AFA"/>
    <w:rsid w:val="00C70BCC"/>
    <w:rsid w:val="00C80055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C1CFB"/>
    <w:rsid w:val="00CD1A9A"/>
    <w:rsid w:val="00CD4117"/>
    <w:rsid w:val="00CD500C"/>
    <w:rsid w:val="00CE72ED"/>
    <w:rsid w:val="00CE73C2"/>
    <w:rsid w:val="00D13BD1"/>
    <w:rsid w:val="00D414DF"/>
    <w:rsid w:val="00D45365"/>
    <w:rsid w:val="00D52A8C"/>
    <w:rsid w:val="00D5464A"/>
    <w:rsid w:val="00D61222"/>
    <w:rsid w:val="00D6343C"/>
    <w:rsid w:val="00D82C47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232"/>
    <w:rsid w:val="00DE5B92"/>
    <w:rsid w:val="00DE715A"/>
    <w:rsid w:val="00DE7A5F"/>
    <w:rsid w:val="00DF6588"/>
    <w:rsid w:val="00E016C0"/>
    <w:rsid w:val="00E106C4"/>
    <w:rsid w:val="00E211D2"/>
    <w:rsid w:val="00E342CA"/>
    <w:rsid w:val="00E352A8"/>
    <w:rsid w:val="00E368C3"/>
    <w:rsid w:val="00E50734"/>
    <w:rsid w:val="00E54CF5"/>
    <w:rsid w:val="00E55E72"/>
    <w:rsid w:val="00E57522"/>
    <w:rsid w:val="00E57793"/>
    <w:rsid w:val="00E61BCD"/>
    <w:rsid w:val="00E72E48"/>
    <w:rsid w:val="00E73659"/>
    <w:rsid w:val="00E73E21"/>
    <w:rsid w:val="00E74D96"/>
    <w:rsid w:val="00E77518"/>
    <w:rsid w:val="00E9143F"/>
    <w:rsid w:val="00E95D66"/>
    <w:rsid w:val="00EA18C9"/>
    <w:rsid w:val="00EA2ACF"/>
    <w:rsid w:val="00EA74B3"/>
    <w:rsid w:val="00EC00F0"/>
    <w:rsid w:val="00EC123C"/>
    <w:rsid w:val="00EE217B"/>
    <w:rsid w:val="00EE6A9D"/>
    <w:rsid w:val="00EF2558"/>
    <w:rsid w:val="00F029CC"/>
    <w:rsid w:val="00F02A61"/>
    <w:rsid w:val="00F14193"/>
    <w:rsid w:val="00F1672B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87375"/>
    <w:rsid w:val="00F91E60"/>
    <w:rsid w:val="00F920AB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3AEA9F39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StandardWeb">
    <w:name w:val="Normal (Web)"/>
    <w:basedOn w:val="Standard"/>
    <w:uiPriority w:val="99"/>
    <w:unhideWhenUsed/>
    <w:rsid w:val="00432C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2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63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8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2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B75389C2-68DE-4525-9D65-D27CC6BC50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1</Pages>
  <Words>412</Words>
  <Characters>3259</Characters>
  <Application>Microsoft Office Word</Application>
  <DocSecurity>0</DocSecurity>
  <Lines>162</Lines>
  <Paragraphs>118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43</cp:revision>
  <cp:lastPrinted>2026-08-24T09:01:00Z</cp:lastPrinted>
  <dcterms:created xsi:type="dcterms:W3CDTF">2026-06-09T11:20:00Z</dcterms:created>
  <dcterms:modified xsi:type="dcterms:W3CDTF">2026-09-04T09:05:00Z</dcterms:modified>
</cp:coreProperties>
</file>