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C5F1C5"/>
        <w:tblLook w:val="04A0" w:firstRow="1" w:lastRow="0" w:firstColumn="1" w:lastColumn="0" w:noHBand="0" w:noVBand="1"/>
      </w:tblPr>
      <w:tblGrid>
        <w:gridCol w:w="8648"/>
        <w:gridCol w:w="424"/>
      </w:tblGrid>
      <w:tr w:rsidR="00AF76A2" w:rsidRPr="000503CF" w:rsidTr="009608FF">
        <w:trPr>
          <w:cantSplit/>
          <w:trHeight w:val="680"/>
        </w:trPr>
        <w:tc>
          <w:tcPr>
            <w:tcW w:w="8648" w:type="dxa"/>
            <w:tcBorders>
              <w:right w:val="nil"/>
            </w:tcBorders>
            <w:shd w:val="clear" w:color="auto" w:fill="C5F1C5"/>
            <w:tcMar>
              <w:top w:w="113" w:type="dxa"/>
              <w:bottom w:w="113" w:type="dxa"/>
            </w:tcMar>
            <w:vAlign w:val="center"/>
          </w:tcPr>
          <w:p w:rsidR="00AF76A2" w:rsidRPr="00114EA5" w:rsidRDefault="002F0906" w:rsidP="00A62C9B">
            <w:pPr>
              <w:pStyle w:val="berschrift1"/>
              <w:numPr>
                <w:ilvl w:val="0"/>
                <w:numId w:val="0"/>
              </w:numPr>
              <w:rPr>
                <w:rFonts w:ascii="Century Gothic" w:hAnsi="Century Gothic"/>
                <w:color w:val="228B22"/>
                <w:sz w:val="28"/>
              </w:rPr>
            </w:pPr>
            <w:r>
              <w:rPr>
                <w:rFonts w:ascii="Century Gothic" w:hAnsi="Century Gothic"/>
                <w:color w:val="228B22"/>
                <w:sz w:val="28"/>
              </w:rPr>
              <w:t>Erfassungstabelle:</w:t>
            </w:r>
            <w:r w:rsidR="009608FF">
              <w:rPr>
                <w:rFonts w:ascii="Century Gothic" w:hAnsi="Century Gothic"/>
                <w:color w:val="228B22"/>
                <w:sz w:val="28"/>
              </w:rPr>
              <w:t xml:space="preserve"> Energieverbrauch und Energiemix</w:t>
            </w:r>
            <w:r>
              <w:rPr>
                <w:rFonts w:ascii="Century Gothic" w:hAnsi="Century Gothic"/>
                <w:color w:val="228B22"/>
                <w:sz w:val="28"/>
              </w:rPr>
              <w:t xml:space="preserve"> (E1-5)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  <w:shd w:val="clear" w:color="auto" w:fill="C5F1C5"/>
            <w:textDirection w:val="btLr"/>
            <w:vAlign w:val="center"/>
          </w:tcPr>
          <w:p w:rsidR="00AF76A2" w:rsidRPr="00A60250" w:rsidRDefault="00A62C9B" w:rsidP="00AF76A2">
            <w:pPr>
              <w:pStyle w:val="berschrift1"/>
              <w:numPr>
                <w:ilvl w:val="0"/>
                <w:numId w:val="0"/>
              </w:numPr>
              <w:ind w:left="113" w:right="113"/>
              <w:jc w:val="center"/>
              <w:rPr>
                <w:rFonts w:ascii="Century Gothic" w:hAnsi="Century Gothic"/>
                <w:b w:val="0"/>
                <w:sz w:val="12"/>
                <w:szCs w:val="12"/>
              </w:rPr>
            </w:pPr>
            <w:r w:rsidRPr="00A60250"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  <w:t>0</w:t>
            </w:r>
            <w:r w:rsidR="00673F6D"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  <w:t>8</w:t>
            </w:r>
            <w:r w:rsidRPr="00A60250"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  <w:t>/2024</w:t>
            </w:r>
          </w:p>
        </w:tc>
      </w:tr>
    </w:tbl>
    <w:p w:rsidR="00666AFB" w:rsidRPr="002F0906" w:rsidRDefault="00666AFB" w:rsidP="002F0906">
      <w:pPr>
        <w:spacing w:before="0"/>
        <w:rPr>
          <w:szCs w:val="22"/>
        </w:rPr>
      </w:pPr>
    </w:p>
    <w:tbl>
      <w:tblPr>
        <w:tblStyle w:val="Gitternetztabelle4Akzent6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51"/>
        <w:gridCol w:w="7371"/>
        <w:gridCol w:w="850"/>
      </w:tblGrid>
      <w:tr w:rsidR="00F2261C" w:rsidRPr="009608FF" w:rsidTr="00F226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261C" w:rsidRPr="009608FF" w:rsidRDefault="00F2261C" w:rsidP="008559F5">
            <w:pPr>
              <w:spacing w:before="0"/>
              <w:contextualSpacing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AR 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261C" w:rsidRPr="009608FF" w:rsidRDefault="00F2261C" w:rsidP="005839E4">
            <w:pPr>
              <w:spacing w:before="0"/>
              <w:contextualSpacing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9608FF">
              <w:rPr>
                <w:color w:val="auto"/>
                <w:sz w:val="20"/>
                <w:szCs w:val="20"/>
              </w:rPr>
              <w:t>Die Angaben zum Energieverbrauch und Energiemix können für klimaintensive Sektoren im folgenden Tabellenformat dargestellt werden, und für alle anderen Sektoren, indem die Zeilen 1 bis 5 weggelassen werden.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261C" w:rsidRPr="009608FF" w:rsidRDefault="00F2261C" w:rsidP="002F0906">
            <w:pPr>
              <w:spacing w:befor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  <w:szCs w:val="16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2F0906" w:rsidRPr="002F0906" w:rsidRDefault="002F0906" w:rsidP="00B35046">
      <w:pPr>
        <w:spacing w:line="360" w:lineRule="auto"/>
        <w:rPr>
          <w:sz w:val="2"/>
          <w:szCs w:val="2"/>
        </w:rPr>
      </w:pPr>
    </w:p>
    <w:tbl>
      <w:tblPr>
        <w:tblStyle w:val="Gitternetztabelle4Akzent6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8B22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851"/>
        <w:gridCol w:w="5250"/>
        <w:gridCol w:w="2126"/>
        <w:gridCol w:w="845"/>
      </w:tblGrid>
      <w:tr w:rsidR="00574F24" w:rsidRPr="00622057" w:rsidTr="000C06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  <w:textDirection w:val="btLr"/>
            <w:vAlign w:val="center"/>
          </w:tcPr>
          <w:p w:rsidR="00574F24" w:rsidRPr="009608FF" w:rsidRDefault="00B0370C" w:rsidP="00B0370C">
            <w:pPr>
              <w:spacing w:before="0" w:line="360" w:lineRule="auto"/>
              <w:ind w:left="113" w:right="113"/>
              <w:contextualSpacing/>
              <w:jc w:val="center"/>
              <w:rPr>
                <w:sz w:val="16"/>
                <w:szCs w:val="16"/>
              </w:rPr>
            </w:pPr>
            <w:r w:rsidRPr="00B0370C">
              <w:rPr>
                <w:color w:val="000000" w:themeColor="text1"/>
                <w:sz w:val="16"/>
                <w:szCs w:val="16"/>
              </w:rPr>
              <w:t>Klimaintensive</w:t>
            </w:r>
            <w:r>
              <w:rPr>
                <w:color w:val="000000" w:themeColor="text1"/>
                <w:sz w:val="16"/>
                <w:szCs w:val="16"/>
              </w:rPr>
              <w:br/>
            </w:r>
            <w:r w:rsidRPr="00B0370C">
              <w:rPr>
                <w:color w:val="000000" w:themeColor="text1"/>
                <w:sz w:val="16"/>
                <w:szCs w:val="16"/>
              </w:rPr>
              <w:t>Unterteilung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8B22"/>
          </w:tcPr>
          <w:p w:rsidR="00574F24" w:rsidRPr="005839E4" w:rsidRDefault="00574F24" w:rsidP="00622057">
            <w:pPr>
              <w:spacing w:befor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839E4">
              <w:rPr>
                <w:sz w:val="16"/>
                <w:szCs w:val="16"/>
              </w:rPr>
              <w:t>Energieverbrauch und Energiemix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8B22"/>
          </w:tcPr>
          <w:p w:rsidR="00574F24" w:rsidRPr="005839E4" w:rsidRDefault="00574F24" w:rsidP="008559F5">
            <w:pPr>
              <w:spacing w:befor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839E4">
              <w:rPr>
                <w:sz w:val="16"/>
                <w:szCs w:val="16"/>
              </w:rPr>
              <w:t>Vergleich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8B22"/>
          </w:tcPr>
          <w:p w:rsidR="00574F24" w:rsidRPr="005839E4" w:rsidRDefault="00574F24" w:rsidP="008559F5">
            <w:pPr>
              <w:spacing w:befor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839E4">
              <w:rPr>
                <w:sz w:val="16"/>
                <w:szCs w:val="16"/>
              </w:rPr>
              <w:t>Jahr N</w:t>
            </w:r>
          </w:p>
        </w:tc>
      </w:tr>
      <w:tr w:rsidR="00574F24" w:rsidRPr="00BA3C67" w:rsidTr="000C06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</w:tcPr>
          <w:p w:rsidR="00574F24" w:rsidRPr="00BA3C67" w:rsidRDefault="00574F24" w:rsidP="008559F5">
            <w:pPr>
              <w:spacing w:before="0"/>
              <w:contextualSpacing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F24" w:rsidRPr="00BA3C67" w:rsidRDefault="00574F24" w:rsidP="006D2DDB">
            <w:pPr>
              <w:tabs>
                <w:tab w:val="left" w:pos="420"/>
              </w:tabs>
              <w:spacing w:before="0"/>
              <w:ind w:firstLine="43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  <w:szCs w:val="16"/>
              </w:rPr>
            </w:pPr>
            <w:r w:rsidRPr="00BA3C67">
              <w:rPr>
                <w:b w:val="0"/>
                <w:color w:val="auto"/>
                <w:sz w:val="16"/>
                <w:szCs w:val="16"/>
              </w:rPr>
              <w:t>(1) Brennstoffverbrauch aus Kohle und Kohleerzeugnissen (MWh)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F24" w:rsidRPr="00BA3C67" w:rsidRDefault="00574F24" w:rsidP="008559F5">
            <w:pPr>
              <w:spacing w:befor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F24" w:rsidRPr="00BA3C67" w:rsidRDefault="00574F24" w:rsidP="008559F5">
            <w:pPr>
              <w:spacing w:befor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  <w:szCs w:val="16"/>
              </w:rPr>
            </w:pPr>
          </w:p>
        </w:tc>
      </w:tr>
      <w:tr w:rsidR="00574F24" w:rsidRPr="00BA3C67" w:rsidTr="000C06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</w:tcPr>
          <w:p w:rsidR="00574F24" w:rsidRPr="00BA3C67" w:rsidRDefault="00574F24" w:rsidP="008559F5">
            <w:pPr>
              <w:spacing w:before="0"/>
              <w:contextualSpacing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F24" w:rsidRPr="00BA3C67" w:rsidRDefault="00574F24" w:rsidP="006D2DDB">
            <w:pPr>
              <w:spacing w:before="0"/>
              <w:ind w:firstLine="43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  <w:szCs w:val="16"/>
              </w:rPr>
            </w:pPr>
            <w:r w:rsidRPr="00BA3C67">
              <w:rPr>
                <w:b w:val="0"/>
                <w:color w:val="auto"/>
                <w:sz w:val="16"/>
                <w:szCs w:val="16"/>
              </w:rPr>
              <w:t>(2) Brennstoffverbrauch aus Rohöl und Erdölerzeugnissen (MWh)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F24" w:rsidRPr="00BA3C67" w:rsidRDefault="00574F24" w:rsidP="008559F5">
            <w:pPr>
              <w:spacing w:befor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F24" w:rsidRPr="00BA3C67" w:rsidRDefault="00574F24" w:rsidP="008559F5">
            <w:pPr>
              <w:spacing w:befor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  <w:szCs w:val="16"/>
              </w:rPr>
            </w:pPr>
          </w:p>
        </w:tc>
      </w:tr>
      <w:tr w:rsidR="00574F24" w:rsidRPr="00BA3C67" w:rsidTr="000C06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</w:tcPr>
          <w:p w:rsidR="00574F24" w:rsidRPr="00BA3C67" w:rsidRDefault="00574F24" w:rsidP="00BA3C67">
            <w:pPr>
              <w:spacing w:before="0"/>
              <w:contextualSpacing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F24" w:rsidRPr="00BA3C67" w:rsidRDefault="00574F24" w:rsidP="006D2DDB">
            <w:pPr>
              <w:spacing w:before="0"/>
              <w:ind w:firstLine="43"/>
              <w:contextualSpacing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  <w:szCs w:val="16"/>
              </w:rPr>
            </w:pPr>
            <w:r w:rsidRPr="00BA3C67">
              <w:rPr>
                <w:b w:val="0"/>
                <w:color w:val="auto"/>
                <w:sz w:val="16"/>
                <w:szCs w:val="16"/>
              </w:rPr>
              <w:t>(3) Brennstoffverbrauch aus Erdgas (MWh)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F24" w:rsidRPr="00BA3C67" w:rsidRDefault="00574F24" w:rsidP="00BA3C67">
            <w:pPr>
              <w:spacing w:befor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F24" w:rsidRPr="00BA3C67" w:rsidRDefault="00574F24" w:rsidP="00BA3C67">
            <w:pPr>
              <w:spacing w:befor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  <w:szCs w:val="16"/>
              </w:rPr>
            </w:pPr>
          </w:p>
        </w:tc>
      </w:tr>
      <w:tr w:rsidR="00574F24" w:rsidRPr="00BA3C67" w:rsidTr="000C06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</w:tcPr>
          <w:p w:rsidR="00574F24" w:rsidRPr="00BA3C67" w:rsidRDefault="00574F24" w:rsidP="00BA3C67">
            <w:pPr>
              <w:spacing w:before="0"/>
              <w:contextualSpacing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F24" w:rsidRPr="00BA3C67" w:rsidRDefault="00574F24" w:rsidP="006D2DDB">
            <w:pPr>
              <w:spacing w:before="0"/>
              <w:ind w:firstLine="43"/>
              <w:contextualSpacing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  <w:szCs w:val="16"/>
              </w:rPr>
            </w:pPr>
            <w:r w:rsidRPr="00BA3C67">
              <w:rPr>
                <w:b w:val="0"/>
                <w:color w:val="auto"/>
                <w:sz w:val="16"/>
                <w:szCs w:val="16"/>
              </w:rPr>
              <w:t>(4) Brennstoffverbrauch aus sonstigen fossilen Quellen (MWh)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F24" w:rsidRPr="00BA3C67" w:rsidRDefault="00574F24" w:rsidP="00BA3C67">
            <w:pPr>
              <w:spacing w:befor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F24" w:rsidRPr="00BA3C67" w:rsidRDefault="00574F24" w:rsidP="00BA3C67">
            <w:pPr>
              <w:spacing w:befor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  <w:szCs w:val="16"/>
              </w:rPr>
            </w:pPr>
          </w:p>
        </w:tc>
      </w:tr>
      <w:tr w:rsidR="00574F24" w:rsidRPr="00BA3C67" w:rsidTr="000C06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3"/>
          </w:tcPr>
          <w:p w:rsidR="00574F24" w:rsidRPr="00BA3C67" w:rsidRDefault="00574F24" w:rsidP="00BA3C67">
            <w:pPr>
              <w:spacing w:before="0"/>
              <w:contextualSpacing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F24" w:rsidRPr="00BA3C67" w:rsidRDefault="00574F24" w:rsidP="006D2DDB">
            <w:pPr>
              <w:spacing w:before="0"/>
              <w:ind w:left="184" w:hanging="141"/>
              <w:contextualSpacing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  <w:szCs w:val="16"/>
              </w:rPr>
            </w:pPr>
            <w:r w:rsidRPr="00BA3C67">
              <w:rPr>
                <w:b w:val="0"/>
                <w:color w:val="auto"/>
                <w:sz w:val="16"/>
                <w:szCs w:val="16"/>
              </w:rPr>
              <w:t>(5) Verbrauch aus erworbener oder erhaltener Elektrizität,</w:t>
            </w:r>
            <w:r>
              <w:rPr>
                <w:b w:val="0"/>
                <w:color w:val="auto"/>
                <w:sz w:val="16"/>
                <w:szCs w:val="16"/>
              </w:rPr>
              <w:br/>
              <w:t xml:space="preserve">  </w:t>
            </w:r>
            <w:r w:rsidRPr="00BA3C67">
              <w:rPr>
                <w:b w:val="0"/>
                <w:color w:val="auto"/>
                <w:sz w:val="16"/>
                <w:szCs w:val="16"/>
              </w:rPr>
              <w:t>Wärme, Dampf und Kühlung und aus fossilen Quellen (MWh)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F24" w:rsidRPr="00BA3C67" w:rsidRDefault="00574F24" w:rsidP="00BA3C67">
            <w:pPr>
              <w:spacing w:befor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F24" w:rsidRPr="00BA3C67" w:rsidRDefault="00574F24" w:rsidP="00BA3C67">
            <w:pPr>
              <w:spacing w:befor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  <w:szCs w:val="16"/>
              </w:rPr>
            </w:pPr>
          </w:p>
        </w:tc>
      </w:tr>
      <w:tr w:rsidR="00574F24" w:rsidRPr="00BA3C67" w:rsidTr="00B35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F1C5"/>
            <w:textDirection w:val="btLr"/>
            <w:vAlign w:val="center"/>
          </w:tcPr>
          <w:p w:rsidR="00574F24" w:rsidRPr="000C0668" w:rsidRDefault="000C0668" w:rsidP="000C0668">
            <w:pPr>
              <w:spacing w:before="0"/>
              <w:ind w:left="113" w:right="113"/>
              <w:contextualSpacing/>
              <w:jc w:val="center"/>
              <w:rPr>
                <w:color w:val="auto"/>
                <w:sz w:val="16"/>
                <w:szCs w:val="16"/>
              </w:rPr>
            </w:pPr>
            <w:bookmarkStart w:id="0" w:name="_GoBack"/>
            <w:r w:rsidRPr="000C0668">
              <w:rPr>
                <w:color w:val="228B22"/>
                <w:sz w:val="16"/>
                <w:szCs w:val="16"/>
              </w:rPr>
              <w:t>Sonstige Unterteilung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4F24" w:rsidRPr="00BA3C67" w:rsidRDefault="00574F24" w:rsidP="006D2DDB">
            <w:pPr>
              <w:spacing w:before="0"/>
              <w:ind w:left="326" w:hanging="283"/>
              <w:contextualSpacing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BA3C67">
              <w:rPr>
                <w:color w:val="auto"/>
                <w:sz w:val="16"/>
                <w:szCs w:val="16"/>
              </w:rPr>
              <w:t>(6) Gesamtverbrauch fossiler Energie (MWh)</w:t>
            </w:r>
            <w:r>
              <w:rPr>
                <w:color w:val="auto"/>
                <w:sz w:val="16"/>
                <w:szCs w:val="16"/>
              </w:rPr>
              <w:br/>
            </w:r>
            <w:r w:rsidRPr="00BA3C67">
              <w:rPr>
                <w:color w:val="auto"/>
                <w:sz w:val="16"/>
                <w:szCs w:val="16"/>
              </w:rPr>
              <w:t>(Summe der Zellen 1 bis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74F24" w:rsidRPr="00BA3C67" w:rsidRDefault="00574F24" w:rsidP="00BA3C67">
            <w:pPr>
              <w:spacing w:befor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74F24" w:rsidRPr="00BA3C67" w:rsidRDefault="00574F24" w:rsidP="00BA3C67">
            <w:pPr>
              <w:spacing w:befor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  <w:szCs w:val="16"/>
              </w:rPr>
            </w:pPr>
          </w:p>
        </w:tc>
      </w:tr>
      <w:bookmarkEnd w:id="0"/>
      <w:tr w:rsidR="00574F24" w:rsidRPr="00BA3C67" w:rsidTr="000C06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F1C5"/>
          </w:tcPr>
          <w:p w:rsidR="00574F24" w:rsidRPr="00BA3C67" w:rsidRDefault="00574F24" w:rsidP="00BA3C67">
            <w:pPr>
              <w:spacing w:before="0"/>
              <w:contextualSpacing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F24" w:rsidRPr="00BA3C67" w:rsidRDefault="00574F24" w:rsidP="00574F24">
            <w:pPr>
              <w:spacing w:before="0"/>
              <w:ind w:left="326"/>
              <w:contextualSpacing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  <w:szCs w:val="16"/>
              </w:rPr>
            </w:pPr>
            <w:r w:rsidRPr="00BA3C67">
              <w:rPr>
                <w:b w:val="0"/>
                <w:color w:val="auto"/>
                <w:sz w:val="16"/>
                <w:szCs w:val="16"/>
              </w:rPr>
              <w:t xml:space="preserve">Anteil fossiler Quellen </w:t>
            </w:r>
            <w:r w:rsidRPr="00BA3C67">
              <w:rPr>
                <w:b w:val="0"/>
                <w:color w:val="auto"/>
                <w:sz w:val="16"/>
                <w:szCs w:val="16"/>
              </w:rPr>
              <w:br/>
              <w:t>am Gesamtenergieverbrauch (in 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F24" w:rsidRPr="00BA3C67" w:rsidRDefault="00574F24" w:rsidP="00BA3C67">
            <w:pPr>
              <w:spacing w:befor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F24" w:rsidRPr="00BA3C67" w:rsidRDefault="00574F24" w:rsidP="00BA3C67">
            <w:pPr>
              <w:spacing w:befor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  <w:szCs w:val="16"/>
              </w:rPr>
            </w:pPr>
          </w:p>
        </w:tc>
      </w:tr>
      <w:tr w:rsidR="00574F24" w:rsidRPr="00BA3C67" w:rsidTr="00B35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F1C5"/>
          </w:tcPr>
          <w:p w:rsidR="00574F24" w:rsidRPr="00BA3C67" w:rsidRDefault="00574F24" w:rsidP="00BA3C67">
            <w:pPr>
              <w:spacing w:before="0"/>
              <w:contextualSpacing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4F24" w:rsidRPr="00BA3C67" w:rsidRDefault="00574F24" w:rsidP="006D2DDB">
            <w:pPr>
              <w:spacing w:before="0"/>
              <w:ind w:firstLine="43"/>
              <w:contextualSpacing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BA3C67">
              <w:rPr>
                <w:color w:val="auto"/>
                <w:sz w:val="16"/>
                <w:szCs w:val="16"/>
              </w:rPr>
              <w:t>(7) Verbrauch aus Kernkraftquellen (MWh)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74F24" w:rsidRPr="00BA3C67" w:rsidRDefault="00574F24" w:rsidP="00BA3C67">
            <w:pPr>
              <w:spacing w:befor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74F24" w:rsidRPr="00BA3C67" w:rsidRDefault="00574F24" w:rsidP="00BA3C67">
            <w:pPr>
              <w:spacing w:befor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</w:tr>
      <w:tr w:rsidR="00574F24" w:rsidRPr="00BA3C67" w:rsidTr="000C06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F1C5"/>
          </w:tcPr>
          <w:p w:rsidR="00574F24" w:rsidRPr="00BA3C67" w:rsidRDefault="00574F24" w:rsidP="00BA3C67">
            <w:pPr>
              <w:spacing w:before="0"/>
              <w:contextualSpacing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F24" w:rsidRPr="00BA3C67" w:rsidRDefault="00574F24" w:rsidP="00574F24">
            <w:pPr>
              <w:spacing w:before="0"/>
              <w:ind w:left="326"/>
              <w:contextualSpacing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  <w:szCs w:val="16"/>
              </w:rPr>
            </w:pPr>
            <w:r w:rsidRPr="00BA3C67">
              <w:rPr>
                <w:b w:val="0"/>
                <w:color w:val="auto"/>
                <w:sz w:val="16"/>
                <w:szCs w:val="16"/>
              </w:rPr>
              <w:t>Anteil des Verbrauchs aus nuklearen Quellen</w:t>
            </w:r>
            <w:r w:rsidRPr="00BA3C67">
              <w:rPr>
                <w:b w:val="0"/>
                <w:color w:val="auto"/>
                <w:sz w:val="16"/>
                <w:szCs w:val="16"/>
              </w:rPr>
              <w:br/>
              <w:t>am Gesamtenergieverbrauch (in 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F24" w:rsidRPr="00BA3C67" w:rsidRDefault="00574F24" w:rsidP="00BA3C67">
            <w:pPr>
              <w:spacing w:befor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F24" w:rsidRPr="00BA3C67" w:rsidRDefault="00574F24" w:rsidP="00BA3C67">
            <w:pPr>
              <w:spacing w:befor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  <w:szCs w:val="16"/>
              </w:rPr>
            </w:pPr>
          </w:p>
        </w:tc>
      </w:tr>
      <w:tr w:rsidR="00574F24" w:rsidRPr="00BA3C67" w:rsidTr="000C06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F1C5"/>
          </w:tcPr>
          <w:p w:rsidR="00574F24" w:rsidRPr="00BA3C67" w:rsidRDefault="00574F24" w:rsidP="00BA3C67">
            <w:pPr>
              <w:spacing w:before="0"/>
              <w:contextualSpacing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F24" w:rsidRPr="00BA3C67" w:rsidRDefault="00574F24" w:rsidP="006D2DDB">
            <w:pPr>
              <w:spacing w:before="0"/>
              <w:ind w:left="184" w:hanging="141"/>
              <w:contextualSpacing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  <w:szCs w:val="16"/>
              </w:rPr>
            </w:pPr>
            <w:r w:rsidRPr="00BA3C67">
              <w:rPr>
                <w:b w:val="0"/>
                <w:color w:val="auto"/>
                <w:sz w:val="16"/>
                <w:szCs w:val="16"/>
              </w:rPr>
              <w:t>(8) Brennstoffverbrauch für erneuerbare Quellen, einschließlich</w:t>
            </w:r>
            <w:r>
              <w:rPr>
                <w:b w:val="0"/>
                <w:color w:val="auto"/>
                <w:sz w:val="16"/>
                <w:szCs w:val="16"/>
              </w:rPr>
              <w:br/>
              <w:t xml:space="preserve">  </w:t>
            </w:r>
            <w:r w:rsidRPr="00BA3C67">
              <w:rPr>
                <w:b w:val="0"/>
                <w:color w:val="auto"/>
                <w:sz w:val="16"/>
                <w:szCs w:val="16"/>
              </w:rPr>
              <w:t>Biomasse (auch Industrie- und Siedlungsabfällen biologischen</w:t>
            </w:r>
            <w:r>
              <w:rPr>
                <w:b w:val="0"/>
                <w:color w:val="auto"/>
                <w:sz w:val="16"/>
                <w:szCs w:val="16"/>
              </w:rPr>
              <w:br/>
              <w:t xml:space="preserve">  </w:t>
            </w:r>
            <w:r w:rsidRPr="00BA3C67">
              <w:rPr>
                <w:b w:val="0"/>
                <w:color w:val="auto"/>
                <w:sz w:val="16"/>
                <w:szCs w:val="16"/>
              </w:rPr>
              <w:t>Ursprungs, Biogas, Wasserstoff aus erneuerbaren Quellen</w:t>
            </w:r>
            <w:r>
              <w:rPr>
                <w:b w:val="0"/>
                <w:color w:val="auto"/>
                <w:sz w:val="16"/>
                <w:szCs w:val="16"/>
              </w:rPr>
              <w:br/>
              <w:t xml:space="preserve">  u</w:t>
            </w:r>
            <w:r w:rsidRPr="00BA3C67">
              <w:rPr>
                <w:b w:val="0"/>
                <w:color w:val="auto"/>
                <w:sz w:val="16"/>
                <w:szCs w:val="16"/>
              </w:rPr>
              <w:t>sw.) (MWh)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F24" w:rsidRPr="00BA3C67" w:rsidRDefault="00574F24" w:rsidP="00BA3C67">
            <w:pPr>
              <w:spacing w:befor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F24" w:rsidRPr="00BA3C67" w:rsidRDefault="00574F24" w:rsidP="00BA3C67">
            <w:pPr>
              <w:spacing w:befor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  <w:szCs w:val="16"/>
              </w:rPr>
            </w:pPr>
          </w:p>
        </w:tc>
      </w:tr>
      <w:tr w:rsidR="00574F24" w:rsidRPr="00BA3C67" w:rsidTr="000C06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F1C5"/>
          </w:tcPr>
          <w:p w:rsidR="00574F24" w:rsidRPr="00BA3C67" w:rsidRDefault="00574F24" w:rsidP="00BA3C67">
            <w:pPr>
              <w:spacing w:before="0"/>
              <w:contextualSpacing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F24" w:rsidRPr="00BA3C67" w:rsidRDefault="00574F24" w:rsidP="006D2DDB">
            <w:pPr>
              <w:spacing w:before="0"/>
              <w:ind w:left="326" w:hanging="283"/>
              <w:contextualSpacing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  <w:szCs w:val="16"/>
              </w:rPr>
            </w:pPr>
            <w:r w:rsidRPr="00BA3C67">
              <w:rPr>
                <w:b w:val="0"/>
                <w:color w:val="auto"/>
                <w:sz w:val="16"/>
                <w:szCs w:val="16"/>
              </w:rPr>
              <w:t>(9) Verbrauch aus erworbener oder erhaltender Elektrizität,</w:t>
            </w:r>
            <w:r>
              <w:rPr>
                <w:b w:val="0"/>
                <w:color w:val="auto"/>
                <w:sz w:val="16"/>
                <w:szCs w:val="16"/>
              </w:rPr>
              <w:br/>
            </w:r>
            <w:r w:rsidRPr="00BA3C67">
              <w:rPr>
                <w:b w:val="0"/>
                <w:color w:val="auto"/>
                <w:sz w:val="16"/>
                <w:szCs w:val="16"/>
              </w:rPr>
              <w:t>Wärme, Dampf und Kühlung und aus erneuerbaren Quellen (MWh)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F24" w:rsidRPr="00BA3C67" w:rsidRDefault="00574F24" w:rsidP="00BA3C67">
            <w:pPr>
              <w:spacing w:befor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F24" w:rsidRPr="00BA3C67" w:rsidRDefault="00574F24" w:rsidP="00BA3C67">
            <w:pPr>
              <w:spacing w:befor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  <w:szCs w:val="16"/>
              </w:rPr>
            </w:pPr>
          </w:p>
        </w:tc>
      </w:tr>
      <w:tr w:rsidR="00574F24" w:rsidRPr="00BA3C67" w:rsidTr="000C06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F1C5"/>
          </w:tcPr>
          <w:p w:rsidR="00574F24" w:rsidRPr="00BA3C67" w:rsidRDefault="00574F24" w:rsidP="00BA3C67">
            <w:pPr>
              <w:spacing w:before="0"/>
              <w:contextualSpacing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F24" w:rsidRPr="00BA3C67" w:rsidRDefault="00574F24" w:rsidP="006D2DDB">
            <w:pPr>
              <w:spacing w:before="0"/>
              <w:ind w:left="326" w:hanging="283"/>
              <w:contextualSpacing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  <w:szCs w:val="16"/>
              </w:rPr>
            </w:pPr>
            <w:r w:rsidRPr="00BA3C67">
              <w:rPr>
                <w:b w:val="0"/>
                <w:color w:val="auto"/>
                <w:sz w:val="16"/>
                <w:szCs w:val="16"/>
              </w:rPr>
              <w:t>(10) Verbrauch selbst erzeugter erneuerbarer Energie, bei der es sich nicht um Brennstoffe handelt (MWh)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F24" w:rsidRPr="00BA3C67" w:rsidRDefault="00574F24" w:rsidP="00BA3C67">
            <w:pPr>
              <w:spacing w:befor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F24" w:rsidRPr="00BA3C67" w:rsidRDefault="00574F24" w:rsidP="00BA3C67">
            <w:pPr>
              <w:spacing w:befor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  <w:szCs w:val="16"/>
              </w:rPr>
            </w:pPr>
          </w:p>
        </w:tc>
      </w:tr>
      <w:tr w:rsidR="00574F24" w:rsidRPr="00BA3C67" w:rsidTr="00B35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F1C5"/>
          </w:tcPr>
          <w:p w:rsidR="00574F24" w:rsidRPr="00BA3C67" w:rsidRDefault="00574F24" w:rsidP="00BA3C67">
            <w:pPr>
              <w:spacing w:before="0"/>
              <w:contextualSpacing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4F24" w:rsidRPr="00BA3C67" w:rsidRDefault="00574F24" w:rsidP="00417648">
            <w:pPr>
              <w:spacing w:before="0"/>
              <w:ind w:left="326" w:hanging="283"/>
              <w:contextualSpacing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BA3C67">
              <w:rPr>
                <w:color w:val="auto"/>
                <w:sz w:val="16"/>
                <w:szCs w:val="16"/>
              </w:rPr>
              <w:t>(11) Gesamtverbrauch erneuerbarer Energie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Pr="00BA3C67">
              <w:rPr>
                <w:color w:val="auto"/>
                <w:sz w:val="16"/>
                <w:szCs w:val="16"/>
              </w:rPr>
              <w:t>(MWh)</w:t>
            </w:r>
            <w:r>
              <w:rPr>
                <w:color w:val="auto"/>
                <w:sz w:val="16"/>
                <w:szCs w:val="16"/>
              </w:rPr>
              <w:br/>
            </w:r>
            <w:r w:rsidRPr="00BA3C67">
              <w:rPr>
                <w:color w:val="auto"/>
                <w:sz w:val="16"/>
                <w:szCs w:val="16"/>
              </w:rPr>
              <w:t>(Summe der Zeilen 8 bis 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74F24" w:rsidRPr="00BA3C67" w:rsidRDefault="00574F24" w:rsidP="00BA3C67">
            <w:pPr>
              <w:spacing w:befor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74F24" w:rsidRPr="00BA3C67" w:rsidRDefault="00574F24" w:rsidP="00BA3C67">
            <w:pPr>
              <w:spacing w:befor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</w:tr>
      <w:tr w:rsidR="00574F24" w:rsidRPr="00BA3C67" w:rsidTr="000C06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F1C5"/>
          </w:tcPr>
          <w:p w:rsidR="00574F24" w:rsidRPr="00BA3C67" w:rsidRDefault="00574F24" w:rsidP="00BA3C67">
            <w:pPr>
              <w:spacing w:before="0"/>
              <w:contextualSpacing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F24" w:rsidRPr="00BA3C67" w:rsidRDefault="00574F24" w:rsidP="00574F24">
            <w:pPr>
              <w:spacing w:before="0"/>
              <w:ind w:left="326"/>
              <w:contextualSpacing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  <w:szCs w:val="16"/>
              </w:rPr>
            </w:pPr>
            <w:r w:rsidRPr="00BA3C67">
              <w:rPr>
                <w:b w:val="0"/>
                <w:color w:val="auto"/>
                <w:sz w:val="16"/>
                <w:szCs w:val="16"/>
              </w:rPr>
              <w:t xml:space="preserve">Anteil erneuerbarer Quellen </w:t>
            </w:r>
            <w:r w:rsidRPr="00BA3C67">
              <w:rPr>
                <w:b w:val="0"/>
                <w:color w:val="auto"/>
                <w:sz w:val="16"/>
                <w:szCs w:val="16"/>
              </w:rPr>
              <w:br/>
              <w:t>am Gesamtenergieverbrauch (in 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F24" w:rsidRPr="00BA3C67" w:rsidRDefault="00574F24" w:rsidP="00BA3C67">
            <w:pPr>
              <w:spacing w:befor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F24" w:rsidRPr="00BA3C67" w:rsidRDefault="00574F24" w:rsidP="00BA3C67">
            <w:pPr>
              <w:spacing w:befor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  <w:szCs w:val="16"/>
              </w:rPr>
            </w:pPr>
          </w:p>
        </w:tc>
      </w:tr>
      <w:tr w:rsidR="00574F24" w:rsidRPr="00BA3C67" w:rsidTr="000C06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1C5"/>
          </w:tcPr>
          <w:p w:rsidR="00574F24" w:rsidRPr="00BA3C67" w:rsidRDefault="00574F24" w:rsidP="00BA3C67">
            <w:pPr>
              <w:spacing w:before="0"/>
              <w:contextualSpacing/>
              <w:jc w:val="center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F24" w:rsidRPr="00574F24" w:rsidRDefault="00574F24" w:rsidP="00417648">
            <w:pPr>
              <w:spacing w:before="0"/>
              <w:ind w:left="326"/>
              <w:contextualSpacing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574F24">
              <w:rPr>
                <w:color w:val="auto"/>
                <w:sz w:val="16"/>
                <w:szCs w:val="16"/>
              </w:rPr>
              <w:t xml:space="preserve">Gesamtenergieverbrauch (MWh) </w:t>
            </w:r>
            <w:r w:rsidRPr="00574F24">
              <w:rPr>
                <w:color w:val="auto"/>
                <w:sz w:val="16"/>
                <w:szCs w:val="16"/>
              </w:rPr>
              <w:br/>
              <w:t>(Summe der Zeilen 6 und 11)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F24" w:rsidRPr="00BA3C67" w:rsidRDefault="00574F24" w:rsidP="00BA3C67">
            <w:pPr>
              <w:spacing w:befor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F24" w:rsidRPr="00BA3C67" w:rsidRDefault="00574F24" w:rsidP="00BA3C67">
            <w:pPr>
              <w:spacing w:befor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  <w:szCs w:val="16"/>
              </w:rPr>
            </w:pPr>
          </w:p>
        </w:tc>
      </w:tr>
    </w:tbl>
    <w:p w:rsidR="0097728F" w:rsidRPr="00BA3C67" w:rsidRDefault="0097728F" w:rsidP="00BA3C67">
      <w:pPr>
        <w:spacing w:before="0"/>
        <w:contextualSpacing/>
        <w:jc w:val="center"/>
        <w:rPr>
          <w:rFonts w:eastAsiaTheme="minorHAnsi" w:cstheme="minorBidi"/>
          <w:b/>
          <w:bCs/>
          <w:sz w:val="16"/>
          <w:szCs w:val="16"/>
          <w:lang w:eastAsia="en-US"/>
        </w:rPr>
      </w:pPr>
    </w:p>
    <w:sectPr w:rsidR="0097728F" w:rsidRPr="00BA3C67" w:rsidSect="0062205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099" w:right="1701" w:bottom="1134" w:left="1134" w:header="113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C29" w:rsidRDefault="009E6C29">
      <w:pPr>
        <w:spacing w:before="0"/>
      </w:pPr>
      <w:r>
        <w:separator/>
      </w:r>
    </w:p>
  </w:endnote>
  <w:endnote w:type="continuationSeparator" w:id="0">
    <w:p w:rsidR="009E6C29" w:rsidRDefault="009E6C2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Vrinda"/>
    <w:charset w:val="00"/>
    <w:family w:val="swiss"/>
    <w:pitch w:val="variable"/>
    <w:sig w:usb0="00000003" w:usb1="00000000" w:usb2="00000000" w:usb3="00000000" w:csb0="00000001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C29" w:rsidRPr="00114EA5" w:rsidRDefault="00D35408" w:rsidP="00D35408">
    <w:pPr>
      <w:tabs>
        <w:tab w:val="center" w:pos="4536"/>
        <w:tab w:val="right" w:pos="9072"/>
        <w:tab w:val="left" w:pos="9781"/>
      </w:tabs>
      <w:spacing w:before="520" w:after="120"/>
      <w:jc w:val="left"/>
      <w:rPr>
        <w:rFonts w:eastAsiaTheme="minorHAnsi"/>
        <w:sz w:val="20"/>
        <w:lang w:eastAsia="en-US"/>
      </w:rPr>
    </w:pPr>
    <w:r w:rsidRPr="00E211D2">
      <w:rPr>
        <w:sz w:val="20"/>
      </w:rPr>
      <w:t xml:space="preserve">Seite </w:t>
    </w:r>
    <w:r w:rsidRPr="00E211D2">
      <w:rPr>
        <w:rFonts w:eastAsiaTheme="minorHAnsi" w:cstheme="minorBidi"/>
        <w:sz w:val="20"/>
        <w:lang w:eastAsia="en-US"/>
      </w:rPr>
      <w:fldChar w:fldCharType="begin"/>
    </w:r>
    <w:r w:rsidRPr="00E211D2">
      <w:rPr>
        <w:rFonts w:eastAsiaTheme="minorHAnsi" w:cstheme="minorBidi"/>
        <w:sz w:val="20"/>
        <w:lang w:eastAsia="en-US"/>
      </w:rPr>
      <w:instrText>PAGE   \* MERGEFORMAT</w:instrText>
    </w:r>
    <w:r w:rsidRPr="00E211D2">
      <w:rPr>
        <w:rFonts w:eastAsiaTheme="minorHAnsi" w:cstheme="minorBidi"/>
        <w:sz w:val="20"/>
        <w:lang w:eastAsia="en-US"/>
      </w:rPr>
      <w:fldChar w:fldCharType="separate"/>
    </w:r>
    <w:r>
      <w:rPr>
        <w:rFonts w:eastAsiaTheme="minorHAnsi" w:cstheme="minorBidi"/>
        <w:sz w:val="20"/>
        <w:lang w:eastAsia="en-US"/>
      </w:rPr>
      <w:t>1</w:t>
    </w:r>
    <w:r w:rsidRPr="00E211D2">
      <w:rPr>
        <w:rFonts w:eastAsiaTheme="minorHAnsi" w:cstheme="minorBidi"/>
        <w:sz w:val="20"/>
        <w:lang w:eastAsia="en-US"/>
      </w:rPr>
      <w:fldChar w:fldCharType="end"/>
    </w:r>
    <w:r w:rsidRPr="00E211D2">
      <w:rPr>
        <w:rFonts w:eastAsiaTheme="minorHAnsi" w:cstheme="minorBidi"/>
        <w:sz w:val="20"/>
        <w:lang w:eastAsia="en-US"/>
      </w:rPr>
      <w:t xml:space="preserve"> </w:t>
    </w:r>
    <w:sdt>
      <w:sdtPr>
        <w:rPr>
          <w:rFonts w:eastAsiaTheme="minorHAnsi" w:cstheme="minorBidi"/>
          <w:sz w:val="20"/>
          <w:lang w:eastAsia="en-US"/>
        </w:rPr>
        <w:id w:val="-1141802283"/>
        <w:docPartObj>
          <w:docPartGallery w:val="Page Numbers (Top of Page)"/>
          <w:docPartUnique/>
        </w:docPartObj>
      </w:sdtPr>
      <w:sdtEndPr/>
      <w:sdtContent>
        <w:r w:rsidRPr="00E211D2">
          <w:rPr>
            <w:rFonts w:eastAsiaTheme="minorHAnsi" w:cstheme="minorBidi"/>
            <w:sz w:val="20"/>
            <w:lang w:eastAsia="en-US"/>
          </w:rPr>
          <w:t xml:space="preserve">von </w:t>
        </w:r>
        <w:r w:rsidRPr="00E211D2">
          <w:rPr>
            <w:rFonts w:eastAsiaTheme="minorHAnsi" w:cstheme="minorBidi"/>
            <w:sz w:val="20"/>
            <w:lang w:eastAsia="en-US"/>
          </w:rPr>
          <w:fldChar w:fldCharType="begin"/>
        </w:r>
        <w:r w:rsidRPr="00E211D2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Pr="00E211D2">
          <w:rPr>
            <w:rFonts w:eastAsiaTheme="minorHAnsi" w:cstheme="minorBidi"/>
            <w:sz w:val="20"/>
            <w:lang w:eastAsia="en-US"/>
          </w:rPr>
          <w:fldChar w:fldCharType="separate"/>
        </w:r>
        <w:r>
          <w:rPr>
            <w:rFonts w:eastAsiaTheme="minorHAnsi" w:cstheme="minorBidi"/>
            <w:sz w:val="20"/>
            <w:lang w:eastAsia="en-US"/>
          </w:rPr>
          <w:t>6</w:t>
        </w:r>
        <w:r w:rsidRPr="00E211D2">
          <w:rPr>
            <w:rFonts w:eastAsiaTheme="minorHAnsi" w:cstheme="minorBidi"/>
            <w:sz w:val="20"/>
            <w:lang w:eastAsia="en-US"/>
          </w:rPr>
          <w:fldChar w:fldCharType="end"/>
        </w:r>
        <w:r>
          <w:rPr>
            <w:rFonts w:eastAsiaTheme="minorHAnsi" w:cstheme="minorBidi"/>
            <w:sz w:val="20"/>
            <w:lang w:eastAsia="en-US"/>
          </w:rPr>
          <w:br/>
        </w:r>
        <w:r w:rsidRPr="00D35408">
          <w:rPr>
            <w:rFonts w:eastAsiaTheme="minorHAnsi" w:cstheme="minorBidi"/>
            <w:b/>
            <w:color w:val="228B22"/>
            <w:sz w:val="20"/>
            <w:lang w:eastAsia="en-US"/>
          </w:rPr>
          <w:t xml:space="preserve">ESG </w:t>
        </w:r>
        <w:r w:rsidR="00673F6D">
          <w:rPr>
            <w:rFonts w:eastAsiaTheme="minorHAnsi" w:cstheme="minorBidi"/>
            <w:b/>
            <w:color w:val="228B22"/>
            <w:sz w:val="20"/>
            <w:lang w:eastAsia="en-US"/>
          </w:rPr>
          <w:t>4</w:t>
        </w:r>
        <w:r w:rsidRPr="00D35408">
          <w:rPr>
            <w:rFonts w:eastAsiaTheme="minorHAnsi" w:cstheme="minorBidi"/>
            <w:b/>
            <w:color w:val="228B22"/>
            <w:sz w:val="20"/>
            <w:lang w:eastAsia="en-US"/>
          </w:rPr>
          <w:t xml:space="preserve"> 2024</w:t>
        </w:r>
      </w:sdtContent>
    </w:sdt>
    <w:r w:rsidR="00114EA5" w:rsidRPr="00E211D2">
      <w:rPr>
        <w:rFonts w:eastAsiaTheme="minorHAnsi" w:cstheme="minorBidi"/>
        <w:sz w:val="20"/>
        <w:lang w:eastAsia="en-US"/>
      </w:rPr>
      <w:tab/>
    </w:r>
    <w:r w:rsidR="00114EA5" w:rsidRPr="00E211D2">
      <w:rPr>
        <w:rFonts w:eastAsiaTheme="minorHAnsi" w:cstheme="minorBidi"/>
        <w:sz w:val="20"/>
        <w:lang w:eastAsia="en-US"/>
      </w:rPr>
      <w:tab/>
    </w:r>
    <w:r w:rsidR="0003449D">
      <w:rPr>
        <w:rFonts w:eastAsiaTheme="minorHAnsi" w:cstheme="minorBidi"/>
        <w:b/>
        <w:color w:val="228B22"/>
        <w:sz w:val="20"/>
        <w:lang w:eastAsia="en-US"/>
      </w:rPr>
      <w:t>Pr</w:t>
    </w:r>
    <w:r w:rsidR="00673F6D">
      <w:rPr>
        <w:rFonts w:eastAsiaTheme="minorHAnsi" w:cstheme="minorBidi"/>
        <w:b/>
        <w:color w:val="228B22"/>
        <w:sz w:val="20"/>
        <w:lang w:eastAsia="en-US"/>
      </w:rPr>
      <w:t>axis</w:t>
    </w:r>
    <w:r w:rsidR="0003449D">
      <w:rPr>
        <w:rFonts w:eastAsiaTheme="minorHAnsi" w:cstheme="minorBidi"/>
        <w:b/>
        <w:color w:val="228B22"/>
        <w:sz w:val="20"/>
        <w:lang w:eastAsia="en-US"/>
      </w:rPr>
      <w:t xml:space="preserve">hilfe </w:t>
    </w:r>
    <w:r w:rsidR="00673F6D">
      <w:rPr>
        <w:rFonts w:eastAsiaTheme="minorHAnsi" w:cstheme="minorBidi"/>
        <w:b/>
        <w:color w:val="228B22"/>
        <w:sz w:val="20"/>
        <w:lang w:eastAsia="en-US"/>
      </w:rPr>
      <w:t>5</w:t>
    </w:r>
    <w:r w:rsidR="0003449D">
      <w:rPr>
        <w:rFonts w:eastAsiaTheme="minorHAnsi" w:cstheme="minorBidi"/>
        <w:b/>
        <w:color w:val="228B22"/>
        <w:sz w:val="20"/>
        <w:lang w:eastAsia="en-US"/>
      </w:rPr>
      <w:t>/</w:t>
    </w:r>
    <w:r w:rsidR="00673F6D">
      <w:rPr>
        <w:rFonts w:eastAsiaTheme="minorHAnsi" w:cstheme="minorBidi"/>
        <w:b/>
        <w:color w:val="228B22"/>
        <w:sz w:val="20"/>
        <w:lang w:eastAsia="en-US"/>
      </w:rPr>
      <w:t>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265"/>
      <w:gridCol w:w="2266"/>
      <w:gridCol w:w="2265"/>
      <w:gridCol w:w="2266"/>
    </w:tblGrid>
    <w:tr w:rsidR="006607CC" w:rsidTr="0001466E">
      <w:trPr>
        <w:trHeight w:hRule="exact" w:val="1191"/>
      </w:trPr>
      <w:tc>
        <w:tcPr>
          <w:tcW w:w="2265" w:type="dxa"/>
          <w:vAlign w:val="bottom"/>
          <w:hideMark/>
        </w:tcPr>
        <w:p w:rsidR="006607CC" w:rsidRDefault="006607CC" w:rsidP="006607CC">
          <w:pPr>
            <w:tabs>
              <w:tab w:val="left" w:pos="2100"/>
            </w:tabs>
            <w:spacing w:before="0"/>
            <w:jc w:val="left"/>
            <w:rPr>
              <w:rFonts w:eastAsiaTheme="minorHAnsi" w:cstheme="minorBidi"/>
              <w:sz w:val="20"/>
              <w:lang w:eastAsia="en-US"/>
            </w:rPr>
          </w:pPr>
          <w:r>
            <w:rPr>
              <w:sz w:val="20"/>
            </w:rPr>
            <w:t xml:space="preserve">Seite </w:t>
          </w:r>
          <w:r>
            <w:rPr>
              <w:rFonts w:eastAsiaTheme="minorHAnsi" w:cstheme="minorBidi"/>
              <w:sz w:val="20"/>
              <w:lang w:eastAsia="en-US"/>
            </w:rPr>
            <w:fldChar w:fldCharType="begin"/>
          </w:r>
          <w:r>
            <w:rPr>
              <w:rFonts w:eastAsiaTheme="minorHAnsi" w:cstheme="minorBidi"/>
              <w:sz w:val="20"/>
              <w:lang w:eastAsia="en-US"/>
            </w:rPr>
            <w:instrText>PAGE   \* MERGEFORMAT</w:instrText>
          </w:r>
          <w:r>
            <w:rPr>
              <w:rFonts w:eastAsiaTheme="minorHAnsi" w:cstheme="minorBidi"/>
              <w:sz w:val="20"/>
              <w:lang w:eastAsia="en-US"/>
            </w:rPr>
            <w:fldChar w:fldCharType="separate"/>
          </w:r>
          <w:r>
            <w:rPr>
              <w:rFonts w:eastAsiaTheme="minorHAnsi" w:cstheme="minorBidi"/>
              <w:sz w:val="20"/>
              <w:lang w:eastAsia="en-US"/>
            </w:rPr>
            <w:t>1</w:t>
          </w:r>
          <w:r>
            <w:rPr>
              <w:rFonts w:eastAsiaTheme="minorHAnsi" w:cstheme="minorBidi"/>
              <w:sz w:val="20"/>
              <w:lang w:eastAsia="en-US"/>
            </w:rPr>
            <w:fldChar w:fldCharType="end"/>
          </w:r>
          <w:r>
            <w:rPr>
              <w:rFonts w:eastAsiaTheme="minorHAnsi" w:cstheme="minorBidi"/>
              <w:sz w:val="20"/>
              <w:lang w:eastAsia="en-US"/>
            </w:rPr>
            <w:t xml:space="preserve"> </w:t>
          </w:r>
          <w:sdt>
            <w:sdtPr>
              <w:rPr>
                <w:rFonts w:eastAsiaTheme="minorHAnsi" w:cstheme="minorBidi"/>
                <w:sz w:val="20"/>
                <w:lang w:eastAsia="en-US"/>
              </w:rPr>
              <w:id w:val="-1767294923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rFonts w:eastAsiaTheme="minorHAnsi" w:cstheme="minorBidi"/>
                  <w:sz w:val="20"/>
                  <w:lang w:eastAsia="en-US"/>
                </w:rPr>
                <w:t xml:space="preserve">von 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begin"/>
              </w:r>
              <w:r>
                <w:rPr>
                  <w:rFonts w:eastAsiaTheme="minorHAnsi" w:cstheme="minorBidi"/>
                  <w:sz w:val="20"/>
                  <w:lang w:eastAsia="en-US"/>
                </w:rPr>
                <w:instrText xml:space="preserve"> NUMPAGES  \* Arabic  \* MERGEFORMAT </w:instrTex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separate"/>
              </w:r>
              <w:r>
                <w:rPr>
                  <w:rFonts w:eastAsiaTheme="minorHAnsi" w:cstheme="minorBidi"/>
                  <w:sz w:val="20"/>
                  <w:lang w:eastAsia="en-US"/>
                </w:rPr>
                <w:t>26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end"/>
              </w:r>
            </w:sdtContent>
          </w:sdt>
        </w:p>
        <w:p w:rsidR="006607CC" w:rsidRDefault="006607CC" w:rsidP="006607CC">
          <w:pPr>
            <w:tabs>
              <w:tab w:val="left" w:pos="2100"/>
            </w:tabs>
            <w:spacing w:before="0"/>
            <w:jc w:val="left"/>
            <w:rPr>
              <w:sz w:val="20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ESG 4 2024</w:t>
          </w:r>
        </w:p>
      </w:tc>
      <w:tc>
        <w:tcPr>
          <w:tcW w:w="2266" w:type="dxa"/>
          <w:vAlign w:val="bottom"/>
          <w:hideMark/>
        </w:tcPr>
        <w:p w:rsidR="006607CC" w:rsidRDefault="006607CC" w:rsidP="006607CC">
          <w:pPr>
            <w:tabs>
              <w:tab w:val="center" w:pos="4536"/>
              <w:tab w:val="right" w:pos="9072"/>
              <w:tab w:val="left" w:pos="9781"/>
            </w:tabs>
            <w:spacing w:before="0"/>
            <w:jc w:val="center"/>
            <w:rPr>
              <w:sz w:val="20"/>
            </w:rPr>
          </w:pPr>
          <w:r>
            <w:rPr>
              <w:rFonts w:eastAsiaTheme="minorHAnsi" w:cstheme="minorBidi"/>
              <w:noProof/>
              <w:sz w:val="20"/>
            </w:rPr>
            <w:drawing>
              <wp:inline distT="0" distB="0" distL="0" distR="0" wp14:anchorId="5099822E" wp14:editId="2C240058">
                <wp:extent cx="1125855" cy="431800"/>
                <wp:effectExtent l="0" t="0" r="0" b="635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8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  <w:vAlign w:val="bottom"/>
          <w:hideMark/>
        </w:tcPr>
        <w:p w:rsidR="006607CC" w:rsidRDefault="006607CC" w:rsidP="006607CC">
          <w:pPr>
            <w:tabs>
              <w:tab w:val="left" w:pos="2100"/>
            </w:tabs>
            <w:spacing w:before="0"/>
            <w:jc w:val="center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noProof/>
              <w:color w:val="228B22"/>
              <w:sz w:val="20"/>
              <w:lang w:eastAsia="en-US"/>
            </w:rPr>
            <w:drawing>
              <wp:inline distT="0" distB="0" distL="0" distR="0" wp14:anchorId="7C2DFD71" wp14:editId="0B60D137">
                <wp:extent cx="1151255" cy="431800"/>
                <wp:effectExtent l="0" t="0" r="0" b="635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2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  <w:vAlign w:val="bottom"/>
          <w:hideMark/>
        </w:tcPr>
        <w:p w:rsidR="006607CC" w:rsidRDefault="006607CC" w:rsidP="006607CC">
          <w:pPr>
            <w:tabs>
              <w:tab w:val="left" w:pos="2100"/>
            </w:tabs>
            <w:spacing w:before="0"/>
            <w:jc w:val="right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Praxishilfe 5/1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6</w:t>
          </w:r>
        </w:p>
        <w:p w:rsidR="006607CC" w:rsidRDefault="006607CC" w:rsidP="006607CC">
          <w:pPr>
            <w:tabs>
              <w:tab w:val="left" w:pos="2100"/>
            </w:tabs>
            <w:spacing w:before="0"/>
            <w:jc w:val="right"/>
            <w:rPr>
              <w:sz w:val="20"/>
            </w:rPr>
          </w:pPr>
          <w:r>
            <w:rPr>
              <w:rFonts w:eastAsiaTheme="minorHAnsi" w:cstheme="minorBidi"/>
              <w:sz w:val="20"/>
              <w:lang w:eastAsia="en-US"/>
            </w:rPr>
            <w:t>Stand: 01.08.2024</w:t>
          </w:r>
        </w:p>
      </w:tc>
    </w:tr>
  </w:tbl>
  <w:p w:rsidR="009E6C29" w:rsidRPr="006607CC" w:rsidRDefault="009E6C29" w:rsidP="006607CC">
    <w:pPr>
      <w:pStyle w:val="Fuzeile"/>
      <w:rPr>
        <w:rFonts w:eastAsiaTheme="minorHAnsi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C29" w:rsidRDefault="009E6C29" w:rsidP="00EE217B">
      <w:pPr>
        <w:pStyle w:val="Fuzeile"/>
      </w:pPr>
    </w:p>
    <w:p w:rsidR="009E6C29" w:rsidRPr="00EE217B" w:rsidRDefault="009E6C29" w:rsidP="00EE217B">
      <w:pPr>
        <w:spacing w:before="0"/>
        <w:jc w:val="center"/>
      </w:pPr>
      <w:r w:rsidRPr="00027F72">
        <w:separator/>
      </w:r>
      <w:r w:rsidRPr="00027F72">
        <w:separator/>
      </w:r>
    </w:p>
  </w:footnote>
  <w:footnote w:type="continuationSeparator" w:id="0">
    <w:p w:rsidR="009E6C29" w:rsidRDefault="009E6C29" w:rsidP="00711AB6">
      <w:pPr>
        <w:spacing w:before="0"/>
        <w:jc w:val="center"/>
      </w:pPr>
    </w:p>
    <w:p w:rsidR="009E6C29" w:rsidRPr="00711AB6" w:rsidRDefault="009E6C29" w:rsidP="00711AB6">
      <w:pPr>
        <w:spacing w:before="0"/>
        <w:jc w:val="center"/>
      </w:pPr>
      <w:r w:rsidRPr="00027F72">
        <w:separator/>
      </w:r>
      <w:r w:rsidRPr="00027F72"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189" w:rsidRDefault="00B36189" w:rsidP="008767C4">
    <w:pPr>
      <w:pStyle w:val="Kopfzeile"/>
      <w:pBdr>
        <w:bottom w:val="none" w:sz="0" w:space="0" w:color="auto"/>
      </w:pBdr>
    </w:pPr>
  </w:p>
  <w:tbl>
    <w:tblPr>
      <w:tblStyle w:val="Gitternetztabelle4Akzent6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228B22"/>
      <w:tblLayout w:type="fixed"/>
      <w:tblCellMar>
        <w:top w:w="85" w:type="dxa"/>
        <w:bottom w:w="85" w:type="dxa"/>
      </w:tblCellMar>
      <w:tblLook w:val="04A0" w:firstRow="1" w:lastRow="0" w:firstColumn="1" w:lastColumn="0" w:noHBand="0" w:noVBand="1"/>
    </w:tblPr>
    <w:tblGrid>
      <w:gridCol w:w="993"/>
      <w:gridCol w:w="6662"/>
      <w:gridCol w:w="746"/>
      <w:gridCol w:w="671"/>
    </w:tblGrid>
    <w:tr w:rsidR="008767C4" w:rsidTr="008767C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5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93" w:type="dxa"/>
          <w:tcBorders>
            <w:top w:val="none" w:sz="0" w:space="0" w:color="auto"/>
            <w:left w:val="none" w:sz="0" w:space="0" w:color="auto"/>
            <w:bottom w:val="none" w:sz="0" w:space="0" w:color="auto"/>
          </w:tcBorders>
          <w:shd w:val="clear" w:color="auto" w:fill="C5F1C5"/>
        </w:tcPr>
        <w:p w:rsidR="00B36189" w:rsidRPr="008130BD" w:rsidRDefault="00B36189" w:rsidP="008767C4">
          <w:pPr>
            <w:spacing w:before="0"/>
            <w:contextualSpacing/>
            <w:rPr>
              <w:color w:val="000000" w:themeColor="text1"/>
              <w:sz w:val="20"/>
              <w:szCs w:val="20"/>
            </w:rPr>
          </w:pPr>
          <w:r w:rsidRPr="008130BD">
            <w:rPr>
              <w:color w:val="000000" w:themeColor="text1"/>
              <w:sz w:val="20"/>
              <w:szCs w:val="20"/>
            </w:rPr>
            <w:t>E1-7</w:t>
          </w:r>
        </w:p>
      </w:tc>
      <w:tc>
        <w:tcPr>
          <w:tcW w:w="6662" w:type="dxa"/>
          <w:tcBorders>
            <w:top w:val="none" w:sz="0" w:space="0" w:color="auto"/>
            <w:bottom w:val="none" w:sz="0" w:space="0" w:color="auto"/>
          </w:tcBorders>
          <w:shd w:val="clear" w:color="auto" w:fill="C5F1C5"/>
        </w:tcPr>
        <w:p w:rsidR="00B36189" w:rsidRPr="008130BD" w:rsidRDefault="00B36189" w:rsidP="008767C4">
          <w:pPr>
            <w:spacing w:before="0"/>
            <w:contextualSpacing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20"/>
              <w:szCs w:val="20"/>
            </w:rPr>
          </w:pPr>
          <w:r w:rsidRPr="008130BD">
            <w:rPr>
              <w:color w:val="auto"/>
              <w:sz w:val="20"/>
              <w:szCs w:val="20"/>
            </w:rPr>
            <w:t>Abbau von Treibhausgasen und Projekte zur Verringerung von Treibhausgasen, finanziert über CO</w:t>
          </w:r>
          <w:r w:rsidRPr="008130BD">
            <w:rPr>
              <w:color w:val="auto"/>
              <w:sz w:val="20"/>
              <w:szCs w:val="20"/>
              <w:vertAlign w:val="subscript"/>
            </w:rPr>
            <w:t>2</w:t>
          </w:r>
          <w:r w:rsidRPr="008130BD">
            <w:rPr>
              <w:color w:val="auto"/>
              <w:sz w:val="20"/>
              <w:szCs w:val="20"/>
            </w:rPr>
            <w:t>-Gutschriften</w:t>
          </w:r>
          <w:r>
            <w:rPr>
              <w:color w:val="auto"/>
              <w:sz w:val="20"/>
              <w:szCs w:val="20"/>
            </w:rPr>
            <w:t>; Forts.</w:t>
          </w:r>
        </w:p>
      </w:tc>
      <w:tc>
        <w:tcPr>
          <w:tcW w:w="746" w:type="dxa"/>
          <w:tcBorders>
            <w:top w:val="none" w:sz="0" w:space="0" w:color="auto"/>
            <w:bottom w:val="none" w:sz="0" w:space="0" w:color="auto"/>
          </w:tcBorders>
          <w:shd w:val="clear" w:color="auto" w:fill="auto"/>
        </w:tcPr>
        <w:p w:rsidR="00B36189" w:rsidRPr="003C0F68" w:rsidRDefault="00B36189" w:rsidP="008767C4">
          <w:pPr>
            <w:spacing w:before="0"/>
            <w:contextualSpacing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color w:val="000000" w:themeColor="text1"/>
              <w:sz w:val="16"/>
            </w:rPr>
          </w:pPr>
        </w:p>
      </w:tc>
      <w:tc>
        <w:tcPr>
          <w:tcW w:w="671" w:type="dxa"/>
          <w:tcBorders>
            <w:top w:val="none" w:sz="0" w:space="0" w:color="auto"/>
            <w:bottom w:val="none" w:sz="0" w:space="0" w:color="auto"/>
            <w:right w:val="none" w:sz="0" w:space="0" w:color="auto"/>
          </w:tcBorders>
          <w:shd w:val="clear" w:color="auto" w:fill="A6A6A6" w:themeFill="background1" w:themeFillShade="A6"/>
          <w:vAlign w:val="center"/>
        </w:tcPr>
        <w:p w:rsidR="00B36189" w:rsidRPr="00C04682" w:rsidRDefault="001470AB" w:rsidP="008767C4">
          <w:pPr>
            <w:spacing w:before="0"/>
            <w:contextualSpacing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24"/>
              <w:szCs w:val="24"/>
            </w:rPr>
          </w:pPr>
          <w:r>
            <w:rPr>
              <w:sz w:val="24"/>
              <w:szCs w:val="24"/>
            </w:rPr>
            <w:t>26</w:t>
          </w:r>
        </w:p>
      </w:tc>
    </w:tr>
  </w:tbl>
  <w:p w:rsidR="00B36189" w:rsidRPr="00B21471" w:rsidRDefault="00B36189" w:rsidP="008767C4">
    <w:pPr>
      <w:pStyle w:val="Kopfzeile"/>
      <w:pBdr>
        <w:bottom w:val="none" w:sz="0" w:space="0" w:color="auto"/>
      </w:pBdr>
      <w:rPr>
        <w:sz w:val="2"/>
        <w:szCs w:val="2"/>
      </w:rPr>
    </w:pPr>
  </w:p>
  <w:p w:rsidR="009E6C29" w:rsidRPr="00665F75" w:rsidRDefault="009E6C29" w:rsidP="008767C4">
    <w:pPr>
      <w:pStyle w:val="Kopfzeile"/>
      <w:pBdr>
        <w:bottom w:val="none" w:sz="0" w:space="0" w:color="auto"/>
      </w:pBdr>
      <w:spacing w:before="0"/>
      <w:rPr>
        <w:sz w:val="2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C29" w:rsidRPr="00354556" w:rsidRDefault="009E6C29" w:rsidP="00354556">
    <w:pPr>
      <w:pStyle w:val="Kopfzeile"/>
      <w:pBdr>
        <w:bottom w:val="none" w:sz="0" w:space="0" w:color="auto"/>
      </w:pBdr>
      <w:spacing w:before="0"/>
      <w:rPr>
        <w:sz w:val="2"/>
      </w:rPr>
    </w:pPr>
    <w:r w:rsidRPr="00354556">
      <w:rPr>
        <w:sz w:val="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0AC517C"/>
    <w:multiLevelType w:val="hybridMultilevel"/>
    <w:tmpl w:val="DA605592"/>
    <w:lvl w:ilvl="0" w:tplc="41CEEF3C">
      <w:start w:val="1"/>
      <w:numFmt w:val="bullet"/>
      <w:pStyle w:val="Aufzhlungszeichen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6143A6F"/>
    <w:multiLevelType w:val="multilevel"/>
    <w:tmpl w:val="5E5E9E74"/>
    <w:styleLink w:val="Listen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A015A51"/>
    <w:multiLevelType w:val="hybridMultilevel"/>
    <w:tmpl w:val="E3A4866A"/>
    <w:lvl w:ilvl="0" w:tplc="598265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A464A"/>
    <w:multiLevelType w:val="hybridMultilevel"/>
    <w:tmpl w:val="54ACAADC"/>
    <w:lvl w:ilvl="0" w:tplc="598265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83AFF"/>
    <w:multiLevelType w:val="hybridMultilevel"/>
    <w:tmpl w:val="32D0C22A"/>
    <w:lvl w:ilvl="0" w:tplc="61BA8D7C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4754C"/>
    <w:multiLevelType w:val="hybridMultilevel"/>
    <w:tmpl w:val="C47C5052"/>
    <w:lvl w:ilvl="0" w:tplc="D6762428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sz w:val="18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B47C9"/>
    <w:multiLevelType w:val="hybridMultilevel"/>
    <w:tmpl w:val="1E04C04A"/>
    <w:lvl w:ilvl="0" w:tplc="598265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67DAD"/>
    <w:multiLevelType w:val="hybridMultilevel"/>
    <w:tmpl w:val="2702C6A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23359"/>
    <w:multiLevelType w:val="hybridMultilevel"/>
    <w:tmpl w:val="934AEA60"/>
    <w:lvl w:ilvl="0" w:tplc="1784AA2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D71DC"/>
    <w:multiLevelType w:val="hybridMultilevel"/>
    <w:tmpl w:val="4628C72E"/>
    <w:lvl w:ilvl="0" w:tplc="C92E87F4">
      <w:start w:val="1"/>
      <w:numFmt w:val="lowerLetter"/>
      <w:pStyle w:val="Aufzhlungszeichen2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5F3E0E30"/>
    <w:multiLevelType w:val="hybridMultilevel"/>
    <w:tmpl w:val="501CAA2E"/>
    <w:lvl w:ilvl="0" w:tplc="D6762428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sz w:val="18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9388D"/>
    <w:multiLevelType w:val="hybridMultilevel"/>
    <w:tmpl w:val="A086AA6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F6576"/>
    <w:multiLevelType w:val="hybridMultilevel"/>
    <w:tmpl w:val="334A026C"/>
    <w:lvl w:ilvl="0" w:tplc="289C2F4E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41DCC"/>
    <w:multiLevelType w:val="hybridMultilevel"/>
    <w:tmpl w:val="533CAA1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A6FE6"/>
    <w:multiLevelType w:val="multilevel"/>
    <w:tmpl w:val="50121D20"/>
    <w:lvl w:ilvl="0">
      <w:start w:val="1"/>
      <w:numFmt w:val="decimal"/>
      <w:pStyle w:val="berschrift1"/>
      <w:lvlText w:val="%1."/>
      <w:lvlJc w:val="left"/>
      <w:pPr>
        <w:tabs>
          <w:tab w:val="num" w:pos="1105"/>
        </w:tabs>
        <w:ind w:left="1105" w:hanging="680"/>
      </w:pPr>
      <w:rPr>
        <w:rFonts w:ascii="Arial" w:eastAsiaTheme="minorHAnsi" w:hAnsi="Arial" w:cs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05"/>
        </w:tabs>
        <w:ind w:left="1105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05"/>
        </w:tabs>
        <w:ind w:left="1105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85"/>
        </w:tabs>
        <w:ind w:left="2009" w:hanging="1584"/>
      </w:pPr>
    </w:lvl>
  </w:abstractNum>
  <w:num w:numId="1">
    <w:abstractNumId w:val="22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17"/>
  </w:num>
  <w:num w:numId="12">
    <w:abstractNumId w:val="9"/>
  </w:num>
  <w:num w:numId="13">
    <w:abstractNumId w:val="13"/>
  </w:num>
  <w:num w:numId="14">
    <w:abstractNumId w:val="14"/>
  </w:num>
  <w:num w:numId="15">
    <w:abstractNumId w:val="21"/>
  </w:num>
  <w:num w:numId="16">
    <w:abstractNumId w:val="18"/>
  </w:num>
  <w:num w:numId="17">
    <w:abstractNumId w:val="19"/>
  </w:num>
  <w:num w:numId="18">
    <w:abstractNumId w:val="15"/>
  </w:num>
  <w:num w:numId="19">
    <w:abstractNumId w:val="12"/>
  </w:num>
  <w:num w:numId="20">
    <w:abstractNumId w:val="20"/>
  </w:num>
  <w:num w:numId="21">
    <w:abstractNumId w:val="10"/>
  </w:num>
  <w:num w:numId="22">
    <w:abstractNumId w:val="11"/>
  </w:num>
  <w:num w:numId="23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FE"/>
    <w:rsid w:val="00002230"/>
    <w:rsid w:val="00002EED"/>
    <w:rsid w:val="000030A9"/>
    <w:rsid w:val="000054E6"/>
    <w:rsid w:val="0001477C"/>
    <w:rsid w:val="000213D0"/>
    <w:rsid w:val="0002748A"/>
    <w:rsid w:val="00030ECD"/>
    <w:rsid w:val="0003242D"/>
    <w:rsid w:val="0003449D"/>
    <w:rsid w:val="0004061E"/>
    <w:rsid w:val="0004096F"/>
    <w:rsid w:val="000457B8"/>
    <w:rsid w:val="000503CF"/>
    <w:rsid w:val="0005326E"/>
    <w:rsid w:val="000616B8"/>
    <w:rsid w:val="000644D2"/>
    <w:rsid w:val="00064F40"/>
    <w:rsid w:val="000732FA"/>
    <w:rsid w:val="00075E7C"/>
    <w:rsid w:val="00080B9A"/>
    <w:rsid w:val="00086B8A"/>
    <w:rsid w:val="0009344D"/>
    <w:rsid w:val="00097B2B"/>
    <w:rsid w:val="000B1337"/>
    <w:rsid w:val="000C0668"/>
    <w:rsid w:val="000C61BA"/>
    <w:rsid w:val="000D349D"/>
    <w:rsid w:val="000D6428"/>
    <w:rsid w:val="000E0C5F"/>
    <w:rsid w:val="000E26F7"/>
    <w:rsid w:val="000E57B4"/>
    <w:rsid w:val="000F2D44"/>
    <w:rsid w:val="00106BBE"/>
    <w:rsid w:val="00111AC6"/>
    <w:rsid w:val="00114EA5"/>
    <w:rsid w:val="00115916"/>
    <w:rsid w:val="001205E2"/>
    <w:rsid w:val="00130748"/>
    <w:rsid w:val="00140F86"/>
    <w:rsid w:val="00143F11"/>
    <w:rsid w:val="001468B7"/>
    <w:rsid w:val="001470AB"/>
    <w:rsid w:val="0015165A"/>
    <w:rsid w:val="001610A2"/>
    <w:rsid w:val="00165A53"/>
    <w:rsid w:val="00180880"/>
    <w:rsid w:val="00182B83"/>
    <w:rsid w:val="00184E10"/>
    <w:rsid w:val="0019585B"/>
    <w:rsid w:val="001A0120"/>
    <w:rsid w:val="001A1B58"/>
    <w:rsid w:val="001A6337"/>
    <w:rsid w:val="001B3F50"/>
    <w:rsid w:val="001B7418"/>
    <w:rsid w:val="001B7E25"/>
    <w:rsid w:val="001C0D6B"/>
    <w:rsid w:val="001C1789"/>
    <w:rsid w:val="001D22E2"/>
    <w:rsid w:val="001D2E03"/>
    <w:rsid w:val="001E1F96"/>
    <w:rsid w:val="001E38E2"/>
    <w:rsid w:val="001E7A82"/>
    <w:rsid w:val="001F04DD"/>
    <w:rsid w:val="002051B1"/>
    <w:rsid w:val="002065BE"/>
    <w:rsid w:val="0021047B"/>
    <w:rsid w:val="00213C34"/>
    <w:rsid w:val="00222629"/>
    <w:rsid w:val="00257647"/>
    <w:rsid w:val="002717FB"/>
    <w:rsid w:val="00280D52"/>
    <w:rsid w:val="00283F41"/>
    <w:rsid w:val="00284FA6"/>
    <w:rsid w:val="00285560"/>
    <w:rsid w:val="00285C0D"/>
    <w:rsid w:val="00290924"/>
    <w:rsid w:val="00291F83"/>
    <w:rsid w:val="0029592F"/>
    <w:rsid w:val="002A064F"/>
    <w:rsid w:val="002A0C98"/>
    <w:rsid w:val="002A29CF"/>
    <w:rsid w:val="002A3549"/>
    <w:rsid w:val="002B0889"/>
    <w:rsid w:val="002B17CE"/>
    <w:rsid w:val="002B298F"/>
    <w:rsid w:val="002B37AC"/>
    <w:rsid w:val="002B7B81"/>
    <w:rsid w:val="002C7903"/>
    <w:rsid w:val="002D0908"/>
    <w:rsid w:val="002D616F"/>
    <w:rsid w:val="002D7E2D"/>
    <w:rsid w:val="002F0906"/>
    <w:rsid w:val="002F09D8"/>
    <w:rsid w:val="002F6B99"/>
    <w:rsid w:val="002F771F"/>
    <w:rsid w:val="00301DCE"/>
    <w:rsid w:val="00304799"/>
    <w:rsid w:val="00305D9F"/>
    <w:rsid w:val="00340216"/>
    <w:rsid w:val="00342964"/>
    <w:rsid w:val="00352142"/>
    <w:rsid w:val="00354556"/>
    <w:rsid w:val="00360F3D"/>
    <w:rsid w:val="00364269"/>
    <w:rsid w:val="003703D1"/>
    <w:rsid w:val="00376DCD"/>
    <w:rsid w:val="0038247C"/>
    <w:rsid w:val="00382BCD"/>
    <w:rsid w:val="003875E4"/>
    <w:rsid w:val="003932A1"/>
    <w:rsid w:val="003A6CCF"/>
    <w:rsid w:val="003A6FEB"/>
    <w:rsid w:val="003A7861"/>
    <w:rsid w:val="003B420D"/>
    <w:rsid w:val="003D15FE"/>
    <w:rsid w:val="003E348F"/>
    <w:rsid w:val="003E5835"/>
    <w:rsid w:val="003F1B18"/>
    <w:rsid w:val="00402C0A"/>
    <w:rsid w:val="00403766"/>
    <w:rsid w:val="004076E9"/>
    <w:rsid w:val="0041402E"/>
    <w:rsid w:val="00414D05"/>
    <w:rsid w:val="00416098"/>
    <w:rsid w:val="00416270"/>
    <w:rsid w:val="00417648"/>
    <w:rsid w:val="00424009"/>
    <w:rsid w:val="004248A0"/>
    <w:rsid w:val="00425D64"/>
    <w:rsid w:val="004279BD"/>
    <w:rsid w:val="0043323A"/>
    <w:rsid w:val="00433509"/>
    <w:rsid w:val="00440D21"/>
    <w:rsid w:val="00445BB8"/>
    <w:rsid w:val="0044742E"/>
    <w:rsid w:val="00454705"/>
    <w:rsid w:val="00465DB3"/>
    <w:rsid w:val="0047207E"/>
    <w:rsid w:val="004867BC"/>
    <w:rsid w:val="0049126F"/>
    <w:rsid w:val="00496C5B"/>
    <w:rsid w:val="004B0628"/>
    <w:rsid w:val="004B2234"/>
    <w:rsid w:val="004B2C30"/>
    <w:rsid w:val="004B32C2"/>
    <w:rsid w:val="004B5526"/>
    <w:rsid w:val="004B5A8E"/>
    <w:rsid w:val="004B6272"/>
    <w:rsid w:val="004B6415"/>
    <w:rsid w:val="004C3F5D"/>
    <w:rsid w:val="004C60FF"/>
    <w:rsid w:val="004D43D5"/>
    <w:rsid w:val="004D6C91"/>
    <w:rsid w:val="004E699D"/>
    <w:rsid w:val="004F1A62"/>
    <w:rsid w:val="004F1C26"/>
    <w:rsid w:val="004F1E92"/>
    <w:rsid w:val="0050152B"/>
    <w:rsid w:val="00503C2E"/>
    <w:rsid w:val="005060F4"/>
    <w:rsid w:val="005126C2"/>
    <w:rsid w:val="00516C43"/>
    <w:rsid w:val="0052103B"/>
    <w:rsid w:val="00523480"/>
    <w:rsid w:val="00525CDB"/>
    <w:rsid w:val="00527267"/>
    <w:rsid w:val="00527970"/>
    <w:rsid w:val="00532B32"/>
    <w:rsid w:val="00533698"/>
    <w:rsid w:val="00534A4B"/>
    <w:rsid w:val="00537185"/>
    <w:rsid w:val="005473EF"/>
    <w:rsid w:val="0055015E"/>
    <w:rsid w:val="0055136F"/>
    <w:rsid w:val="0055156D"/>
    <w:rsid w:val="00557E86"/>
    <w:rsid w:val="00567521"/>
    <w:rsid w:val="005716AB"/>
    <w:rsid w:val="00574F24"/>
    <w:rsid w:val="005839E4"/>
    <w:rsid w:val="00583AA1"/>
    <w:rsid w:val="0058527F"/>
    <w:rsid w:val="00585859"/>
    <w:rsid w:val="005913EC"/>
    <w:rsid w:val="005921A2"/>
    <w:rsid w:val="00594C08"/>
    <w:rsid w:val="005967E6"/>
    <w:rsid w:val="005A05DD"/>
    <w:rsid w:val="005B024A"/>
    <w:rsid w:val="005B57D7"/>
    <w:rsid w:val="005B7F7F"/>
    <w:rsid w:val="005C1C85"/>
    <w:rsid w:val="005C5708"/>
    <w:rsid w:val="005D1825"/>
    <w:rsid w:val="005D26BD"/>
    <w:rsid w:val="005D2A74"/>
    <w:rsid w:val="005D4260"/>
    <w:rsid w:val="005D7367"/>
    <w:rsid w:val="005E0577"/>
    <w:rsid w:val="005E07BD"/>
    <w:rsid w:val="005E242A"/>
    <w:rsid w:val="005E7803"/>
    <w:rsid w:val="005F6F40"/>
    <w:rsid w:val="00622057"/>
    <w:rsid w:val="00632C1A"/>
    <w:rsid w:val="006415FE"/>
    <w:rsid w:val="006454CF"/>
    <w:rsid w:val="0065198F"/>
    <w:rsid w:val="006521FF"/>
    <w:rsid w:val="006607CC"/>
    <w:rsid w:val="00664FBF"/>
    <w:rsid w:val="00665F75"/>
    <w:rsid w:val="00666AFB"/>
    <w:rsid w:val="0066763B"/>
    <w:rsid w:val="00673F6D"/>
    <w:rsid w:val="0068164E"/>
    <w:rsid w:val="00684B37"/>
    <w:rsid w:val="006A27FA"/>
    <w:rsid w:val="006C4228"/>
    <w:rsid w:val="006C6CC7"/>
    <w:rsid w:val="006D2DDB"/>
    <w:rsid w:val="006D45A1"/>
    <w:rsid w:val="006D7242"/>
    <w:rsid w:val="006E24F6"/>
    <w:rsid w:val="006E7126"/>
    <w:rsid w:val="006F281C"/>
    <w:rsid w:val="007024CA"/>
    <w:rsid w:val="007026D1"/>
    <w:rsid w:val="00706147"/>
    <w:rsid w:val="00711AB6"/>
    <w:rsid w:val="00715003"/>
    <w:rsid w:val="00716DD5"/>
    <w:rsid w:val="00720E5C"/>
    <w:rsid w:val="00740CB3"/>
    <w:rsid w:val="00742EA1"/>
    <w:rsid w:val="00744772"/>
    <w:rsid w:val="00744C9A"/>
    <w:rsid w:val="007506E6"/>
    <w:rsid w:val="00762112"/>
    <w:rsid w:val="007626C5"/>
    <w:rsid w:val="00763FC1"/>
    <w:rsid w:val="007648E0"/>
    <w:rsid w:val="00765666"/>
    <w:rsid w:val="00772791"/>
    <w:rsid w:val="0078728B"/>
    <w:rsid w:val="00790130"/>
    <w:rsid w:val="00796513"/>
    <w:rsid w:val="007A060E"/>
    <w:rsid w:val="007A0F21"/>
    <w:rsid w:val="007A3E0C"/>
    <w:rsid w:val="007A407E"/>
    <w:rsid w:val="007B1945"/>
    <w:rsid w:val="007C56CB"/>
    <w:rsid w:val="007D3976"/>
    <w:rsid w:val="007D6927"/>
    <w:rsid w:val="007E0249"/>
    <w:rsid w:val="007F3A7C"/>
    <w:rsid w:val="00802ED4"/>
    <w:rsid w:val="00805892"/>
    <w:rsid w:val="008076E9"/>
    <w:rsid w:val="0081072B"/>
    <w:rsid w:val="008130BD"/>
    <w:rsid w:val="008248D3"/>
    <w:rsid w:val="00834FC0"/>
    <w:rsid w:val="008471C9"/>
    <w:rsid w:val="008507A2"/>
    <w:rsid w:val="008559F5"/>
    <w:rsid w:val="00855B99"/>
    <w:rsid w:val="00856C3B"/>
    <w:rsid w:val="00861273"/>
    <w:rsid w:val="00862DDF"/>
    <w:rsid w:val="00862F74"/>
    <w:rsid w:val="00870FFE"/>
    <w:rsid w:val="00872C95"/>
    <w:rsid w:val="00872F5F"/>
    <w:rsid w:val="0087591D"/>
    <w:rsid w:val="008764C8"/>
    <w:rsid w:val="008767C4"/>
    <w:rsid w:val="0088020C"/>
    <w:rsid w:val="00884570"/>
    <w:rsid w:val="00891EEA"/>
    <w:rsid w:val="008934ED"/>
    <w:rsid w:val="008976BA"/>
    <w:rsid w:val="008A5560"/>
    <w:rsid w:val="008B4862"/>
    <w:rsid w:val="008C44B0"/>
    <w:rsid w:val="008C4725"/>
    <w:rsid w:val="008D1A8E"/>
    <w:rsid w:val="008E0D82"/>
    <w:rsid w:val="008E0FC7"/>
    <w:rsid w:val="008E116B"/>
    <w:rsid w:val="008F75E7"/>
    <w:rsid w:val="009075A9"/>
    <w:rsid w:val="009212B4"/>
    <w:rsid w:val="00934C5B"/>
    <w:rsid w:val="0095198B"/>
    <w:rsid w:val="00952AD1"/>
    <w:rsid w:val="009608FF"/>
    <w:rsid w:val="00970211"/>
    <w:rsid w:val="009760D0"/>
    <w:rsid w:val="00977270"/>
    <w:rsid w:val="0097728F"/>
    <w:rsid w:val="009773FE"/>
    <w:rsid w:val="00984AAE"/>
    <w:rsid w:val="00985A96"/>
    <w:rsid w:val="00990776"/>
    <w:rsid w:val="0099236A"/>
    <w:rsid w:val="009A1558"/>
    <w:rsid w:val="009A6E64"/>
    <w:rsid w:val="009B4203"/>
    <w:rsid w:val="009C0A38"/>
    <w:rsid w:val="009C1E3E"/>
    <w:rsid w:val="009C2FF2"/>
    <w:rsid w:val="009C542C"/>
    <w:rsid w:val="009C6EFB"/>
    <w:rsid w:val="009C7454"/>
    <w:rsid w:val="009C7804"/>
    <w:rsid w:val="009D0798"/>
    <w:rsid w:val="009D429E"/>
    <w:rsid w:val="009E1FB1"/>
    <w:rsid w:val="009E52C9"/>
    <w:rsid w:val="009E6C29"/>
    <w:rsid w:val="009F6E01"/>
    <w:rsid w:val="009F7D84"/>
    <w:rsid w:val="00A06317"/>
    <w:rsid w:val="00A13766"/>
    <w:rsid w:val="00A14850"/>
    <w:rsid w:val="00A237ED"/>
    <w:rsid w:val="00A23F62"/>
    <w:rsid w:val="00A24645"/>
    <w:rsid w:val="00A31197"/>
    <w:rsid w:val="00A5114A"/>
    <w:rsid w:val="00A60250"/>
    <w:rsid w:val="00A613A1"/>
    <w:rsid w:val="00A62C9B"/>
    <w:rsid w:val="00A649A3"/>
    <w:rsid w:val="00A7113B"/>
    <w:rsid w:val="00A75CE3"/>
    <w:rsid w:val="00A8486F"/>
    <w:rsid w:val="00A87FE5"/>
    <w:rsid w:val="00A90655"/>
    <w:rsid w:val="00A92E8B"/>
    <w:rsid w:val="00A946ED"/>
    <w:rsid w:val="00AA65D6"/>
    <w:rsid w:val="00AB613B"/>
    <w:rsid w:val="00AC17EE"/>
    <w:rsid w:val="00AC20E5"/>
    <w:rsid w:val="00AC3CBC"/>
    <w:rsid w:val="00AE290A"/>
    <w:rsid w:val="00AF1983"/>
    <w:rsid w:val="00AF4845"/>
    <w:rsid w:val="00AF76A2"/>
    <w:rsid w:val="00B0370C"/>
    <w:rsid w:val="00B114B0"/>
    <w:rsid w:val="00B1324F"/>
    <w:rsid w:val="00B13741"/>
    <w:rsid w:val="00B15817"/>
    <w:rsid w:val="00B1680D"/>
    <w:rsid w:val="00B175D2"/>
    <w:rsid w:val="00B21471"/>
    <w:rsid w:val="00B2286E"/>
    <w:rsid w:val="00B22993"/>
    <w:rsid w:val="00B261B2"/>
    <w:rsid w:val="00B34064"/>
    <w:rsid w:val="00B3475C"/>
    <w:rsid w:val="00B35046"/>
    <w:rsid w:val="00B36189"/>
    <w:rsid w:val="00B451B0"/>
    <w:rsid w:val="00B50770"/>
    <w:rsid w:val="00B6345C"/>
    <w:rsid w:val="00B66196"/>
    <w:rsid w:val="00B6637D"/>
    <w:rsid w:val="00B73242"/>
    <w:rsid w:val="00B760B6"/>
    <w:rsid w:val="00B77530"/>
    <w:rsid w:val="00B84813"/>
    <w:rsid w:val="00B870E2"/>
    <w:rsid w:val="00B91F5A"/>
    <w:rsid w:val="00BA02EC"/>
    <w:rsid w:val="00BA1533"/>
    <w:rsid w:val="00BA1564"/>
    <w:rsid w:val="00BA3C67"/>
    <w:rsid w:val="00BA7590"/>
    <w:rsid w:val="00BB730F"/>
    <w:rsid w:val="00BB7EE1"/>
    <w:rsid w:val="00BC0E3E"/>
    <w:rsid w:val="00BC6A51"/>
    <w:rsid w:val="00BD1361"/>
    <w:rsid w:val="00BD2864"/>
    <w:rsid w:val="00BD37FF"/>
    <w:rsid w:val="00BD62C0"/>
    <w:rsid w:val="00BE0165"/>
    <w:rsid w:val="00BE368B"/>
    <w:rsid w:val="00BE4FB5"/>
    <w:rsid w:val="00BF0354"/>
    <w:rsid w:val="00BF2B89"/>
    <w:rsid w:val="00BF7EB9"/>
    <w:rsid w:val="00C03EEC"/>
    <w:rsid w:val="00C04682"/>
    <w:rsid w:val="00C10F24"/>
    <w:rsid w:val="00C24E59"/>
    <w:rsid w:val="00C30D7D"/>
    <w:rsid w:val="00C407A8"/>
    <w:rsid w:val="00C43D74"/>
    <w:rsid w:val="00C470A2"/>
    <w:rsid w:val="00C50BAE"/>
    <w:rsid w:val="00C55BF4"/>
    <w:rsid w:val="00C61048"/>
    <w:rsid w:val="00C850F9"/>
    <w:rsid w:val="00C8522D"/>
    <w:rsid w:val="00C91AC1"/>
    <w:rsid w:val="00C929A0"/>
    <w:rsid w:val="00C940C7"/>
    <w:rsid w:val="00C9577E"/>
    <w:rsid w:val="00CA5FDE"/>
    <w:rsid w:val="00CA64ED"/>
    <w:rsid w:val="00CA6FFC"/>
    <w:rsid w:val="00CB24C7"/>
    <w:rsid w:val="00CB3640"/>
    <w:rsid w:val="00CC19EF"/>
    <w:rsid w:val="00CD1A9A"/>
    <w:rsid w:val="00CD4117"/>
    <w:rsid w:val="00CE2C28"/>
    <w:rsid w:val="00CE73C2"/>
    <w:rsid w:val="00CF7BE5"/>
    <w:rsid w:val="00D13823"/>
    <w:rsid w:val="00D13901"/>
    <w:rsid w:val="00D13BD1"/>
    <w:rsid w:val="00D239B7"/>
    <w:rsid w:val="00D308D8"/>
    <w:rsid w:val="00D330A7"/>
    <w:rsid w:val="00D3468F"/>
    <w:rsid w:val="00D35408"/>
    <w:rsid w:val="00D45365"/>
    <w:rsid w:val="00D61222"/>
    <w:rsid w:val="00D6322C"/>
    <w:rsid w:val="00D65E04"/>
    <w:rsid w:val="00D94808"/>
    <w:rsid w:val="00DA6374"/>
    <w:rsid w:val="00DB3534"/>
    <w:rsid w:val="00DB3B77"/>
    <w:rsid w:val="00DC5CF9"/>
    <w:rsid w:val="00DC7BB1"/>
    <w:rsid w:val="00DD3447"/>
    <w:rsid w:val="00DD5810"/>
    <w:rsid w:val="00DD6816"/>
    <w:rsid w:val="00DE10AB"/>
    <w:rsid w:val="00DE2B44"/>
    <w:rsid w:val="00DE3213"/>
    <w:rsid w:val="00DF21AF"/>
    <w:rsid w:val="00DF6B90"/>
    <w:rsid w:val="00E016C0"/>
    <w:rsid w:val="00E051EF"/>
    <w:rsid w:val="00E211D2"/>
    <w:rsid w:val="00E2123C"/>
    <w:rsid w:val="00E21377"/>
    <w:rsid w:val="00E26625"/>
    <w:rsid w:val="00E329E8"/>
    <w:rsid w:val="00E342CA"/>
    <w:rsid w:val="00E368C3"/>
    <w:rsid w:val="00E50734"/>
    <w:rsid w:val="00E50DD1"/>
    <w:rsid w:val="00E54CF5"/>
    <w:rsid w:val="00E57522"/>
    <w:rsid w:val="00E57793"/>
    <w:rsid w:val="00E60A33"/>
    <w:rsid w:val="00E61BCD"/>
    <w:rsid w:val="00E64C5B"/>
    <w:rsid w:val="00E65739"/>
    <w:rsid w:val="00E67C78"/>
    <w:rsid w:val="00E7291B"/>
    <w:rsid w:val="00E77518"/>
    <w:rsid w:val="00E86F47"/>
    <w:rsid w:val="00EA0865"/>
    <w:rsid w:val="00EA2ACF"/>
    <w:rsid w:val="00EA74B3"/>
    <w:rsid w:val="00EB6957"/>
    <w:rsid w:val="00EC00F0"/>
    <w:rsid w:val="00ED1D26"/>
    <w:rsid w:val="00ED5433"/>
    <w:rsid w:val="00EE217B"/>
    <w:rsid w:val="00EF2558"/>
    <w:rsid w:val="00F029CC"/>
    <w:rsid w:val="00F02A61"/>
    <w:rsid w:val="00F0747B"/>
    <w:rsid w:val="00F15E00"/>
    <w:rsid w:val="00F16438"/>
    <w:rsid w:val="00F16D23"/>
    <w:rsid w:val="00F2261C"/>
    <w:rsid w:val="00F2421E"/>
    <w:rsid w:val="00F279E3"/>
    <w:rsid w:val="00F3121A"/>
    <w:rsid w:val="00F35247"/>
    <w:rsid w:val="00F43427"/>
    <w:rsid w:val="00F508B7"/>
    <w:rsid w:val="00F51F9C"/>
    <w:rsid w:val="00F52A04"/>
    <w:rsid w:val="00F5694D"/>
    <w:rsid w:val="00F579A0"/>
    <w:rsid w:val="00F607DD"/>
    <w:rsid w:val="00F672A4"/>
    <w:rsid w:val="00F67FF5"/>
    <w:rsid w:val="00F8345D"/>
    <w:rsid w:val="00F87375"/>
    <w:rsid w:val="00F920AB"/>
    <w:rsid w:val="00FA1E51"/>
    <w:rsid w:val="00FB19BE"/>
    <w:rsid w:val="00FB20D6"/>
    <w:rsid w:val="00FB74D4"/>
    <w:rsid w:val="00FC2BD6"/>
    <w:rsid w:val="00FC7365"/>
    <w:rsid w:val="00FC75AC"/>
    <w:rsid w:val="00FD0600"/>
    <w:rsid w:val="00FD6CCC"/>
    <w:rsid w:val="00FE5374"/>
    <w:rsid w:val="00FE5D0B"/>
    <w:rsid w:val="00FE65A7"/>
    <w:rsid w:val="00FF0007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4:docId w14:val="7929C5F4"/>
  <w15:docId w15:val="{3BD57837-B969-43FC-9CEA-2971495C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1F96"/>
    <w:pPr>
      <w:spacing w:before="120"/>
      <w:jc w:val="both"/>
    </w:pPr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einzug"/>
    <w:qFormat/>
    <w:rsid w:val="00364269"/>
    <w:pPr>
      <w:keepNext/>
      <w:pageBreakBefore/>
      <w:numPr>
        <w:numId w:val="1"/>
      </w:numPr>
      <w:tabs>
        <w:tab w:val="num" w:pos="709"/>
      </w:tabs>
      <w:suppressAutoHyphens/>
      <w:spacing w:before="0"/>
      <w:ind w:left="709" w:hanging="709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berschrift1"/>
    <w:next w:val="Standardeinzug"/>
    <w:qFormat/>
    <w:rsid w:val="00A237ED"/>
    <w:pPr>
      <w:pageBreakBefore w:val="0"/>
      <w:numPr>
        <w:ilvl w:val="1"/>
      </w:numPr>
      <w:tabs>
        <w:tab w:val="left" w:pos="720"/>
      </w:tabs>
      <w:suppressAutoHyphens w:val="0"/>
      <w:spacing w:before="480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Standardeinzug"/>
    <w:qFormat/>
    <w:rsid w:val="00CB24C7"/>
    <w:pPr>
      <w:numPr>
        <w:ilvl w:val="2"/>
      </w:numPr>
      <w:spacing w:before="360"/>
      <w:ind w:left="709" w:hanging="709"/>
      <w:outlineLvl w:val="2"/>
    </w:pPr>
    <w:rPr>
      <w:sz w:val="24"/>
    </w:rPr>
  </w:style>
  <w:style w:type="paragraph" w:styleId="berschrift4">
    <w:name w:val="heading 4"/>
    <w:basedOn w:val="berschrift3"/>
    <w:next w:val="Standardeinzug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qFormat/>
    <w:pPr>
      <w:tabs>
        <w:tab w:val="right" w:leader="dot" w:pos="8505"/>
      </w:tabs>
      <w:spacing w:before="240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qFormat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qFormat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einzug"/>
    <w:qFormat/>
    <w:rsid w:val="0055156D"/>
    <w:pPr>
      <w:spacing w:before="0"/>
      <w:ind w:left="1985" w:hanging="1276"/>
      <w:jc w:val="left"/>
    </w:pPr>
    <w:rPr>
      <w:sz w:val="20"/>
    </w:rPr>
  </w:style>
  <w:style w:type="character" w:styleId="Funotenzeichen">
    <w:name w:val="footnote reference"/>
    <w:semiHidden/>
    <w:rsid w:val="00DD3447"/>
    <w:rPr>
      <w:szCs w:val="24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rsid w:val="0000223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002230"/>
    <w:pPr>
      <w:jc w:val="left"/>
    </w:pPr>
  </w:style>
  <w:style w:type="paragraph" w:styleId="Funotentext">
    <w:name w:val="footnote text"/>
    <w:basedOn w:val="Standard"/>
    <w:semiHidden/>
    <w:qFormat/>
    <w:rsid w:val="001E1F96"/>
    <w:pPr>
      <w:tabs>
        <w:tab w:val="left" w:pos="142"/>
      </w:tabs>
      <w:spacing w:before="60"/>
      <w:ind w:left="108" w:hanging="108"/>
      <w:jc w:val="left"/>
    </w:pPr>
    <w:rPr>
      <w:sz w:val="14"/>
    </w:rPr>
  </w:style>
  <w:style w:type="paragraph" w:styleId="Kopfzeile">
    <w:name w:val="header"/>
    <w:basedOn w:val="Standard"/>
    <w:link w:val="KopfzeileZchn"/>
    <w:uiPriority w:val="99"/>
    <w:pPr>
      <w:pBdr>
        <w:bottom w:val="single" w:sz="4" w:space="1" w:color="auto"/>
      </w:pBdr>
      <w:tabs>
        <w:tab w:val="right" w:pos="7938"/>
      </w:tabs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rsid w:val="00A613A1"/>
    <w:pPr>
      <w:tabs>
        <w:tab w:val="clear" w:pos="680"/>
        <w:tab w:val="clear" w:pos="1004"/>
        <w:tab w:val="clear" w:pos="8505"/>
        <w:tab w:val="right" w:leader="dot" w:pos="9072"/>
      </w:tabs>
      <w:ind w:left="709" w:hanging="709"/>
    </w:pPr>
  </w:style>
  <w:style w:type="paragraph" w:styleId="Aufzhlungszeichen2">
    <w:name w:val="List Bullet 2"/>
    <w:basedOn w:val="Listenabsatz"/>
    <w:next w:val="Standardeinzug"/>
    <w:qFormat/>
    <w:rsid w:val="0055156D"/>
    <w:pPr>
      <w:numPr>
        <w:numId w:val="11"/>
      </w:numPr>
      <w:spacing w:before="60" w:after="60"/>
      <w:ind w:left="1134" w:hanging="420"/>
      <w:contextualSpacing w:val="0"/>
    </w:pPr>
  </w:style>
  <w:style w:type="paragraph" w:customStyle="1" w:styleId="Abbildung">
    <w:name w:val="Abbildung"/>
    <w:basedOn w:val="Standard"/>
    <w:next w:val="Beschriftung"/>
    <w:qFormat/>
    <w:rsid w:val="00CB24C7"/>
    <w:pPr>
      <w:keepNext/>
      <w:ind w:left="709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Listenabsatz"/>
    <w:next w:val="Standardeinzug"/>
    <w:qFormat/>
    <w:rsid w:val="0055156D"/>
    <w:pPr>
      <w:numPr>
        <w:numId w:val="10"/>
      </w:numPr>
      <w:spacing w:before="60" w:after="60"/>
      <w:ind w:left="1134" w:hanging="420"/>
      <w:contextualSpacing w:val="0"/>
    </w:pPr>
  </w:style>
  <w:style w:type="paragraph" w:styleId="Zitat">
    <w:name w:val="Quote"/>
    <w:basedOn w:val="Standard"/>
    <w:qFormat/>
    <w:rsid w:val="005473EF"/>
    <w:pPr>
      <w:spacing w:before="0"/>
    </w:pPr>
    <w:rPr>
      <w:i/>
      <w:sz w:val="20"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5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6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7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8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9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qFormat/>
    <w:pPr>
      <w:ind w:left="708"/>
    </w:pPr>
  </w:style>
  <w:style w:type="paragraph" w:styleId="Textkrper">
    <w:name w:val="Body Text"/>
    <w:basedOn w:val="Standard"/>
    <w:link w:val="TextkrperZchn"/>
    <w:uiPriority w:val="1"/>
    <w:qFormat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002230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00223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3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4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qFormat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next w:val="Standardeinzug"/>
    <w:qFormat/>
    <w:rsid w:val="007E0249"/>
    <w:pPr>
      <w:keepNext/>
      <w:spacing w:before="120" w:after="120"/>
      <w:ind w:left="1701" w:hanging="992"/>
    </w:pPr>
  </w:style>
  <w:style w:type="character" w:customStyle="1" w:styleId="UntertitelZchn">
    <w:name w:val="Untertitel Zchn"/>
    <w:link w:val="Untertitel"/>
    <w:rsid w:val="00002230"/>
    <w:rPr>
      <w:rFonts w:ascii="Century Gothic" w:hAnsi="Century Gothic"/>
      <w:sz w:val="32"/>
    </w:rPr>
  </w:style>
  <w:style w:type="character" w:customStyle="1" w:styleId="TitelZchn">
    <w:name w:val="Titel Zchn"/>
    <w:basedOn w:val="Absatz-Standardschriftart"/>
    <w:link w:val="Titel"/>
    <w:rsid w:val="00002230"/>
    <w:rPr>
      <w:rFonts w:ascii="Century Gothic" w:hAnsi="Century Gothic"/>
      <w:b/>
      <w:kern w:val="28"/>
      <w:sz w:val="4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7793"/>
    <w:pPr>
      <w:keepLines/>
      <w:pageBreakBefore w:val="0"/>
      <w:numPr>
        <w:numId w:val="0"/>
      </w:numPr>
      <w:tabs>
        <w:tab w:val="num" w:pos="110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59"/>
    <w:rsid w:val="00E5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2A064F"/>
    <w:rPr>
      <w:sz w:val="24"/>
    </w:rPr>
  </w:style>
  <w:style w:type="paragraph" w:styleId="Listenabsatz">
    <w:name w:val="List Paragraph"/>
    <w:basedOn w:val="Standard"/>
    <w:uiPriority w:val="34"/>
    <w:rsid w:val="00E61BCD"/>
    <w:pPr>
      <w:ind w:left="720"/>
      <w:contextualSpacing/>
    </w:pPr>
  </w:style>
  <w:style w:type="numbering" w:customStyle="1" w:styleId="Listen1">
    <w:name w:val="Listen1"/>
    <w:basedOn w:val="KeineListe"/>
    <w:uiPriority w:val="99"/>
    <w:rsid w:val="00B15817"/>
    <w:pPr>
      <w:numPr>
        <w:numId w:val="12"/>
      </w:numPr>
    </w:pPr>
  </w:style>
  <w:style w:type="character" w:styleId="Hervorhebung">
    <w:name w:val="Emphasis"/>
    <w:basedOn w:val="Absatz-Standardschriftart"/>
    <w:uiPriority w:val="20"/>
    <w:rsid w:val="00B15817"/>
    <w:rPr>
      <w:i w:val="0"/>
      <w:iCs/>
      <w:color w:val="FF0000"/>
    </w:rPr>
  </w:style>
  <w:style w:type="character" w:styleId="SchwacheHervorhebung">
    <w:name w:val="Subtle Emphasis"/>
    <w:basedOn w:val="Absatz-Standardschriftart"/>
    <w:uiPriority w:val="19"/>
    <w:rsid w:val="00B15817"/>
    <w:rPr>
      <w:b/>
      <w:i w:val="0"/>
      <w:iCs/>
      <w:color w:val="FF0000"/>
    </w:rPr>
  </w:style>
  <w:style w:type="character" w:customStyle="1" w:styleId="HervorhebungROT">
    <w:name w:val="Hervorhebung ROT"/>
    <w:uiPriority w:val="1"/>
    <w:qFormat/>
    <w:rsid w:val="001E1F96"/>
    <w:rPr>
      <w:rFonts w:ascii="Century Gothic" w:hAnsi="Century Gothic"/>
      <w:b/>
      <w:color w:val="FF0000"/>
      <w:sz w:val="22"/>
    </w:rPr>
  </w:style>
  <w:style w:type="character" w:customStyle="1" w:styleId="HervorhebungBLAU">
    <w:name w:val="Hervorhebung BLAU"/>
    <w:basedOn w:val="Absatz-Standardschriftart"/>
    <w:uiPriority w:val="1"/>
    <w:qFormat/>
    <w:rsid w:val="001E1F96"/>
    <w:rPr>
      <w:rFonts w:ascii="Century Gothic" w:hAnsi="Century Gothic"/>
      <w:b/>
      <w:color w:val="00B0F0"/>
      <w:sz w:val="22"/>
      <w:u w:val="none"/>
    </w:rPr>
  </w:style>
  <w:style w:type="character" w:customStyle="1" w:styleId="HervorhebenSCHWARZ">
    <w:name w:val="Hervorheben SCHWARZ"/>
    <w:basedOn w:val="Absatz-Standardschriftart"/>
    <w:uiPriority w:val="1"/>
    <w:qFormat/>
    <w:rsid w:val="001E1F96"/>
    <w:rPr>
      <w:rFonts w:ascii="Century Gothic" w:hAnsi="Century Gothic"/>
      <w:b/>
      <w:color w:val="auto"/>
      <w:sz w:val="20"/>
      <w:u w:val="none"/>
    </w:rPr>
  </w:style>
  <w:style w:type="character" w:customStyle="1" w:styleId="KommentartextZchn">
    <w:name w:val="Kommentartext Zchn"/>
    <w:basedOn w:val="Absatz-Standardschriftart"/>
    <w:link w:val="Kommentartext"/>
    <w:semiHidden/>
    <w:rsid w:val="009075A9"/>
    <w:rPr>
      <w:rFonts w:ascii="Futura-Book" w:hAnsi="Futura-Book"/>
      <w:sz w:val="24"/>
    </w:rPr>
  </w:style>
  <w:style w:type="paragraph" w:customStyle="1" w:styleId="Text">
    <w:name w:val="Text"/>
    <w:basedOn w:val="Standard"/>
    <w:rsid w:val="000503CF"/>
    <w:pPr>
      <w:spacing w:before="0" w:after="60"/>
      <w:jc w:val="left"/>
    </w:pPr>
    <w:rPr>
      <w:rFonts w:ascii="Arial" w:hAnsi="Arial"/>
    </w:rPr>
  </w:style>
  <w:style w:type="paragraph" w:customStyle="1" w:styleId="TabBeschr">
    <w:name w:val="Tab_Beschr"/>
    <w:basedOn w:val="Standard"/>
    <w:rsid w:val="000503CF"/>
    <w:pPr>
      <w:spacing w:before="0"/>
      <w:jc w:val="left"/>
    </w:pPr>
    <w:rPr>
      <w:rFonts w:ascii="Arial" w:hAnsi="Arial"/>
      <w:b/>
      <w:sz w:val="20"/>
    </w:rPr>
  </w:style>
  <w:style w:type="paragraph" w:customStyle="1" w:styleId="Abstand">
    <w:name w:val="Abstand"/>
    <w:basedOn w:val="Standard"/>
    <w:rsid w:val="000503CF"/>
    <w:pPr>
      <w:spacing w:before="0"/>
      <w:jc w:val="left"/>
    </w:pPr>
    <w:rPr>
      <w:rFonts w:ascii="Arial" w:hAnsi="Arial"/>
      <w:sz w:val="16"/>
    </w:rPr>
  </w:style>
  <w:style w:type="paragraph" w:customStyle="1" w:styleId="Hinweisausgeblendet">
    <w:name w:val="Hinweis ausgeblendet"/>
    <w:basedOn w:val="Standard"/>
    <w:link w:val="HinweisausgeblendetZchn"/>
    <w:qFormat/>
    <w:rsid w:val="000503CF"/>
    <w:pPr>
      <w:spacing w:before="60"/>
      <w:jc w:val="left"/>
    </w:pPr>
    <w:rPr>
      <w:rFonts w:ascii="Arial" w:hAnsi="Arial" w:cs="Arial"/>
      <w:i/>
      <w:iCs/>
      <w:vanish/>
      <w:color w:val="0070C0"/>
    </w:rPr>
  </w:style>
  <w:style w:type="character" w:customStyle="1" w:styleId="HinweisausgeblendetZchn">
    <w:name w:val="Hinweis ausgeblendet Zchn"/>
    <w:link w:val="Hinweisausgeblendet"/>
    <w:rsid w:val="000503CF"/>
    <w:rPr>
      <w:rFonts w:ascii="Arial" w:hAnsi="Arial" w:cs="Arial"/>
      <w:i/>
      <w:iCs/>
      <w:vanish/>
      <w:color w:val="0070C0"/>
      <w:sz w:val="22"/>
    </w:rPr>
  </w:style>
  <w:style w:type="paragraph" w:styleId="StandardWeb">
    <w:name w:val="Normal (Web)"/>
    <w:basedOn w:val="Standard"/>
    <w:uiPriority w:val="99"/>
    <w:semiHidden/>
    <w:unhideWhenUsed/>
    <w:rsid w:val="0077279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Gitternetztabelle4Akzent6">
    <w:name w:val="Grid Table 4 Accent 6"/>
    <w:basedOn w:val="NormaleTabelle"/>
    <w:uiPriority w:val="49"/>
    <w:rsid w:val="00666AF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Default">
    <w:name w:val="Default"/>
    <w:rsid w:val="008E116B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C03EEC"/>
    <w:rPr>
      <w:rFonts w:ascii="Century Gothic" w:hAnsi="Century Gothic"/>
      <w:sz w:val="22"/>
    </w:rPr>
  </w:style>
  <w:style w:type="paragraph" w:customStyle="1" w:styleId="TableParagraph">
    <w:name w:val="Table Paragraph"/>
    <w:basedOn w:val="Standard"/>
    <w:uiPriority w:val="1"/>
    <w:qFormat/>
    <w:rsid w:val="00C03EEC"/>
    <w:pPr>
      <w:autoSpaceDE w:val="0"/>
      <w:autoSpaceDN w:val="0"/>
      <w:adjustRightInd w:val="0"/>
      <w:spacing w:before="0"/>
      <w:jc w:val="left"/>
    </w:pPr>
    <w:rPr>
      <w:rFonts w:ascii="Cambria" w:hAnsi="Cambria" w:cs="Cambria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B36189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917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63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9089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2066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423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83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21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72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81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288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836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849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681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79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083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554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68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3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35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9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49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7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1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2K19SRV\AUDfIT_Redaktion\AUD_61_Ablauforganisation\AUD_QMA_61_G_Redaktionsarbeit\_1%20Handbuch\AUD_61_G_Redaktionsarbeit%20FORTLAUFEND\G_4._Skriptentwicklung\G_4._ANLAGENBAND\_320_Muster_JAE-JAP_Sachverhalt,%20Fr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19fc165c-b03a-401e-a201-775bc3e8c688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B5D3-F3D4-401D-A32A-C60228265034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D72742F6-56EA-4EBD-A870-F7F4C1B5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_320_Muster_JAE-JAP_Sachverhalt, Frage</Template>
  <TotalTime>0</TotalTime>
  <Pages>1</Pages>
  <Words>199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Skript</vt:lpstr>
    </vt:vector>
  </TitlesOfParts>
  <Company>Lösle GmbH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Skript</dc:title>
  <dc:creator>Klein, Paula - LÖSLE</dc:creator>
  <cp:lastModifiedBy>Sauer, Timo - LÖSLE</cp:lastModifiedBy>
  <cp:revision>127</cp:revision>
  <cp:lastPrinted>2024-08-16T07:50:00Z</cp:lastPrinted>
  <dcterms:created xsi:type="dcterms:W3CDTF">2024-06-10T14:02:00Z</dcterms:created>
  <dcterms:modified xsi:type="dcterms:W3CDTF">2024-09-16T12:48:00Z</dcterms:modified>
</cp:coreProperties>
</file>