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206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CCECFF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0271"/>
        <w:gridCol w:w="425"/>
      </w:tblGrid>
      <w:tr w:rsidR="00181773" w:rsidRPr="00DE5B92" w14:paraId="2FD29BF7" w14:textId="77777777" w:rsidTr="007E13C2">
        <w:trPr>
          <w:cantSplit/>
          <w:trHeight w:val="567"/>
        </w:trPr>
        <w:tc>
          <w:tcPr>
            <w:tcW w:w="20271" w:type="dxa"/>
            <w:tcBorders>
              <w:right w:val="nil"/>
            </w:tcBorders>
            <w:shd w:val="clear" w:color="auto" w:fill="CCECFF"/>
            <w:tcMar>
              <w:top w:w="113" w:type="dxa"/>
              <w:bottom w:w="113" w:type="dxa"/>
            </w:tcMar>
            <w:vAlign w:val="center"/>
          </w:tcPr>
          <w:p w14:paraId="361ADA3E" w14:textId="77511C1E" w:rsidR="00181773" w:rsidRPr="00853A39" w:rsidRDefault="00065945" w:rsidP="00853A39">
            <w:pPr>
              <w:spacing w:before="60" w:after="60"/>
              <w:ind w:right="319"/>
              <w:jc w:val="left"/>
              <w:rPr>
                <w:b/>
                <w:color w:val="FFFFFF" w:themeColor="background1"/>
                <w:sz w:val="36"/>
                <w:szCs w:val="36"/>
              </w:rPr>
            </w:pPr>
            <w:r>
              <w:rPr>
                <w:b/>
                <w:color w:val="00B0F0"/>
                <w:sz w:val="36"/>
                <w:szCs w:val="36"/>
              </w:rPr>
              <w:t xml:space="preserve">Praktische Herausforderungen bei der </w:t>
            </w:r>
            <w:r w:rsidR="00BC5257">
              <w:rPr>
                <w:b/>
                <w:color w:val="00B0F0"/>
                <w:sz w:val="36"/>
                <w:szCs w:val="36"/>
              </w:rPr>
              <w:t>Berechnung</w:t>
            </w:r>
            <w:r w:rsidR="003A29C7" w:rsidRPr="00853A39">
              <w:rPr>
                <w:b/>
                <w:color w:val="00B0F0"/>
                <w:sz w:val="36"/>
                <w:szCs w:val="36"/>
              </w:rPr>
              <w:t xml:space="preserve"> latenter Steuern </w:t>
            </w:r>
            <w:r w:rsidR="00BC5257">
              <w:rPr>
                <w:b/>
                <w:color w:val="00B0F0"/>
                <w:sz w:val="36"/>
                <w:szCs w:val="36"/>
              </w:rPr>
              <w:t>nach</w:t>
            </w:r>
            <w:r w:rsidR="003A29C7" w:rsidRPr="00853A39">
              <w:rPr>
                <w:b/>
                <w:color w:val="00B0F0"/>
                <w:sz w:val="36"/>
                <w:szCs w:val="36"/>
              </w:rPr>
              <w:t xml:space="preserve"> Investitionsboos</w:t>
            </w:r>
            <w:r w:rsidR="00B0733C" w:rsidRPr="00853A39">
              <w:rPr>
                <w:b/>
                <w:color w:val="00B0F0"/>
                <w:sz w:val="36"/>
                <w:szCs w:val="36"/>
              </w:rPr>
              <w:t>t</w:t>
            </w:r>
            <w:r w:rsidR="003A29C7" w:rsidRPr="00853A39">
              <w:rPr>
                <w:b/>
                <w:color w:val="00B0F0"/>
                <w:sz w:val="36"/>
                <w:szCs w:val="36"/>
              </w:rPr>
              <w:t>er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</w:tcBorders>
            <w:shd w:val="clear" w:color="auto" w:fill="CCECFF"/>
            <w:textDirection w:val="btLr"/>
          </w:tcPr>
          <w:p w14:paraId="3F335863" w14:textId="77777777" w:rsidR="00181773" w:rsidRPr="00853A39" w:rsidRDefault="003A29C7" w:rsidP="007E13C2">
            <w:pPr>
              <w:spacing w:before="60" w:after="60"/>
              <w:jc w:val="center"/>
              <w:rPr>
                <w:b/>
                <w:color w:val="FFFFFF" w:themeColor="background1"/>
                <w:sz w:val="14"/>
                <w:szCs w:val="14"/>
              </w:rPr>
            </w:pPr>
            <w:r w:rsidRPr="0060647C">
              <w:rPr>
                <w:color w:val="00B0F0"/>
                <w:sz w:val="12"/>
                <w:szCs w:val="12"/>
                <w:shd w:val="clear" w:color="auto" w:fill="00B0F0"/>
              </w:rPr>
              <w:t>01/202</w:t>
            </w:r>
            <w:r w:rsidRPr="0060647C">
              <w:rPr>
                <w:color w:val="00B0F0"/>
                <w:sz w:val="14"/>
                <w:szCs w:val="14"/>
                <w:shd w:val="clear" w:color="auto" w:fill="00B0F0"/>
              </w:rPr>
              <w:t>6</w:t>
            </w:r>
          </w:p>
        </w:tc>
      </w:tr>
    </w:tbl>
    <w:p w14:paraId="3DB62FF1" w14:textId="77777777" w:rsidR="00432C83" w:rsidRPr="00D5464A" w:rsidRDefault="00432C83" w:rsidP="00BE04A7">
      <w:pPr>
        <w:spacing w:before="0"/>
        <w:ind w:firstLine="357"/>
        <w:rPr>
          <w:sz w:val="18"/>
          <w:szCs w:val="18"/>
        </w:rPr>
      </w:pPr>
    </w:p>
    <w:p w14:paraId="115A08E5" w14:textId="77777777" w:rsidR="00432C83" w:rsidRPr="007E13C2" w:rsidRDefault="00432C83" w:rsidP="003A29C7">
      <w:pPr>
        <w:spacing w:before="60" w:after="60"/>
        <w:rPr>
          <w:sz w:val="20"/>
        </w:rPr>
      </w:pPr>
      <w:r w:rsidRPr="007E13C2">
        <w:rPr>
          <w:b/>
          <w:sz w:val="20"/>
        </w:rPr>
        <w:t>Sachverhalt</w:t>
      </w:r>
      <w:r w:rsidRPr="007E13C2">
        <w:rPr>
          <w:sz w:val="20"/>
        </w:rPr>
        <w:t xml:space="preserve">: </w:t>
      </w:r>
    </w:p>
    <w:p w14:paraId="4613F296" w14:textId="77777777" w:rsidR="003A29C7" w:rsidRPr="006E30EC" w:rsidRDefault="003A29C7" w:rsidP="006E30EC">
      <w:pPr>
        <w:pStyle w:val="StandardWeb"/>
        <w:spacing w:before="120" w:beforeAutospacing="0" w:after="120" w:afterAutospacing="0"/>
        <w:jc w:val="both"/>
        <w:rPr>
          <w:rFonts w:ascii="Century Gothic" w:hAnsi="Century Gothic"/>
          <w:sz w:val="20"/>
          <w:szCs w:val="20"/>
        </w:rPr>
      </w:pPr>
      <w:r w:rsidRPr="007E13C2">
        <w:rPr>
          <w:rFonts w:ascii="Century Gothic" w:hAnsi="Century Gothic"/>
          <w:sz w:val="20"/>
          <w:szCs w:val="20"/>
        </w:rPr>
        <w:t xml:space="preserve">Die ABC GmbH schafft im Juli 2025 einen gebrauchten vollelektrischen Pkw für einen Kaufpreis von 60.000 € angeschafft. </w:t>
      </w:r>
      <w:r w:rsidR="00853A39" w:rsidRPr="007E13C2">
        <w:rPr>
          <w:rFonts w:ascii="Century Gothic" w:hAnsi="Century Gothic"/>
          <w:sz w:val="20"/>
          <w:szCs w:val="20"/>
        </w:rPr>
        <w:t>Der Pkw wurde als Betriebsvermögen im Anlagevermögen gebucht.</w:t>
      </w:r>
    </w:p>
    <w:tbl>
      <w:tblPr>
        <w:tblStyle w:val="Tabellenraster"/>
        <w:tblW w:w="0" w:type="auto"/>
        <w:tblCellMar>
          <w:left w:w="113" w:type="dxa"/>
          <w:right w:w="0" w:type="dxa"/>
        </w:tblCellMar>
        <w:tblLook w:val="04A0" w:firstRow="1" w:lastRow="0" w:firstColumn="1" w:lastColumn="0" w:noHBand="0" w:noVBand="1"/>
      </w:tblPr>
      <w:tblGrid>
        <w:gridCol w:w="1555"/>
        <w:gridCol w:w="4399"/>
      </w:tblGrid>
      <w:tr w:rsidR="00C45459" w:rsidRPr="00E352A8" w14:paraId="5EF432F5" w14:textId="77777777" w:rsidTr="00BE04A7">
        <w:tc>
          <w:tcPr>
            <w:tcW w:w="1555" w:type="dxa"/>
            <w:shd w:val="clear" w:color="auto" w:fill="00B0F0"/>
          </w:tcPr>
          <w:p w14:paraId="064E4394" w14:textId="77777777" w:rsidR="00C45459" w:rsidRPr="00E352A8" w:rsidRDefault="00F1672B" w:rsidP="00C45459">
            <w:pPr>
              <w:pStyle w:val="StandardWeb"/>
              <w:spacing w:before="20" w:beforeAutospacing="0" w:after="20" w:afterAutospacing="0"/>
              <w:rPr>
                <w:rFonts w:ascii="Century Gothic" w:hAnsi="Century Gothic"/>
                <w:color w:val="FFFFFF" w:themeColor="background1"/>
                <w:sz w:val="20"/>
                <w:szCs w:val="20"/>
              </w:rPr>
            </w:pPr>
            <w:r>
              <w:rPr>
                <w:rFonts w:ascii="Century Gothic" w:hAnsi="Century Gothic"/>
                <w:color w:val="FFFFFF" w:themeColor="background1"/>
                <w:sz w:val="20"/>
                <w:szCs w:val="20"/>
              </w:rPr>
              <w:t>Handelsbilanz</w:t>
            </w:r>
            <w:r w:rsidR="00C45459" w:rsidRPr="00E352A8">
              <w:rPr>
                <w:rFonts w:ascii="Century Gothic" w:hAnsi="Century Gothic"/>
                <w:color w:val="FFFFFF" w:themeColor="background1"/>
                <w:sz w:val="20"/>
                <w:szCs w:val="20"/>
              </w:rPr>
              <w:t>:</w:t>
            </w:r>
          </w:p>
        </w:tc>
        <w:tc>
          <w:tcPr>
            <w:tcW w:w="4399" w:type="dxa"/>
            <w:shd w:val="clear" w:color="auto" w:fill="00B0F0"/>
          </w:tcPr>
          <w:p w14:paraId="03834B80" w14:textId="77777777" w:rsidR="00C45459" w:rsidRPr="00E352A8" w:rsidRDefault="00C45459" w:rsidP="00C45459">
            <w:pPr>
              <w:pStyle w:val="StandardWeb"/>
              <w:spacing w:before="20" w:beforeAutospacing="0" w:after="20" w:afterAutospacing="0"/>
              <w:rPr>
                <w:rFonts w:ascii="Century Gothic" w:hAnsi="Century Gothic"/>
                <w:color w:val="FFFFFF" w:themeColor="background1"/>
                <w:sz w:val="20"/>
                <w:szCs w:val="20"/>
              </w:rPr>
            </w:pPr>
            <w:r w:rsidRPr="00E352A8">
              <w:rPr>
                <w:rFonts w:ascii="Century Gothic" w:hAnsi="Century Gothic"/>
                <w:color w:val="FFFFFF" w:themeColor="background1"/>
                <w:sz w:val="20"/>
                <w:szCs w:val="20"/>
              </w:rPr>
              <w:t>lineare Afa: bei Pkw in der Regel 6 Jahre</w:t>
            </w:r>
          </w:p>
        </w:tc>
      </w:tr>
      <w:tr w:rsidR="00C45459" w:rsidRPr="00E352A8" w14:paraId="684E6125" w14:textId="77777777" w:rsidTr="00BE04A7">
        <w:tc>
          <w:tcPr>
            <w:tcW w:w="1555" w:type="dxa"/>
            <w:shd w:val="clear" w:color="auto" w:fill="D9D9D9" w:themeFill="background1" w:themeFillShade="D9"/>
          </w:tcPr>
          <w:p w14:paraId="5953C974" w14:textId="77777777" w:rsidR="00C45459" w:rsidRPr="00E352A8" w:rsidRDefault="00F1672B" w:rsidP="00C45459">
            <w:pPr>
              <w:pStyle w:val="StandardWeb"/>
              <w:spacing w:before="20" w:beforeAutospacing="0" w:after="20" w:afterAutospacing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Steuerbilanz:</w:t>
            </w:r>
          </w:p>
        </w:tc>
        <w:tc>
          <w:tcPr>
            <w:tcW w:w="4399" w:type="dxa"/>
            <w:shd w:val="clear" w:color="auto" w:fill="D9D9D9" w:themeFill="background1" w:themeFillShade="D9"/>
          </w:tcPr>
          <w:p w14:paraId="7E6448EB" w14:textId="77777777" w:rsidR="00C45459" w:rsidRPr="00E352A8" w:rsidRDefault="00C45459" w:rsidP="00C45459">
            <w:pPr>
              <w:pStyle w:val="StandardWeb"/>
              <w:spacing w:before="20" w:beforeAutospacing="0" w:after="20" w:afterAutospacing="0"/>
              <w:rPr>
                <w:rFonts w:ascii="Century Gothic" w:hAnsi="Century Gothic"/>
                <w:sz w:val="20"/>
                <w:szCs w:val="20"/>
              </w:rPr>
            </w:pPr>
            <w:r w:rsidRPr="00E352A8">
              <w:rPr>
                <w:rFonts w:ascii="Century Gothic" w:hAnsi="Century Gothic"/>
                <w:sz w:val="20"/>
                <w:szCs w:val="20"/>
              </w:rPr>
              <w:t>degressive Afa</w:t>
            </w:r>
          </w:p>
        </w:tc>
      </w:tr>
    </w:tbl>
    <w:p w14:paraId="21F1B95C" w14:textId="77777777" w:rsidR="006E30EC" w:rsidRPr="00D5464A" w:rsidRDefault="00D5464A" w:rsidP="00D5464A">
      <w:pPr>
        <w:pStyle w:val="StandardWeb"/>
        <w:spacing w:before="120" w:beforeAutospacing="0" w:after="60" w:afterAutospacing="0"/>
        <w:rPr>
          <w:rFonts w:ascii="Century Gothic" w:hAnsi="Century Gothic"/>
          <w:sz w:val="20"/>
          <w:szCs w:val="20"/>
        </w:rPr>
      </w:pPr>
      <w:r w:rsidRPr="00D5464A">
        <w:rPr>
          <w:rFonts w:ascii="Century Gothic" w:hAnsi="Century Gothic"/>
          <w:sz w:val="20"/>
          <w:szCs w:val="20"/>
        </w:rPr>
        <w:t>Es werden nur die Auswirkungen auf die latenten Steuern für die Körperschaftssteuer aufgrund der Herabsetzung des Steuersatzes durch den Investitionsbooster berücksichtigt.</w:t>
      </w:r>
    </w:p>
    <w:p w14:paraId="5160CDFF" w14:textId="77777777" w:rsidR="00D5464A" w:rsidRPr="00D5464A" w:rsidRDefault="00D5464A" w:rsidP="00D5464A">
      <w:pPr>
        <w:pStyle w:val="StandardWeb"/>
        <w:spacing w:before="120" w:beforeAutospacing="0" w:after="200" w:afterAutospacing="0"/>
        <w:rPr>
          <w:rFonts w:ascii="Century Gothic" w:hAnsi="Century Gothic"/>
          <w:sz w:val="20"/>
          <w:szCs w:val="20"/>
        </w:rPr>
      </w:pPr>
      <w:r w:rsidRPr="00D5464A">
        <w:rPr>
          <w:rFonts w:ascii="Century Gothic" w:hAnsi="Century Gothic"/>
          <w:sz w:val="20"/>
          <w:szCs w:val="20"/>
        </w:rPr>
        <w:t>Latente Steuern für die Gewerbesteuer sind - falls notwendig- gesondert zu bilden.</w:t>
      </w:r>
    </w:p>
    <w:tbl>
      <w:tblPr>
        <w:tblStyle w:val="Tabellenraster"/>
        <w:tblW w:w="20696" w:type="dxa"/>
        <w:tblInd w:w="-5" w:type="dxa"/>
        <w:tblLook w:val="04A0" w:firstRow="1" w:lastRow="0" w:firstColumn="1" w:lastColumn="0" w:noHBand="0" w:noVBand="1"/>
      </w:tblPr>
      <w:tblGrid>
        <w:gridCol w:w="4820"/>
        <w:gridCol w:w="1984"/>
        <w:gridCol w:w="1985"/>
        <w:gridCol w:w="1984"/>
        <w:gridCol w:w="1985"/>
        <w:gridCol w:w="1984"/>
        <w:gridCol w:w="1985"/>
        <w:gridCol w:w="1984"/>
        <w:gridCol w:w="1985"/>
      </w:tblGrid>
      <w:tr w:rsidR="00EC123C" w:rsidRPr="00BE04A7" w14:paraId="0391CCDA" w14:textId="77777777" w:rsidTr="007E13C2">
        <w:trPr>
          <w:trHeight w:val="283"/>
        </w:trPr>
        <w:tc>
          <w:tcPr>
            <w:tcW w:w="4820" w:type="dxa"/>
            <w:shd w:val="clear" w:color="auto" w:fill="BFBFBF" w:themeFill="background1" w:themeFillShade="BF"/>
          </w:tcPr>
          <w:p w14:paraId="09CB85BC" w14:textId="77777777" w:rsidR="00EC123C" w:rsidRPr="00BE04A7" w:rsidRDefault="00EC123C" w:rsidP="007E13C2">
            <w:pPr>
              <w:pStyle w:val="StandardWeb"/>
              <w:spacing w:before="20" w:beforeAutospacing="0" w:after="20" w:afterAutospacing="0"/>
              <w:rPr>
                <w:rFonts w:ascii="Century Gothic" w:hAnsi="Century Gothic"/>
                <w:b/>
                <w:sz w:val="20"/>
                <w:szCs w:val="20"/>
              </w:rPr>
            </w:pPr>
            <w:r w:rsidRPr="00BE04A7">
              <w:rPr>
                <w:rFonts w:ascii="Century Gothic" w:hAnsi="Century Gothic"/>
                <w:b/>
                <w:sz w:val="20"/>
                <w:szCs w:val="20"/>
              </w:rPr>
              <w:t>Jahr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5FD62575" w14:textId="77777777" w:rsidR="00EC123C" w:rsidRPr="00BE04A7" w:rsidRDefault="00EC123C" w:rsidP="007E13C2">
            <w:pPr>
              <w:pStyle w:val="StandardWeb"/>
              <w:spacing w:before="20" w:beforeAutospacing="0" w:after="20" w:afterAutospacing="0"/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BE04A7">
              <w:rPr>
                <w:rFonts w:ascii="Century Gothic" w:hAnsi="Century Gothic"/>
                <w:b/>
                <w:sz w:val="20"/>
                <w:szCs w:val="20"/>
              </w:rPr>
              <w:t>2025</w:t>
            </w:r>
          </w:p>
        </w:tc>
        <w:tc>
          <w:tcPr>
            <w:tcW w:w="1985" w:type="dxa"/>
            <w:shd w:val="clear" w:color="auto" w:fill="BFBFBF" w:themeFill="background1" w:themeFillShade="BF"/>
          </w:tcPr>
          <w:p w14:paraId="3567E121" w14:textId="77777777" w:rsidR="00EC123C" w:rsidRPr="00BE04A7" w:rsidRDefault="00EC123C" w:rsidP="007E13C2">
            <w:pPr>
              <w:pStyle w:val="StandardWeb"/>
              <w:spacing w:before="20" w:beforeAutospacing="0" w:after="20" w:afterAutospacing="0"/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BE04A7">
              <w:rPr>
                <w:rFonts w:ascii="Century Gothic" w:hAnsi="Century Gothic"/>
                <w:b/>
                <w:sz w:val="20"/>
                <w:szCs w:val="20"/>
              </w:rPr>
              <w:t>2026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6D3490D8" w14:textId="77777777" w:rsidR="00EC123C" w:rsidRPr="00BE04A7" w:rsidRDefault="00EC123C" w:rsidP="007E13C2">
            <w:pPr>
              <w:pStyle w:val="StandardWeb"/>
              <w:spacing w:before="20" w:beforeAutospacing="0" w:after="20" w:afterAutospacing="0"/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BE04A7">
              <w:rPr>
                <w:rFonts w:ascii="Century Gothic" w:hAnsi="Century Gothic"/>
                <w:b/>
                <w:sz w:val="20"/>
                <w:szCs w:val="20"/>
              </w:rPr>
              <w:t>2027</w:t>
            </w:r>
          </w:p>
        </w:tc>
        <w:tc>
          <w:tcPr>
            <w:tcW w:w="1985" w:type="dxa"/>
            <w:shd w:val="clear" w:color="auto" w:fill="BFBFBF" w:themeFill="background1" w:themeFillShade="BF"/>
          </w:tcPr>
          <w:p w14:paraId="14A590DA" w14:textId="77777777" w:rsidR="00EC123C" w:rsidRPr="00BE04A7" w:rsidRDefault="00EC123C" w:rsidP="007E13C2">
            <w:pPr>
              <w:pStyle w:val="StandardWeb"/>
              <w:spacing w:before="20" w:beforeAutospacing="0" w:after="20" w:afterAutospacing="0"/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BE04A7">
              <w:rPr>
                <w:rFonts w:ascii="Century Gothic" w:hAnsi="Century Gothic"/>
                <w:b/>
                <w:sz w:val="20"/>
                <w:szCs w:val="20"/>
              </w:rPr>
              <w:t>2028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2EB2C1B4" w14:textId="77777777" w:rsidR="00EC123C" w:rsidRPr="00BE04A7" w:rsidRDefault="00EC123C" w:rsidP="007E13C2">
            <w:pPr>
              <w:pStyle w:val="StandardWeb"/>
              <w:spacing w:before="20" w:beforeAutospacing="0" w:after="20" w:afterAutospacing="0"/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BE04A7">
              <w:rPr>
                <w:rFonts w:ascii="Century Gothic" w:hAnsi="Century Gothic"/>
                <w:b/>
                <w:sz w:val="20"/>
                <w:szCs w:val="20"/>
              </w:rPr>
              <w:t>2029</w:t>
            </w:r>
          </w:p>
        </w:tc>
        <w:tc>
          <w:tcPr>
            <w:tcW w:w="1985" w:type="dxa"/>
            <w:shd w:val="clear" w:color="auto" w:fill="BFBFBF" w:themeFill="background1" w:themeFillShade="BF"/>
          </w:tcPr>
          <w:p w14:paraId="1ABDED4F" w14:textId="77777777" w:rsidR="00EC123C" w:rsidRPr="00BE04A7" w:rsidRDefault="00EC123C" w:rsidP="007E13C2">
            <w:pPr>
              <w:pStyle w:val="StandardWeb"/>
              <w:spacing w:before="20" w:beforeAutospacing="0" w:after="20" w:afterAutospacing="0"/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BE04A7">
              <w:rPr>
                <w:rFonts w:ascii="Century Gothic" w:hAnsi="Century Gothic"/>
                <w:b/>
                <w:sz w:val="20"/>
                <w:szCs w:val="20"/>
              </w:rPr>
              <w:t>2030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0345BE27" w14:textId="77777777" w:rsidR="00EC123C" w:rsidRPr="00BE04A7" w:rsidRDefault="00EC123C" w:rsidP="007E13C2">
            <w:pPr>
              <w:pStyle w:val="StandardWeb"/>
              <w:spacing w:before="20" w:beforeAutospacing="0" w:after="20" w:afterAutospacing="0"/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BE04A7">
              <w:rPr>
                <w:rFonts w:ascii="Century Gothic" w:hAnsi="Century Gothic"/>
                <w:b/>
                <w:sz w:val="20"/>
                <w:szCs w:val="20"/>
              </w:rPr>
              <w:t>2031</w:t>
            </w:r>
          </w:p>
        </w:tc>
        <w:tc>
          <w:tcPr>
            <w:tcW w:w="1985" w:type="dxa"/>
            <w:shd w:val="clear" w:color="auto" w:fill="BFBFBF" w:themeFill="background1" w:themeFillShade="BF"/>
          </w:tcPr>
          <w:p w14:paraId="259C9877" w14:textId="77777777" w:rsidR="00EC123C" w:rsidRPr="00BE04A7" w:rsidRDefault="00EC123C" w:rsidP="007E13C2">
            <w:pPr>
              <w:pStyle w:val="StandardWeb"/>
              <w:spacing w:before="20" w:beforeAutospacing="0" w:after="20" w:afterAutospacing="0"/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BE04A7">
              <w:rPr>
                <w:rFonts w:ascii="Century Gothic" w:hAnsi="Century Gothic"/>
                <w:b/>
                <w:sz w:val="20"/>
                <w:szCs w:val="20"/>
              </w:rPr>
              <w:t>Summe</w:t>
            </w:r>
          </w:p>
        </w:tc>
      </w:tr>
      <w:tr w:rsidR="00EC123C" w:rsidRPr="00BE04A7" w14:paraId="4C9CE948" w14:textId="77777777" w:rsidTr="007E13C2">
        <w:trPr>
          <w:trHeight w:val="283"/>
        </w:trPr>
        <w:tc>
          <w:tcPr>
            <w:tcW w:w="4820" w:type="dxa"/>
            <w:shd w:val="clear" w:color="auto" w:fill="00B0F0"/>
          </w:tcPr>
          <w:p w14:paraId="0B6C737B" w14:textId="77777777" w:rsidR="00EC123C" w:rsidRPr="00BE04A7" w:rsidRDefault="00F1672B" w:rsidP="007E13C2">
            <w:pPr>
              <w:pStyle w:val="StandardWeb"/>
              <w:spacing w:before="20" w:beforeAutospacing="0" w:after="20" w:afterAutospacing="0"/>
              <w:rPr>
                <w:rFonts w:ascii="Century Gothic" w:hAnsi="Century Gothic"/>
                <w:color w:val="FFFFFF" w:themeColor="background1"/>
                <w:sz w:val="20"/>
                <w:szCs w:val="20"/>
              </w:rPr>
            </w:pPr>
            <w:r>
              <w:rPr>
                <w:rFonts w:ascii="Century Gothic" w:hAnsi="Century Gothic"/>
                <w:color w:val="FFFFFF" w:themeColor="background1"/>
                <w:sz w:val="20"/>
                <w:szCs w:val="20"/>
              </w:rPr>
              <w:t>Handelsbilanz</w:t>
            </w:r>
            <w:r w:rsidR="00EC123C" w:rsidRPr="00BE04A7">
              <w:rPr>
                <w:rFonts w:ascii="Century Gothic" w:hAnsi="Century Gothic"/>
                <w:color w:val="FFFFFF" w:themeColor="background1"/>
                <w:sz w:val="20"/>
                <w:szCs w:val="20"/>
              </w:rPr>
              <w:t xml:space="preserve">: </w:t>
            </w:r>
            <w:r>
              <w:rPr>
                <w:rFonts w:ascii="Century Gothic" w:hAnsi="Century Gothic"/>
                <w:color w:val="FFFFFF" w:themeColor="background1"/>
                <w:sz w:val="20"/>
                <w:szCs w:val="20"/>
              </w:rPr>
              <w:t xml:space="preserve"> l</w:t>
            </w:r>
            <w:r w:rsidR="00EC123C" w:rsidRPr="00BE04A7">
              <w:rPr>
                <w:rFonts w:ascii="Century Gothic" w:hAnsi="Century Gothic"/>
                <w:color w:val="FFFFFF" w:themeColor="background1"/>
                <w:sz w:val="20"/>
                <w:szCs w:val="20"/>
              </w:rPr>
              <w:t>ineare Afa</w:t>
            </w:r>
          </w:p>
        </w:tc>
        <w:tc>
          <w:tcPr>
            <w:tcW w:w="1984" w:type="dxa"/>
            <w:shd w:val="clear" w:color="auto" w:fill="00B0F0"/>
          </w:tcPr>
          <w:p w14:paraId="5A96F692" w14:textId="77777777" w:rsidR="00EC123C" w:rsidRPr="00BE04A7" w:rsidRDefault="00EC123C" w:rsidP="007E13C2">
            <w:pPr>
              <w:pStyle w:val="StandardWeb"/>
              <w:spacing w:before="20" w:beforeAutospacing="0" w:after="20" w:afterAutospacing="0"/>
              <w:jc w:val="right"/>
              <w:rPr>
                <w:rFonts w:ascii="Century Gothic" w:hAnsi="Century Gothic"/>
                <w:color w:val="FFFFFF" w:themeColor="background1"/>
                <w:sz w:val="20"/>
                <w:szCs w:val="20"/>
              </w:rPr>
            </w:pPr>
            <w:r w:rsidRPr="00BE04A7">
              <w:rPr>
                <w:rFonts w:ascii="Century Gothic" w:hAnsi="Century Gothic"/>
                <w:color w:val="FFFFFF" w:themeColor="background1"/>
                <w:sz w:val="20"/>
                <w:szCs w:val="20"/>
              </w:rPr>
              <w:t>5.000,00 €</w:t>
            </w:r>
          </w:p>
        </w:tc>
        <w:tc>
          <w:tcPr>
            <w:tcW w:w="1985" w:type="dxa"/>
            <w:shd w:val="clear" w:color="auto" w:fill="00B0F0"/>
          </w:tcPr>
          <w:p w14:paraId="6C7E246A" w14:textId="77777777" w:rsidR="00EC123C" w:rsidRPr="00BE04A7" w:rsidRDefault="00EC123C" w:rsidP="007E13C2">
            <w:pPr>
              <w:pStyle w:val="StandardWeb"/>
              <w:spacing w:before="20" w:beforeAutospacing="0" w:after="20" w:afterAutospacing="0"/>
              <w:jc w:val="right"/>
              <w:rPr>
                <w:rFonts w:ascii="Century Gothic" w:hAnsi="Century Gothic"/>
                <w:color w:val="FFFFFF" w:themeColor="background1"/>
                <w:sz w:val="20"/>
                <w:szCs w:val="20"/>
              </w:rPr>
            </w:pPr>
            <w:r w:rsidRPr="00BE04A7">
              <w:rPr>
                <w:rFonts w:ascii="Century Gothic" w:hAnsi="Century Gothic"/>
                <w:color w:val="FFFFFF" w:themeColor="background1"/>
                <w:sz w:val="20"/>
                <w:szCs w:val="20"/>
              </w:rPr>
              <w:t>10.000,00 €</w:t>
            </w:r>
          </w:p>
        </w:tc>
        <w:tc>
          <w:tcPr>
            <w:tcW w:w="1984" w:type="dxa"/>
            <w:shd w:val="clear" w:color="auto" w:fill="00B0F0"/>
          </w:tcPr>
          <w:p w14:paraId="3E47ED7F" w14:textId="77777777" w:rsidR="00EC123C" w:rsidRPr="00BE04A7" w:rsidRDefault="00EC123C" w:rsidP="007E13C2">
            <w:pPr>
              <w:pStyle w:val="StandardWeb"/>
              <w:spacing w:before="20" w:beforeAutospacing="0" w:after="20" w:afterAutospacing="0"/>
              <w:jc w:val="right"/>
              <w:rPr>
                <w:rFonts w:ascii="Century Gothic" w:hAnsi="Century Gothic"/>
                <w:color w:val="FFFFFF" w:themeColor="background1"/>
                <w:sz w:val="20"/>
                <w:szCs w:val="20"/>
              </w:rPr>
            </w:pPr>
            <w:r w:rsidRPr="00BE04A7">
              <w:rPr>
                <w:rFonts w:ascii="Century Gothic" w:hAnsi="Century Gothic"/>
                <w:color w:val="FFFFFF" w:themeColor="background1"/>
                <w:sz w:val="20"/>
                <w:szCs w:val="20"/>
              </w:rPr>
              <w:t>10.000,00 €</w:t>
            </w:r>
          </w:p>
        </w:tc>
        <w:tc>
          <w:tcPr>
            <w:tcW w:w="1985" w:type="dxa"/>
            <w:shd w:val="clear" w:color="auto" w:fill="00B0F0"/>
          </w:tcPr>
          <w:p w14:paraId="686EE5B2" w14:textId="77777777" w:rsidR="00EC123C" w:rsidRPr="00BE04A7" w:rsidRDefault="00EC123C" w:rsidP="007E13C2">
            <w:pPr>
              <w:pStyle w:val="StandardWeb"/>
              <w:spacing w:before="20" w:beforeAutospacing="0" w:after="20" w:afterAutospacing="0"/>
              <w:jc w:val="right"/>
              <w:rPr>
                <w:rFonts w:ascii="Century Gothic" w:hAnsi="Century Gothic"/>
                <w:color w:val="FFFFFF" w:themeColor="background1"/>
                <w:sz w:val="20"/>
                <w:szCs w:val="20"/>
              </w:rPr>
            </w:pPr>
            <w:r w:rsidRPr="00BE04A7">
              <w:rPr>
                <w:rFonts w:ascii="Century Gothic" w:hAnsi="Century Gothic"/>
                <w:color w:val="FFFFFF" w:themeColor="background1"/>
                <w:sz w:val="20"/>
                <w:szCs w:val="20"/>
              </w:rPr>
              <w:t>10.000,00 €</w:t>
            </w:r>
          </w:p>
        </w:tc>
        <w:tc>
          <w:tcPr>
            <w:tcW w:w="1984" w:type="dxa"/>
            <w:shd w:val="clear" w:color="auto" w:fill="00B0F0"/>
          </w:tcPr>
          <w:p w14:paraId="016EBF3A" w14:textId="77777777" w:rsidR="00EC123C" w:rsidRPr="00BE04A7" w:rsidRDefault="00EC123C" w:rsidP="007E13C2">
            <w:pPr>
              <w:pStyle w:val="StandardWeb"/>
              <w:spacing w:before="20" w:beforeAutospacing="0" w:after="20" w:afterAutospacing="0"/>
              <w:jc w:val="right"/>
              <w:rPr>
                <w:rFonts w:ascii="Century Gothic" w:hAnsi="Century Gothic"/>
                <w:color w:val="FFFFFF" w:themeColor="background1"/>
                <w:sz w:val="20"/>
                <w:szCs w:val="20"/>
              </w:rPr>
            </w:pPr>
            <w:r w:rsidRPr="00BE04A7">
              <w:rPr>
                <w:rFonts w:ascii="Century Gothic" w:hAnsi="Century Gothic"/>
                <w:color w:val="FFFFFF" w:themeColor="background1"/>
                <w:sz w:val="20"/>
                <w:szCs w:val="20"/>
              </w:rPr>
              <w:t>10.000,00 €</w:t>
            </w:r>
          </w:p>
        </w:tc>
        <w:tc>
          <w:tcPr>
            <w:tcW w:w="1985" w:type="dxa"/>
            <w:shd w:val="clear" w:color="auto" w:fill="00B0F0"/>
          </w:tcPr>
          <w:p w14:paraId="10AAB438" w14:textId="77777777" w:rsidR="00EC123C" w:rsidRPr="00BE04A7" w:rsidRDefault="00EC123C" w:rsidP="007E13C2">
            <w:pPr>
              <w:pStyle w:val="StandardWeb"/>
              <w:spacing w:before="20" w:beforeAutospacing="0" w:after="20" w:afterAutospacing="0"/>
              <w:jc w:val="right"/>
              <w:rPr>
                <w:rFonts w:ascii="Century Gothic" w:hAnsi="Century Gothic"/>
                <w:color w:val="FFFFFF" w:themeColor="background1"/>
                <w:sz w:val="20"/>
                <w:szCs w:val="20"/>
              </w:rPr>
            </w:pPr>
            <w:r w:rsidRPr="00BE04A7">
              <w:rPr>
                <w:rFonts w:ascii="Century Gothic" w:hAnsi="Century Gothic"/>
                <w:color w:val="FFFFFF" w:themeColor="background1"/>
                <w:sz w:val="20"/>
                <w:szCs w:val="20"/>
              </w:rPr>
              <w:t>10.000,00 €</w:t>
            </w:r>
          </w:p>
        </w:tc>
        <w:tc>
          <w:tcPr>
            <w:tcW w:w="1984" w:type="dxa"/>
            <w:shd w:val="clear" w:color="auto" w:fill="00B0F0"/>
          </w:tcPr>
          <w:p w14:paraId="7FD078E5" w14:textId="77777777" w:rsidR="00EC123C" w:rsidRPr="00BE04A7" w:rsidRDefault="00EC123C" w:rsidP="007E13C2">
            <w:pPr>
              <w:pStyle w:val="StandardWeb"/>
              <w:spacing w:before="20" w:beforeAutospacing="0" w:after="20" w:afterAutospacing="0"/>
              <w:jc w:val="right"/>
              <w:rPr>
                <w:rFonts w:ascii="Century Gothic" w:hAnsi="Century Gothic"/>
                <w:color w:val="FFFFFF" w:themeColor="background1"/>
                <w:sz w:val="20"/>
                <w:szCs w:val="20"/>
              </w:rPr>
            </w:pPr>
            <w:r w:rsidRPr="00BE04A7">
              <w:rPr>
                <w:rFonts w:ascii="Century Gothic" w:hAnsi="Century Gothic"/>
                <w:color w:val="FFFFFF" w:themeColor="background1"/>
                <w:sz w:val="20"/>
                <w:szCs w:val="20"/>
              </w:rPr>
              <w:t>5.000,00 €</w:t>
            </w:r>
          </w:p>
        </w:tc>
        <w:tc>
          <w:tcPr>
            <w:tcW w:w="1985" w:type="dxa"/>
            <w:shd w:val="clear" w:color="auto" w:fill="00B0F0"/>
          </w:tcPr>
          <w:p w14:paraId="7BBAE981" w14:textId="77777777" w:rsidR="00EC123C" w:rsidRPr="00BE04A7" w:rsidRDefault="00EC123C" w:rsidP="007E13C2">
            <w:pPr>
              <w:pStyle w:val="StandardWeb"/>
              <w:spacing w:before="20" w:beforeAutospacing="0" w:after="20" w:afterAutospacing="0"/>
              <w:jc w:val="right"/>
              <w:rPr>
                <w:rFonts w:ascii="Century Gothic" w:hAnsi="Century Gothic"/>
                <w:color w:val="FFFFFF" w:themeColor="background1"/>
                <w:sz w:val="20"/>
                <w:szCs w:val="20"/>
              </w:rPr>
            </w:pPr>
            <w:r w:rsidRPr="00BE04A7">
              <w:rPr>
                <w:rFonts w:ascii="Century Gothic" w:hAnsi="Century Gothic"/>
                <w:color w:val="FFFFFF" w:themeColor="background1"/>
                <w:sz w:val="20"/>
                <w:szCs w:val="20"/>
              </w:rPr>
              <w:t>60.000,00 €</w:t>
            </w:r>
          </w:p>
        </w:tc>
      </w:tr>
      <w:tr w:rsidR="00EC123C" w:rsidRPr="00BE04A7" w14:paraId="490AC147" w14:textId="77777777" w:rsidTr="007E13C2">
        <w:trPr>
          <w:trHeight w:val="283"/>
        </w:trPr>
        <w:tc>
          <w:tcPr>
            <w:tcW w:w="4820" w:type="dxa"/>
            <w:shd w:val="clear" w:color="auto" w:fill="D9D9D9" w:themeFill="background1" w:themeFillShade="D9"/>
          </w:tcPr>
          <w:p w14:paraId="3AAE4CE4" w14:textId="77777777" w:rsidR="00EC123C" w:rsidRPr="00BE04A7" w:rsidRDefault="00F1672B" w:rsidP="007E13C2">
            <w:pPr>
              <w:pStyle w:val="StandardWeb"/>
              <w:spacing w:before="20" w:beforeAutospacing="0" w:after="20" w:afterAutospacing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Steuerbilanz:   </w:t>
            </w:r>
            <w:r w:rsidR="00EC123C" w:rsidRPr="00BE04A7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sz w:val="20"/>
                <w:szCs w:val="20"/>
              </w:rPr>
              <w:t>d</w:t>
            </w:r>
            <w:r w:rsidR="00EC123C" w:rsidRPr="00BE04A7">
              <w:rPr>
                <w:rFonts w:ascii="Century Gothic" w:hAnsi="Century Gothic"/>
                <w:sz w:val="20"/>
                <w:szCs w:val="20"/>
              </w:rPr>
              <w:t>egressive Afa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4BC8A995" w14:textId="77777777" w:rsidR="00EC123C" w:rsidRPr="00BE04A7" w:rsidRDefault="00EC123C" w:rsidP="007E13C2">
            <w:pPr>
              <w:pStyle w:val="StandardWeb"/>
              <w:spacing w:before="20" w:beforeAutospacing="0" w:after="2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BE04A7">
              <w:rPr>
                <w:rFonts w:ascii="Century Gothic" w:hAnsi="Century Gothic"/>
                <w:sz w:val="20"/>
                <w:szCs w:val="20"/>
              </w:rPr>
              <w:t>9.000,00 €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6C1EA267" w14:textId="77777777" w:rsidR="00EC123C" w:rsidRPr="00BE04A7" w:rsidRDefault="00EC123C" w:rsidP="007E13C2">
            <w:pPr>
              <w:pStyle w:val="StandardWeb"/>
              <w:spacing w:before="20" w:beforeAutospacing="0" w:after="2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BE04A7">
              <w:rPr>
                <w:rFonts w:ascii="Century Gothic" w:hAnsi="Century Gothic"/>
                <w:sz w:val="20"/>
                <w:szCs w:val="20"/>
              </w:rPr>
              <w:t>15.300,00 €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6E492B1F" w14:textId="77777777" w:rsidR="00EC123C" w:rsidRPr="00BE04A7" w:rsidRDefault="00EC123C" w:rsidP="007E13C2">
            <w:pPr>
              <w:pStyle w:val="StandardWeb"/>
              <w:spacing w:before="20" w:beforeAutospacing="0" w:after="2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BE04A7">
              <w:rPr>
                <w:rFonts w:ascii="Century Gothic" w:hAnsi="Century Gothic"/>
                <w:sz w:val="20"/>
                <w:szCs w:val="20"/>
              </w:rPr>
              <w:t>10.710,00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08083F13" w14:textId="77777777" w:rsidR="00EC123C" w:rsidRPr="00BE04A7" w:rsidRDefault="00EC123C" w:rsidP="007E13C2">
            <w:pPr>
              <w:pStyle w:val="StandardWeb"/>
              <w:spacing w:before="20" w:beforeAutospacing="0" w:after="2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BE04A7">
              <w:rPr>
                <w:rFonts w:ascii="Century Gothic" w:hAnsi="Century Gothic"/>
                <w:sz w:val="20"/>
                <w:szCs w:val="20"/>
              </w:rPr>
              <w:t>7.497,00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3F68644A" w14:textId="77777777" w:rsidR="00EC123C" w:rsidRPr="00BE04A7" w:rsidRDefault="00EC123C" w:rsidP="007E13C2">
            <w:pPr>
              <w:pStyle w:val="StandardWeb"/>
              <w:spacing w:before="20" w:beforeAutospacing="0" w:after="2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BE04A7">
              <w:rPr>
                <w:rFonts w:ascii="Century Gothic" w:hAnsi="Century Gothic"/>
                <w:sz w:val="20"/>
                <w:szCs w:val="20"/>
              </w:rPr>
              <w:t>6.997,20 €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22DC410D" w14:textId="77777777" w:rsidR="00EC123C" w:rsidRPr="00BE04A7" w:rsidRDefault="00EC123C" w:rsidP="007E13C2">
            <w:pPr>
              <w:pStyle w:val="StandardWeb"/>
              <w:spacing w:before="20" w:beforeAutospacing="0" w:after="2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BE04A7">
              <w:rPr>
                <w:rFonts w:ascii="Century Gothic" w:hAnsi="Century Gothic"/>
                <w:sz w:val="20"/>
                <w:szCs w:val="20"/>
              </w:rPr>
              <w:t>6.997,20 €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76B86536" w14:textId="77777777" w:rsidR="00EC123C" w:rsidRPr="00BE04A7" w:rsidRDefault="00EC123C" w:rsidP="007E13C2">
            <w:pPr>
              <w:pStyle w:val="StandardWeb"/>
              <w:spacing w:before="20" w:beforeAutospacing="0" w:after="2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BE04A7">
              <w:rPr>
                <w:rFonts w:ascii="Century Gothic" w:hAnsi="Century Gothic"/>
                <w:sz w:val="20"/>
                <w:szCs w:val="20"/>
              </w:rPr>
              <w:t>3.498,60 €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1B0FD27D" w14:textId="77777777" w:rsidR="00EC123C" w:rsidRPr="00BE04A7" w:rsidRDefault="00EC123C" w:rsidP="007E13C2">
            <w:pPr>
              <w:pStyle w:val="StandardWeb"/>
              <w:spacing w:before="20" w:beforeAutospacing="0" w:after="2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BE04A7">
              <w:rPr>
                <w:rFonts w:ascii="Century Gothic" w:hAnsi="Century Gothic"/>
                <w:sz w:val="20"/>
                <w:szCs w:val="20"/>
              </w:rPr>
              <w:t>60.000,00 €</w:t>
            </w:r>
          </w:p>
        </w:tc>
      </w:tr>
    </w:tbl>
    <w:p w14:paraId="3CA59FA7" w14:textId="77777777" w:rsidR="002F461A" w:rsidRPr="00BE04A7" w:rsidRDefault="002F461A" w:rsidP="006E30EC">
      <w:pPr>
        <w:pStyle w:val="StandardWeb"/>
        <w:spacing w:before="0" w:beforeAutospacing="0" w:after="0" w:afterAutospacing="0"/>
        <w:rPr>
          <w:rFonts w:ascii="Century Gothic" w:hAnsi="Century Gothic"/>
          <w:sz w:val="16"/>
          <w:szCs w:val="16"/>
        </w:rPr>
      </w:pPr>
    </w:p>
    <w:p w14:paraId="38EAA1DC" w14:textId="77777777" w:rsidR="00457A41" w:rsidRPr="00D5464A" w:rsidRDefault="00457A41" w:rsidP="00B0733C">
      <w:pPr>
        <w:spacing w:before="0"/>
        <w:jc w:val="left"/>
        <w:rPr>
          <w:sz w:val="20"/>
        </w:rPr>
      </w:pPr>
    </w:p>
    <w:tbl>
      <w:tblPr>
        <w:tblStyle w:val="Tabellenraster"/>
        <w:tblW w:w="2069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820"/>
        <w:gridCol w:w="2126"/>
        <w:gridCol w:w="2268"/>
        <w:gridCol w:w="2126"/>
        <w:gridCol w:w="2694"/>
        <w:gridCol w:w="1275"/>
        <w:gridCol w:w="1559"/>
        <w:gridCol w:w="1702"/>
        <w:gridCol w:w="2126"/>
      </w:tblGrid>
      <w:tr w:rsidR="00A470E8" w:rsidRPr="00E352A8" w14:paraId="12DB1B06" w14:textId="77777777" w:rsidTr="007E6E46">
        <w:tc>
          <w:tcPr>
            <w:tcW w:w="4820" w:type="dxa"/>
            <w:shd w:val="clear" w:color="auto" w:fill="D9D9D9" w:themeFill="background1" w:themeFillShade="D9"/>
            <w:vAlign w:val="center"/>
          </w:tcPr>
          <w:p w14:paraId="1C5046BF" w14:textId="77777777" w:rsidR="00A470E8" w:rsidRPr="00BE04A7" w:rsidRDefault="00F1672B" w:rsidP="00A470E8">
            <w:pPr>
              <w:pStyle w:val="StandardWeb"/>
              <w:spacing w:before="10" w:beforeAutospacing="0" w:after="10" w:afterAutospacing="0"/>
              <w:rPr>
                <w:rFonts w:ascii="Century Gothic" w:hAnsi="Century Gothic"/>
                <w:b/>
                <w:sz w:val="20"/>
                <w:szCs w:val="20"/>
              </w:rPr>
            </w:pPr>
            <w:r w:rsidRPr="00F1672B">
              <w:rPr>
                <w:rFonts w:ascii="Century Gothic" w:hAnsi="Century Gothic"/>
                <w:b/>
                <w:color w:val="00B0F0"/>
                <w:sz w:val="20"/>
                <w:szCs w:val="20"/>
              </w:rPr>
              <w:t>Variante 1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 xml:space="preserve">: Berechnung mit </w:t>
            </w:r>
            <w:r w:rsidRPr="00F1672B">
              <w:rPr>
                <w:rFonts w:ascii="Century Gothic" w:hAnsi="Century Gothic"/>
                <w:b/>
                <w:color w:val="00B0F0"/>
                <w:sz w:val="20"/>
                <w:szCs w:val="20"/>
              </w:rPr>
              <w:t xml:space="preserve">tatsächlichen </w:t>
            </w:r>
            <w:proofErr w:type="spellStart"/>
            <w:r>
              <w:rPr>
                <w:rFonts w:ascii="Century Gothic" w:hAnsi="Century Gothic"/>
                <w:b/>
                <w:sz w:val="20"/>
                <w:szCs w:val="20"/>
              </w:rPr>
              <w:t>KSt</w:t>
            </w:r>
            <w:proofErr w:type="spellEnd"/>
            <w:r>
              <w:rPr>
                <w:rFonts w:ascii="Century Gothic" w:hAnsi="Century Gothic"/>
                <w:b/>
                <w:sz w:val="20"/>
                <w:szCs w:val="20"/>
              </w:rPr>
              <w:t>-Sätzen</w:t>
            </w:r>
            <w:r w:rsidR="00561B7B">
              <w:rPr>
                <w:rFonts w:ascii="Century Gothic" w:hAnsi="Century Gothic"/>
                <w:b/>
                <w:sz w:val="20"/>
                <w:szCs w:val="20"/>
              </w:rPr>
              <w:t xml:space="preserve"> des Jahres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4EB6CE59" w14:textId="77777777" w:rsidR="00A470E8" w:rsidRPr="00A470E8" w:rsidRDefault="00A470E8" w:rsidP="00A470E8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b/>
                <w:sz w:val="18"/>
                <w:szCs w:val="20"/>
              </w:rPr>
            </w:pPr>
            <w:r w:rsidRPr="00A470E8">
              <w:rPr>
                <w:rFonts w:ascii="Century Gothic" w:hAnsi="Century Gothic"/>
                <w:b/>
                <w:sz w:val="18"/>
                <w:szCs w:val="20"/>
              </w:rPr>
              <w:t>Buchwertansatz HB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61718AD" w14:textId="77777777" w:rsidR="00A470E8" w:rsidRPr="00A470E8" w:rsidRDefault="00A470E8" w:rsidP="00A470E8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b/>
                <w:sz w:val="18"/>
                <w:szCs w:val="20"/>
              </w:rPr>
            </w:pPr>
            <w:r w:rsidRPr="00A470E8">
              <w:rPr>
                <w:rFonts w:ascii="Century Gothic" w:hAnsi="Century Gothic"/>
                <w:b/>
                <w:sz w:val="18"/>
                <w:szCs w:val="20"/>
              </w:rPr>
              <w:t>Buchwertansatz STB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4F1A97B6" w14:textId="77777777" w:rsidR="00A470E8" w:rsidRPr="00A470E8" w:rsidRDefault="00A470E8" w:rsidP="00A470E8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b/>
                <w:sz w:val="18"/>
                <w:szCs w:val="20"/>
              </w:rPr>
            </w:pPr>
            <w:r w:rsidRPr="00A470E8">
              <w:rPr>
                <w:rFonts w:ascii="Century Gothic" w:hAnsi="Century Gothic"/>
                <w:b/>
                <w:sz w:val="18"/>
                <w:szCs w:val="20"/>
              </w:rPr>
              <w:t>Unterschiedsbetrag</w:t>
            </w:r>
          </w:p>
        </w:tc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4A3B0C6A" w14:textId="77777777" w:rsidR="00A470E8" w:rsidRPr="00A470E8" w:rsidRDefault="00A470E8" w:rsidP="00A470E8">
            <w:pPr>
              <w:pStyle w:val="StandardWeb"/>
              <w:spacing w:before="10" w:beforeAutospacing="0" w:after="10" w:afterAutospacing="0"/>
              <w:jc w:val="center"/>
              <w:rPr>
                <w:rFonts w:ascii="Century Gothic" w:hAnsi="Century Gothic"/>
                <w:b/>
                <w:sz w:val="18"/>
                <w:szCs w:val="20"/>
              </w:rPr>
            </w:pPr>
            <w:r w:rsidRPr="00A470E8">
              <w:rPr>
                <w:rFonts w:ascii="Century Gothic" w:hAnsi="Century Gothic"/>
                <w:b/>
                <w:sz w:val="18"/>
                <w:szCs w:val="20"/>
              </w:rPr>
              <w:t>Bildung (</w:t>
            </w:r>
            <w:proofErr w:type="gramStart"/>
            <w:r w:rsidRPr="00A470E8">
              <w:rPr>
                <w:rFonts w:ascii="Century Gothic" w:hAnsi="Century Gothic"/>
                <w:b/>
                <w:sz w:val="18"/>
                <w:szCs w:val="20"/>
              </w:rPr>
              <w:t>+)/</w:t>
            </w:r>
            <w:proofErr w:type="gramEnd"/>
            <w:r w:rsidRPr="00A470E8">
              <w:rPr>
                <w:rFonts w:ascii="Century Gothic" w:hAnsi="Century Gothic"/>
                <w:b/>
                <w:sz w:val="18"/>
                <w:szCs w:val="20"/>
              </w:rPr>
              <w:t xml:space="preserve"> Auflösung (-) </w:t>
            </w:r>
            <w:r w:rsidRPr="00A470E8">
              <w:rPr>
                <w:rFonts w:ascii="Century Gothic" w:hAnsi="Century Gothic"/>
                <w:b/>
                <w:sz w:val="18"/>
                <w:szCs w:val="20"/>
              </w:rPr>
              <w:br/>
              <w:t>passiver Unterschieds-betrag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56581C8B" w14:textId="77777777" w:rsidR="00A470E8" w:rsidRPr="00BE04A7" w:rsidRDefault="00A470E8" w:rsidP="00A470E8">
            <w:pPr>
              <w:pStyle w:val="StandardWeb"/>
              <w:spacing w:before="10" w:beforeAutospacing="0" w:after="10" w:afterAutospacing="0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A470E8">
              <w:rPr>
                <w:rFonts w:ascii="Century Gothic" w:hAnsi="Century Gothic"/>
                <w:b/>
                <w:sz w:val="18"/>
                <w:szCs w:val="20"/>
              </w:rPr>
              <w:t>Steuersatz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0D4BD8C4" w14:textId="77777777" w:rsidR="00A470E8" w:rsidRPr="00BE04A7" w:rsidRDefault="00A470E8" w:rsidP="00A470E8">
            <w:pPr>
              <w:pStyle w:val="StandardWeb"/>
              <w:spacing w:before="10" w:beforeAutospacing="0" w:after="10" w:afterAutospacing="0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A470E8">
              <w:rPr>
                <w:rFonts w:ascii="Century Gothic" w:hAnsi="Century Gothic"/>
                <w:b/>
                <w:sz w:val="18"/>
                <w:szCs w:val="20"/>
              </w:rPr>
              <w:t xml:space="preserve">Zuführung </w:t>
            </w:r>
            <w:r>
              <w:rPr>
                <w:rFonts w:ascii="Century Gothic" w:hAnsi="Century Gothic"/>
                <w:b/>
                <w:sz w:val="18"/>
                <w:szCs w:val="20"/>
              </w:rPr>
              <w:br/>
            </w:r>
            <w:r w:rsidRPr="00A470E8">
              <w:rPr>
                <w:rFonts w:ascii="Century Gothic" w:hAnsi="Century Gothic"/>
                <w:b/>
                <w:sz w:val="18"/>
                <w:szCs w:val="20"/>
              </w:rPr>
              <w:t>passive latente Steuern</w:t>
            </w:r>
          </w:p>
        </w:tc>
        <w:tc>
          <w:tcPr>
            <w:tcW w:w="1702" w:type="dxa"/>
            <w:shd w:val="clear" w:color="auto" w:fill="D9D9D9" w:themeFill="background1" w:themeFillShade="D9"/>
            <w:vAlign w:val="center"/>
          </w:tcPr>
          <w:p w14:paraId="31C789A2" w14:textId="77777777" w:rsidR="00A470E8" w:rsidRPr="00BE04A7" w:rsidRDefault="00A470E8" w:rsidP="00A470E8">
            <w:pPr>
              <w:pStyle w:val="StandardWeb"/>
              <w:spacing w:before="10" w:beforeAutospacing="0" w:after="10" w:afterAutospacing="0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18"/>
                <w:szCs w:val="20"/>
              </w:rPr>
              <w:t>Auflösung</w:t>
            </w:r>
            <w:r w:rsidRPr="00A470E8">
              <w:rPr>
                <w:rFonts w:ascii="Century Gothic" w:hAnsi="Century Gothic"/>
                <w:b/>
                <w:sz w:val="18"/>
                <w:szCs w:val="20"/>
              </w:rPr>
              <w:t xml:space="preserve"> </w:t>
            </w:r>
            <w:r>
              <w:rPr>
                <w:rFonts w:ascii="Century Gothic" w:hAnsi="Century Gothic"/>
                <w:b/>
                <w:sz w:val="18"/>
                <w:szCs w:val="20"/>
              </w:rPr>
              <w:br/>
            </w:r>
            <w:r w:rsidRPr="00A470E8">
              <w:rPr>
                <w:rFonts w:ascii="Century Gothic" w:hAnsi="Century Gothic"/>
                <w:b/>
                <w:sz w:val="18"/>
                <w:szCs w:val="20"/>
              </w:rPr>
              <w:t>passive latente Steuern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4EF7C8B1" w14:textId="77777777" w:rsidR="00A470E8" w:rsidRPr="00BE04A7" w:rsidRDefault="00A470E8" w:rsidP="00A470E8">
            <w:pPr>
              <w:pStyle w:val="StandardWeb"/>
              <w:spacing w:before="10" w:beforeAutospacing="0" w:after="10" w:afterAutospacing="0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A470E8">
              <w:rPr>
                <w:rFonts w:ascii="Century Gothic" w:hAnsi="Century Gothic"/>
                <w:b/>
                <w:sz w:val="18"/>
                <w:szCs w:val="20"/>
              </w:rPr>
              <w:t>Bestand passive latente Steuern</w:t>
            </w:r>
          </w:p>
        </w:tc>
      </w:tr>
      <w:tr w:rsidR="00A470E8" w:rsidRPr="00E352A8" w14:paraId="742F1812" w14:textId="77777777" w:rsidTr="007E6E46">
        <w:tc>
          <w:tcPr>
            <w:tcW w:w="4820" w:type="dxa"/>
            <w:shd w:val="clear" w:color="auto" w:fill="auto"/>
          </w:tcPr>
          <w:p w14:paraId="7AA87E28" w14:textId="77777777" w:rsidR="00A470E8" w:rsidRPr="00BE04A7" w:rsidRDefault="00A470E8" w:rsidP="00A470E8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BE04A7">
              <w:rPr>
                <w:rFonts w:ascii="Century Gothic" w:hAnsi="Century Gothic"/>
                <w:sz w:val="20"/>
                <w:szCs w:val="20"/>
              </w:rPr>
              <w:t>31.12.2025</w:t>
            </w:r>
          </w:p>
        </w:tc>
        <w:tc>
          <w:tcPr>
            <w:tcW w:w="2126" w:type="dxa"/>
            <w:shd w:val="clear" w:color="auto" w:fill="auto"/>
          </w:tcPr>
          <w:p w14:paraId="2CFCC197" w14:textId="77777777" w:rsidR="00A470E8" w:rsidRPr="00BE04A7" w:rsidRDefault="00A470E8" w:rsidP="00A470E8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BE04A7">
              <w:rPr>
                <w:rFonts w:ascii="Century Gothic" w:hAnsi="Century Gothic"/>
                <w:sz w:val="20"/>
                <w:szCs w:val="20"/>
              </w:rPr>
              <w:t>55.000,00 €</w:t>
            </w:r>
          </w:p>
        </w:tc>
        <w:tc>
          <w:tcPr>
            <w:tcW w:w="2268" w:type="dxa"/>
            <w:shd w:val="clear" w:color="auto" w:fill="auto"/>
          </w:tcPr>
          <w:p w14:paraId="779B7779" w14:textId="77777777" w:rsidR="00A470E8" w:rsidRPr="00BE04A7" w:rsidRDefault="00A470E8" w:rsidP="00A470E8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BE04A7">
              <w:rPr>
                <w:rFonts w:ascii="Century Gothic" w:hAnsi="Century Gothic"/>
                <w:sz w:val="20"/>
                <w:szCs w:val="20"/>
              </w:rPr>
              <w:t>51.000,00 €</w:t>
            </w:r>
          </w:p>
        </w:tc>
        <w:tc>
          <w:tcPr>
            <w:tcW w:w="2126" w:type="dxa"/>
          </w:tcPr>
          <w:p w14:paraId="224350F3" w14:textId="77777777" w:rsidR="00A470E8" w:rsidRPr="00BE04A7" w:rsidRDefault="00A470E8" w:rsidP="00A470E8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BE04A7">
              <w:rPr>
                <w:rFonts w:ascii="Century Gothic" w:hAnsi="Century Gothic"/>
                <w:sz w:val="20"/>
                <w:szCs w:val="20"/>
              </w:rPr>
              <w:t>4.000,00 €</w:t>
            </w:r>
          </w:p>
        </w:tc>
        <w:tc>
          <w:tcPr>
            <w:tcW w:w="2694" w:type="dxa"/>
          </w:tcPr>
          <w:p w14:paraId="0B8534A6" w14:textId="77777777" w:rsidR="00A470E8" w:rsidRPr="00BE04A7" w:rsidRDefault="00A470E8" w:rsidP="00A470E8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+4.000,00 €</w:t>
            </w:r>
          </w:p>
        </w:tc>
        <w:tc>
          <w:tcPr>
            <w:tcW w:w="1275" w:type="dxa"/>
          </w:tcPr>
          <w:p w14:paraId="10418AE4" w14:textId="77777777" w:rsidR="00A470E8" w:rsidRPr="00BE04A7" w:rsidRDefault="00A470E8" w:rsidP="00A470E8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BE04A7">
              <w:rPr>
                <w:rFonts w:ascii="Century Gothic" w:hAnsi="Century Gothic"/>
                <w:sz w:val="20"/>
                <w:szCs w:val="20"/>
              </w:rPr>
              <w:t>15 %</w:t>
            </w:r>
          </w:p>
        </w:tc>
        <w:tc>
          <w:tcPr>
            <w:tcW w:w="1559" w:type="dxa"/>
          </w:tcPr>
          <w:p w14:paraId="3D7A045A" w14:textId="77777777" w:rsidR="00A470E8" w:rsidRPr="00BE04A7" w:rsidRDefault="00A470E8" w:rsidP="00A470E8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+600,00€</w:t>
            </w:r>
          </w:p>
        </w:tc>
        <w:tc>
          <w:tcPr>
            <w:tcW w:w="1702" w:type="dxa"/>
          </w:tcPr>
          <w:p w14:paraId="0D05BB07" w14:textId="77777777" w:rsidR="00A470E8" w:rsidRPr="00BE04A7" w:rsidRDefault="00A470E8" w:rsidP="00A470E8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FE4B637" w14:textId="77777777" w:rsidR="00A470E8" w:rsidRPr="00BE04A7" w:rsidRDefault="00A470E8" w:rsidP="00A470E8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600,00 €</w:t>
            </w:r>
          </w:p>
        </w:tc>
      </w:tr>
      <w:tr w:rsidR="00A470E8" w:rsidRPr="00E352A8" w14:paraId="41C44111" w14:textId="77777777" w:rsidTr="007E6E46">
        <w:tc>
          <w:tcPr>
            <w:tcW w:w="4820" w:type="dxa"/>
            <w:shd w:val="clear" w:color="auto" w:fill="auto"/>
          </w:tcPr>
          <w:p w14:paraId="4DBB5E4E" w14:textId="77777777" w:rsidR="00A470E8" w:rsidRPr="00BE04A7" w:rsidRDefault="00A470E8" w:rsidP="00A470E8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BE04A7">
              <w:rPr>
                <w:rFonts w:ascii="Century Gothic" w:hAnsi="Century Gothic"/>
                <w:sz w:val="20"/>
                <w:szCs w:val="20"/>
              </w:rPr>
              <w:t>31.12.2026</w:t>
            </w:r>
          </w:p>
        </w:tc>
        <w:tc>
          <w:tcPr>
            <w:tcW w:w="2126" w:type="dxa"/>
            <w:shd w:val="clear" w:color="auto" w:fill="auto"/>
          </w:tcPr>
          <w:p w14:paraId="281DA23D" w14:textId="77777777" w:rsidR="00A470E8" w:rsidRPr="00BE04A7" w:rsidRDefault="00A470E8" w:rsidP="00A470E8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BE04A7">
              <w:rPr>
                <w:rFonts w:ascii="Century Gothic" w:hAnsi="Century Gothic"/>
                <w:sz w:val="20"/>
                <w:szCs w:val="20"/>
              </w:rPr>
              <w:t>45.000,00 €</w:t>
            </w:r>
          </w:p>
        </w:tc>
        <w:tc>
          <w:tcPr>
            <w:tcW w:w="2268" w:type="dxa"/>
            <w:shd w:val="clear" w:color="auto" w:fill="auto"/>
          </w:tcPr>
          <w:p w14:paraId="13E5D814" w14:textId="77777777" w:rsidR="00A470E8" w:rsidRPr="00BE04A7" w:rsidRDefault="00A470E8" w:rsidP="00A470E8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BE04A7">
              <w:rPr>
                <w:rFonts w:ascii="Century Gothic" w:hAnsi="Century Gothic"/>
                <w:sz w:val="20"/>
                <w:szCs w:val="20"/>
              </w:rPr>
              <w:t>35.700,00 €</w:t>
            </w:r>
          </w:p>
        </w:tc>
        <w:tc>
          <w:tcPr>
            <w:tcW w:w="2126" w:type="dxa"/>
          </w:tcPr>
          <w:p w14:paraId="739F298A" w14:textId="77777777" w:rsidR="00A470E8" w:rsidRPr="00BE04A7" w:rsidRDefault="00A470E8" w:rsidP="00A470E8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BE04A7">
              <w:rPr>
                <w:rFonts w:ascii="Century Gothic" w:hAnsi="Century Gothic"/>
                <w:sz w:val="20"/>
                <w:szCs w:val="20"/>
              </w:rPr>
              <w:t>9.300,00 €</w:t>
            </w:r>
          </w:p>
        </w:tc>
        <w:tc>
          <w:tcPr>
            <w:tcW w:w="2694" w:type="dxa"/>
          </w:tcPr>
          <w:p w14:paraId="3C098EC4" w14:textId="77777777" w:rsidR="00A470E8" w:rsidRPr="00BE04A7" w:rsidRDefault="00A470E8" w:rsidP="00A470E8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+5.300,00 €</w:t>
            </w:r>
          </w:p>
        </w:tc>
        <w:tc>
          <w:tcPr>
            <w:tcW w:w="1275" w:type="dxa"/>
          </w:tcPr>
          <w:p w14:paraId="55B6C3F4" w14:textId="77777777" w:rsidR="00A470E8" w:rsidRPr="00BE04A7" w:rsidRDefault="00A470E8" w:rsidP="00A470E8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BE04A7">
              <w:rPr>
                <w:rFonts w:ascii="Century Gothic" w:hAnsi="Century Gothic"/>
                <w:sz w:val="20"/>
                <w:szCs w:val="20"/>
              </w:rPr>
              <w:t>15 %</w:t>
            </w:r>
          </w:p>
        </w:tc>
        <w:tc>
          <w:tcPr>
            <w:tcW w:w="1559" w:type="dxa"/>
          </w:tcPr>
          <w:p w14:paraId="5F883DCE" w14:textId="77777777" w:rsidR="00A470E8" w:rsidRPr="00BE04A7" w:rsidRDefault="00A470E8" w:rsidP="00A470E8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+795,00 €</w:t>
            </w:r>
          </w:p>
        </w:tc>
        <w:tc>
          <w:tcPr>
            <w:tcW w:w="1702" w:type="dxa"/>
          </w:tcPr>
          <w:p w14:paraId="08B803B2" w14:textId="77777777" w:rsidR="00A470E8" w:rsidRPr="00BE04A7" w:rsidRDefault="00A470E8" w:rsidP="00A470E8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67280CF" w14:textId="77777777" w:rsidR="00A470E8" w:rsidRPr="00BE04A7" w:rsidRDefault="00A470E8" w:rsidP="00A470E8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1.395,00 €</w:t>
            </w:r>
          </w:p>
        </w:tc>
      </w:tr>
      <w:tr w:rsidR="00A470E8" w:rsidRPr="00E352A8" w14:paraId="136601B0" w14:textId="77777777" w:rsidTr="007E6E46">
        <w:tc>
          <w:tcPr>
            <w:tcW w:w="4820" w:type="dxa"/>
            <w:shd w:val="clear" w:color="auto" w:fill="auto"/>
          </w:tcPr>
          <w:p w14:paraId="2101080A" w14:textId="77777777" w:rsidR="00A470E8" w:rsidRPr="00BE04A7" w:rsidRDefault="00A470E8" w:rsidP="00A470E8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BE04A7">
              <w:rPr>
                <w:rFonts w:ascii="Century Gothic" w:hAnsi="Century Gothic"/>
                <w:sz w:val="20"/>
                <w:szCs w:val="20"/>
              </w:rPr>
              <w:t>31.12.2027</w:t>
            </w:r>
          </w:p>
        </w:tc>
        <w:tc>
          <w:tcPr>
            <w:tcW w:w="2126" w:type="dxa"/>
            <w:shd w:val="clear" w:color="auto" w:fill="auto"/>
          </w:tcPr>
          <w:p w14:paraId="3F9E1976" w14:textId="77777777" w:rsidR="00A470E8" w:rsidRPr="00BE04A7" w:rsidRDefault="00A470E8" w:rsidP="00A470E8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BE04A7">
              <w:rPr>
                <w:rFonts w:ascii="Century Gothic" w:hAnsi="Century Gothic"/>
                <w:sz w:val="20"/>
                <w:szCs w:val="20"/>
              </w:rPr>
              <w:t>35.000,00 €</w:t>
            </w:r>
          </w:p>
        </w:tc>
        <w:tc>
          <w:tcPr>
            <w:tcW w:w="2268" w:type="dxa"/>
            <w:shd w:val="clear" w:color="auto" w:fill="auto"/>
          </w:tcPr>
          <w:p w14:paraId="2F4395B1" w14:textId="77777777" w:rsidR="00A470E8" w:rsidRPr="00BE04A7" w:rsidRDefault="00A470E8" w:rsidP="00A470E8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BE04A7">
              <w:rPr>
                <w:rFonts w:ascii="Century Gothic" w:hAnsi="Century Gothic"/>
                <w:sz w:val="20"/>
                <w:szCs w:val="20"/>
              </w:rPr>
              <w:t>24.990,00 €</w:t>
            </w:r>
          </w:p>
        </w:tc>
        <w:tc>
          <w:tcPr>
            <w:tcW w:w="2126" w:type="dxa"/>
          </w:tcPr>
          <w:p w14:paraId="4ED26843" w14:textId="77777777" w:rsidR="00A470E8" w:rsidRPr="00BE04A7" w:rsidRDefault="00A470E8" w:rsidP="00A470E8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BE04A7">
              <w:rPr>
                <w:rFonts w:ascii="Century Gothic" w:hAnsi="Century Gothic"/>
                <w:sz w:val="20"/>
                <w:szCs w:val="20"/>
              </w:rPr>
              <w:t>10.010,00 €</w:t>
            </w:r>
          </w:p>
        </w:tc>
        <w:tc>
          <w:tcPr>
            <w:tcW w:w="2694" w:type="dxa"/>
          </w:tcPr>
          <w:p w14:paraId="78F6BEAF" w14:textId="77777777" w:rsidR="00A470E8" w:rsidRPr="00BE04A7" w:rsidRDefault="00A470E8" w:rsidP="00A470E8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+710,00 €</w:t>
            </w:r>
          </w:p>
        </w:tc>
        <w:tc>
          <w:tcPr>
            <w:tcW w:w="1275" w:type="dxa"/>
          </w:tcPr>
          <w:p w14:paraId="2CFE3271" w14:textId="77777777" w:rsidR="00A470E8" w:rsidRPr="00BE04A7" w:rsidRDefault="00A470E8" w:rsidP="00A470E8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BE04A7">
              <w:rPr>
                <w:rFonts w:ascii="Century Gothic" w:hAnsi="Century Gothic"/>
                <w:sz w:val="20"/>
                <w:szCs w:val="20"/>
              </w:rPr>
              <w:t>15 %</w:t>
            </w:r>
          </w:p>
        </w:tc>
        <w:tc>
          <w:tcPr>
            <w:tcW w:w="1559" w:type="dxa"/>
          </w:tcPr>
          <w:p w14:paraId="2EE1DE10" w14:textId="77777777" w:rsidR="00A470E8" w:rsidRPr="00BE04A7" w:rsidRDefault="00A470E8" w:rsidP="00A470E8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+106,50 €</w:t>
            </w:r>
          </w:p>
        </w:tc>
        <w:tc>
          <w:tcPr>
            <w:tcW w:w="1702" w:type="dxa"/>
          </w:tcPr>
          <w:p w14:paraId="2A10CA74" w14:textId="77777777" w:rsidR="00A470E8" w:rsidRPr="00BE04A7" w:rsidRDefault="00A470E8" w:rsidP="00A470E8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1339849" w14:textId="77777777" w:rsidR="00A470E8" w:rsidRPr="00BE04A7" w:rsidRDefault="00A470E8" w:rsidP="00A470E8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1.501,50 €</w:t>
            </w:r>
          </w:p>
        </w:tc>
      </w:tr>
      <w:tr w:rsidR="00A470E8" w:rsidRPr="00E352A8" w14:paraId="6F897583" w14:textId="77777777" w:rsidTr="007E6E46">
        <w:tc>
          <w:tcPr>
            <w:tcW w:w="4820" w:type="dxa"/>
            <w:shd w:val="clear" w:color="auto" w:fill="auto"/>
          </w:tcPr>
          <w:p w14:paraId="4B5B7642" w14:textId="77777777" w:rsidR="00A470E8" w:rsidRPr="00BE04A7" w:rsidRDefault="00A470E8" w:rsidP="00A470E8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BE04A7">
              <w:rPr>
                <w:rFonts w:ascii="Century Gothic" w:hAnsi="Century Gothic"/>
                <w:sz w:val="20"/>
                <w:szCs w:val="20"/>
              </w:rPr>
              <w:t>31.12.2028</w:t>
            </w:r>
          </w:p>
        </w:tc>
        <w:tc>
          <w:tcPr>
            <w:tcW w:w="2126" w:type="dxa"/>
            <w:shd w:val="clear" w:color="auto" w:fill="auto"/>
          </w:tcPr>
          <w:p w14:paraId="0ED49A18" w14:textId="77777777" w:rsidR="00A470E8" w:rsidRPr="00BE04A7" w:rsidRDefault="00A470E8" w:rsidP="00A470E8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BE04A7">
              <w:rPr>
                <w:rFonts w:ascii="Century Gothic" w:hAnsi="Century Gothic"/>
                <w:sz w:val="20"/>
                <w:szCs w:val="20"/>
              </w:rPr>
              <w:t>25.000,00 €</w:t>
            </w:r>
          </w:p>
        </w:tc>
        <w:tc>
          <w:tcPr>
            <w:tcW w:w="2268" w:type="dxa"/>
            <w:shd w:val="clear" w:color="auto" w:fill="auto"/>
          </w:tcPr>
          <w:p w14:paraId="0D285593" w14:textId="77777777" w:rsidR="00A470E8" w:rsidRPr="00BE04A7" w:rsidRDefault="00A470E8" w:rsidP="00A470E8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BE04A7">
              <w:rPr>
                <w:rFonts w:ascii="Century Gothic" w:hAnsi="Century Gothic"/>
                <w:sz w:val="20"/>
                <w:szCs w:val="20"/>
              </w:rPr>
              <w:t>17.493,00 €</w:t>
            </w:r>
          </w:p>
        </w:tc>
        <w:tc>
          <w:tcPr>
            <w:tcW w:w="2126" w:type="dxa"/>
          </w:tcPr>
          <w:p w14:paraId="5F67AD7C" w14:textId="77777777" w:rsidR="00A470E8" w:rsidRPr="00BE04A7" w:rsidRDefault="00A470E8" w:rsidP="00A470E8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BE04A7">
              <w:rPr>
                <w:rFonts w:ascii="Century Gothic" w:hAnsi="Century Gothic"/>
                <w:sz w:val="20"/>
                <w:szCs w:val="20"/>
              </w:rPr>
              <w:t>7.507,00 €</w:t>
            </w:r>
          </w:p>
        </w:tc>
        <w:tc>
          <w:tcPr>
            <w:tcW w:w="2694" w:type="dxa"/>
          </w:tcPr>
          <w:p w14:paraId="27775A05" w14:textId="77777777" w:rsidR="00A470E8" w:rsidRPr="00E352A8" w:rsidRDefault="00A470E8" w:rsidP="00A470E8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-2.503,00 €</w:t>
            </w:r>
          </w:p>
        </w:tc>
        <w:tc>
          <w:tcPr>
            <w:tcW w:w="1275" w:type="dxa"/>
          </w:tcPr>
          <w:p w14:paraId="28C541D7" w14:textId="77777777" w:rsidR="00A470E8" w:rsidRPr="00E352A8" w:rsidRDefault="00A470E8" w:rsidP="00A470E8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E352A8">
              <w:rPr>
                <w:rFonts w:ascii="Century Gothic" w:hAnsi="Century Gothic"/>
                <w:sz w:val="20"/>
                <w:szCs w:val="20"/>
              </w:rPr>
              <w:t>14 %</w:t>
            </w:r>
          </w:p>
        </w:tc>
        <w:tc>
          <w:tcPr>
            <w:tcW w:w="1559" w:type="dxa"/>
          </w:tcPr>
          <w:p w14:paraId="327BAEA5" w14:textId="77777777" w:rsidR="00A470E8" w:rsidRPr="00E352A8" w:rsidRDefault="00A470E8" w:rsidP="00A470E8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02" w:type="dxa"/>
          </w:tcPr>
          <w:p w14:paraId="4DE7CC1A" w14:textId="77777777" w:rsidR="00A470E8" w:rsidRPr="00E352A8" w:rsidRDefault="00A470E8" w:rsidP="00A470E8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- 350,42 €</w:t>
            </w:r>
          </w:p>
        </w:tc>
        <w:tc>
          <w:tcPr>
            <w:tcW w:w="2126" w:type="dxa"/>
          </w:tcPr>
          <w:p w14:paraId="508DEB51" w14:textId="77777777" w:rsidR="00A470E8" w:rsidRPr="00E352A8" w:rsidRDefault="00A470E8" w:rsidP="00A470E8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1.151,08 €</w:t>
            </w:r>
          </w:p>
        </w:tc>
      </w:tr>
      <w:tr w:rsidR="00A470E8" w:rsidRPr="00E352A8" w14:paraId="15E3D69A" w14:textId="77777777" w:rsidTr="007E6E46">
        <w:tc>
          <w:tcPr>
            <w:tcW w:w="4820" w:type="dxa"/>
            <w:shd w:val="clear" w:color="auto" w:fill="auto"/>
          </w:tcPr>
          <w:p w14:paraId="076E22CC" w14:textId="77777777" w:rsidR="00A470E8" w:rsidRPr="00BE04A7" w:rsidRDefault="00A470E8" w:rsidP="00A470E8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BE04A7">
              <w:rPr>
                <w:rFonts w:ascii="Century Gothic" w:hAnsi="Century Gothic"/>
                <w:sz w:val="20"/>
                <w:szCs w:val="20"/>
              </w:rPr>
              <w:t>31.12.2029</w:t>
            </w:r>
          </w:p>
        </w:tc>
        <w:tc>
          <w:tcPr>
            <w:tcW w:w="2126" w:type="dxa"/>
            <w:shd w:val="clear" w:color="auto" w:fill="auto"/>
          </w:tcPr>
          <w:p w14:paraId="2739977F" w14:textId="77777777" w:rsidR="00A470E8" w:rsidRPr="00BE04A7" w:rsidRDefault="00A470E8" w:rsidP="00A470E8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BE04A7">
              <w:rPr>
                <w:rFonts w:ascii="Century Gothic" w:hAnsi="Century Gothic"/>
                <w:sz w:val="20"/>
                <w:szCs w:val="20"/>
              </w:rPr>
              <w:t>15.000,00 €</w:t>
            </w:r>
          </w:p>
        </w:tc>
        <w:tc>
          <w:tcPr>
            <w:tcW w:w="2268" w:type="dxa"/>
            <w:shd w:val="clear" w:color="auto" w:fill="auto"/>
          </w:tcPr>
          <w:p w14:paraId="67759D21" w14:textId="77777777" w:rsidR="00A470E8" w:rsidRPr="00BE04A7" w:rsidRDefault="00A470E8" w:rsidP="00A470E8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BE04A7">
              <w:rPr>
                <w:rFonts w:ascii="Century Gothic" w:hAnsi="Century Gothic"/>
                <w:sz w:val="20"/>
                <w:szCs w:val="20"/>
              </w:rPr>
              <w:t>10.495,80 €</w:t>
            </w:r>
          </w:p>
        </w:tc>
        <w:tc>
          <w:tcPr>
            <w:tcW w:w="2126" w:type="dxa"/>
          </w:tcPr>
          <w:p w14:paraId="2619EB75" w14:textId="77777777" w:rsidR="00A470E8" w:rsidRPr="00BE04A7" w:rsidRDefault="00A470E8" w:rsidP="00A470E8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BE04A7">
              <w:rPr>
                <w:rFonts w:ascii="Century Gothic" w:hAnsi="Century Gothic"/>
                <w:sz w:val="20"/>
                <w:szCs w:val="20"/>
              </w:rPr>
              <w:t>4.504,20 €</w:t>
            </w:r>
          </w:p>
        </w:tc>
        <w:tc>
          <w:tcPr>
            <w:tcW w:w="2694" w:type="dxa"/>
          </w:tcPr>
          <w:p w14:paraId="4B6AB3A1" w14:textId="77777777" w:rsidR="00A470E8" w:rsidRPr="00E352A8" w:rsidRDefault="00A470E8" w:rsidP="00A470E8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-3.002,80 €</w:t>
            </w:r>
          </w:p>
        </w:tc>
        <w:tc>
          <w:tcPr>
            <w:tcW w:w="1275" w:type="dxa"/>
          </w:tcPr>
          <w:p w14:paraId="577A164E" w14:textId="77777777" w:rsidR="00A470E8" w:rsidRPr="00E352A8" w:rsidRDefault="00A470E8" w:rsidP="00A470E8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E352A8">
              <w:rPr>
                <w:rFonts w:ascii="Century Gothic" w:hAnsi="Century Gothic"/>
                <w:sz w:val="20"/>
                <w:szCs w:val="20"/>
              </w:rPr>
              <w:t>13 %</w:t>
            </w:r>
          </w:p>
        </w:tc>
        <w:tc>
          <w:tcPr>
            <w:tcW w:w="1559" w:type="dxa"/>
          </w:tcPr>
          <w:p w14:paraId="01B6A0FB" w14:textId="77777777" w:rsidR="00A470E8" w:rsidRPr="00E352A8" w:rsidRDefault="00A470E8" w:rsidP="00A470E8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02" w:type="dxa"/>
          </w:tcPr>
          <w:p w14:paraId="564A6D36" w14:textId="77777777" w:rsidR="00A470E8" w:rsidRPr="00E352A8" w:rsidRDefault="00A470E8" w:rsidP="00A470E8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- 390,36 €</w:t>
            </w:r>
          </w:p>
        </w:tc>
        <w:tc>
          <w:tcPr>
            <w:tcW w:w="2126" w:type="dxa"/>
          </w:tcPr>
          <w:p w14:paraId="004C9B06" w14:textId="77777777" w:rsidR="00A470E8" w:rsidRPr="00E352A8" w:rsidRDefault="00A470E8" w:rsidP="00A470E8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760,72 €</w:t>
            </w:r>
          </w:p>
        </w:tc>
      </w:tr>
      <w:tr w:rsidR="00A470E8" w:rsidRPr="00E352A8" w14:paraId="73B77039" w14:textId="77777777" w:rsidTr="007E6E46">
        <w:tc>
          <w:tcPr>
            <w:tcW w:w="4820" w:type="dxa"/>
            <w:shd w:val="clear" w:color="auto" w:fill="auto"/>
          </w:tcPr>
          <w:p w14:paraId="60AC85DF" w14:textId="77777777" w:rsidR="00A470E8" w:rsidRPr="00BE04A7" w:rsidRDefault="00A470E8" w:rsidP="00A470E8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BE04A7">
              <w:rPr>
                <w:rFonts w:ascii="Century Gothic" w:hAnsi="Century Gothic"/>
                <w:sz w:val="20"/>
                <w:szCs w:val="20"/>
              </w:rPr>
              <w:t>31.12.2030</w:t>
            </w:r>
          </w:p>
        </w:tc>
        <w:tc>
          <w:tcPr>
            <w:tcW w:w="2126" w:type="dxa"/>
            <w:shd w:val="clear" w:color="auto" w:fill="auto"/>
          </w:tcPr>
          <w:p w14:paraId="55989F7F" w14:textId="77777777" w:rsidR="00A470E8" w:rsidRPr="00BE04A7" w:rsidRDefault="00A470E8" w:rsidP="00A470E8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BE04A7">
              <w:rPr>
                <w:rFonts w:ascii="Century Gothic" w:hAnsi="Century Gothic"/>
                <w:sz w:val="20"/>
                <w:szCs w:val="20"/>
              </w:rPr>
              <w:t>5.000,00 €</w:t>
            </w:r>
          </w:p>
        </w:tc>
        <w:tc>
          <w:tcPr>
            <w:tcW w:w="2268" w:type="dxa"/>
            <w:shd w:val="clear" w:color="auto" w:fill="auto"/>
          </w:tcPr>
          <w:p w14:paraId="5B2BB53C" w14:textId="77777777" w:rsidR="00A470E8" w:rsidRPr="00BE04A7" w:rsidRDefault="00A470E8" w:rsidP="00A470E8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BE04A7">
              <w:rPr>
                <w:rFonts w:ascii="Century Gothic" w:hAnsi="Century Gothic"/>
                <w:sz w:val="20"/>
                <w:szCs w:val="20"/>
              </w:rPr>
              <w:t>3.498,60 €</w:t>
            </w:r>
          </w:p>
        </w:tc>
        <w:tc>
          <w:tcPr>
            <w:tcW w:w="2126" w:type="dxa"/>
          </w:tcPr>
          <w:p w14:paraId="36D4A06E" w14:textId="77777777" w:rsidR="00A470E8" w:rsidRPr="00BE04A7" w:rsidRDefault="00A470E8" w:rsidP="00A470E8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BE04A7">
              <w:rPr>
                <w:rFonts w:ascii="Century Gothic" w:hAnsi="Century Gothic"/>
                <w:sz w:val="20"/>
                <w:szCs w:val="20"/>
              </w:rPr>
              <w:t>1.501,40 €</w:t>
            </w:r>
          </w:p>
        </w:tc>
        <w:tc>
          <w:tcPr>
            <w:tcW w:w="2694" w:type="dxa"/>
          </w:tcPr>
          <w:p w14:paraId="161B6971" w14:textId="77777777" w:rsidR="00A470E8" w:rsidRPr="00E352A8" w:rsidRDefault="00A470E8" w:rsidP="00A470E8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-3.002,80 €</w:t>
            </w:r>
          </w:p>
        </w:tc>
        <w:tc>
          <w:tcPr>
            <w:tcW w:w="1275" w:type="dxa"/>
          </w:tcPr>
          <w:p w14:paraId="34A8C07C" w14:textId="77777777" w:rsidR="00A470E8" w:rsidRPr="00E352A8" w:rsidRDefault="00A470E8" w:rsidP="00A470E8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E352A8">
              <w:rPr>
                <w:rFonts w:ascii="Century Gothic" w:hAnsi="Century Gothic"/>
                <w:sz w:val="20"/>
                <w:szCs w:val="20"/>
              </w:rPr>
              <w:t>12 %</w:t>
            </w:r>
          </w:p>
        </w:tc>
        <w:tc>
          <w:tcPr>
            <w:tcW w:w="1559" w:type="dxa"/>
          </w:tcPr>
          <w:p w14:paraId="48ED23DF" w14:textId="77777777" w:rsidR="00A470E8" w:rsidRPr="00E352A8" w:rsidRDefault="00A470E8" w:rsidP="00A470E8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02" w:type="dxa"/>
          </w:tcPr>
          <w:p w14:paraId="4C85FF26" w14:textId="77777777" w:rsidR="00A470E8" w:rsidRPr="00E352A8" w:rsidRDefault="00A470E8" w:rsidP="00A470E8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-360,34 €</w:t>
            </w:r>
          </w:p>
        </w:tc>
        <w:tc>
          <w:tcPr>
            <w:tcW w:w="2126" w:type="dxa"/>
          </w:tcPr>
          <w:p w14:paraId="4B9A262D" w14:textId="77777777" w:rsidR="00A470E8" w:rsidRPr="00E352A8" w:rsidRDefault="00A470E8" w:rsidP="00A470E8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400,38 €</w:t>
            </w:r>
          </w:p>
        </w:tc>
      </w:tr>
      <w:tr w:rsidR="00A470E8" w:rsidRPr="00E352A8" w14:paraId="6065DBA7" w14:textId="77777777" w:rsidTr="007E6E46">
        <w:tc>
          <w:tcPr>
            <w:tcW w:w="4820" w:type="dxa"/>
            <w:shd w:val="clear" w:color="auto" w:fill="auto"/>
          </w:tcPr>
          <w:p w14:paraId="5F593FC7" w14:textId="77777777" w:rsidR="00A470E8" w:rsidRPr="00BE04A7" w:rsidRDefault="00A470E8" w:rsidP="00A470E8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BE04A7">
              <w:rPr>
                <w:rFonts w:ascii="Century Gothic" w:hAnsi="Century Gothic"/>
                <w:sz w:val="20"/>
                <w:szCs w:val="20"/>
              </w:rPr>
              <w:t>31.12.2031</w:t>
            </w:r>
          </w:p>
        </w:tc>
        <w:tc>
          <w:tcPr>
            <w:tcW w:w="2126" w:type="dxa"/>
            <w:shd w:val="clear" w:color="auto" w:fill="auto"/>
          </w:tcPr>
          <w:p w14:paraId="7DF0A5E8" w14:textId="77777777" w:rsidR="00A470E8" w:rsidRPr="00BE04A7" w:rsidRDefault="00A470E8" w:rsidP="00A470E8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BE04A7">
              <w:rPr>
                <w:rFonts w:ascii="Century Gothic" w:hAnsi="Century Gothic"/>
                <w:sz w:val="20"/>
                <w:szCs w:val="20"/>
              </w:rPr>
              <w:t>0,00 €</w:t>
            </w:r>
          </w:p>
        </w:tc>
        <w:tc>
          <w:tcPr>
            <w:tcW w:w="2268" w:type="dxa"/>
            <w:shd w:val="clear" w:color="auto" w:fill="auto"/>
          </w:tcPr>
          <w:p w14:paraId="1419B5B6" w14:textId="77777777" w:rsidR="00A470E8" w:rsidRPr="00BE04A7" w:rsidRDefault="00A470E8" w:rsidP="00A470E8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BE04A7">
              <w:rPr>
                <w:rFonts w:ascii="Century Gothic" w:hAnsi="Century Gothic"/>
                <w:sz w:val="20"/>
                <w:szCs w:val="20"/>
              </w:rPr>
              <w:t>0,00 €</w:t>
            </w:r>
          </w:p>
        </w:tc>
        <w:tc>
          <w:tcPr>
            <w:tcW w:w="2126" w:type="dxa"/>
          </w:tcPr>
          <w:p w14:paraId="395CC77B" w14:textId="77777777" w:rsidR="00A470E8" w:rsidRPr="00BE04A7" w:rsidRDefault="00A470E8" w:rsidP="00A470E8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BE04A7">
              <w:rPr>
                <w:rFonts w:ascii="Century Gothic" w:hAnsi="Century Gothic"/>
                <w:sz w:val="20"/>
                <w:szCs w:val="20"/>
              </w:rPr>
              <w:t>0,00 €</w:t>
            </w:r>
          </w:p>
        </w:tc>
        <w:tc>
          <w:tcPr>
            <w:tcW w:w="2694" w:type="dxa"/>
          </w:tcPr>
          <w:p w14:paraId="375D94A6" w14:textId="77777777" w:rsidR="00A470E8" w:rsidRPr="00E352A8" w:rsidRDefault="00A470E8" w:rsidP="00A470E8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-1.501,40 €</w:t>
            </w:r>
          </w:p>
        </w:tc>
        <w:tc>
          <w:tcPr>
            <w:tcW w:w="1275" w:type="dxa"/>
          </w:tcPr>
          <w:p w14:paraId="1C1C6B6A" w14:textId="77777777" w:rsidR="00A470E8" w:rsidRPr="00E352A8" w:rsidRDefault="00A470E8" w:rsidP="00A470E8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E352A8">
              <w:rPr>
                <w:rFonts w:ascii="Century Gothic" w:hAnsi="Century Gothic"/>
                <w:sz w:val="20"/>
                <w:szCs w:val="20"/>
              </w:rPr>
              <w:t>11 %</w:t>
            </w:r>
          </w:p>
        </w:tc>
        <w:tc>
          <w:tcPr>
            <w:tcW w:w="1559" w:type="dxa"/>
          </w:tcPr>
          <w:p w14:paraId="09518373" w14:textId="77777777" w:rsidR="00A470E8" w:rsidRPr="00E352A8" w:rsidRDefault="00A470E8" w:rsidP="00A470E8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02" w:type="dxa"/>
          </w:tcPr>
          <w:p w14:paraId="172C8043" w14:textId="77777777" w:rsidR="00A470E8" w:rsidRPr="00E352A8" w:rsidRDefault="00A470E8" w:rsidP="00A470E8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-165,15 €</w:t>
            </w:r>
          </w:p>
        </w:tc>
        <w:tc>
          <w:tcPr>
            <w:tcW w:w="2126" w:type="dxa"/>
            <w:shd w:val="clear" w:color="auto" w:fill="FF0000"/>
          </w:tcPr>
          <w:p w14:paraId="214147A2" w14:textId="77777777" w:rsidR="00A470E8" w:rsidRPr="00A470E8" w:rsidRDefault="00A470E8" w:rsidP="00A470E8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A470E8">
              <w:rPr>
                <w:rFonts w:ascii="Century Gothic" w:hAnsi="Century Gothic"/>
                <w:b/>
                <w:color w:val="FFFFFF" w:themeColor="background1"/>
                <w:sz w:val="20"/>
                <w:szCs w:val="20"/>
              </w:rPr>
              <w:t>235,23 €</w:t>
            </w:r>
          </w:p>
        </w:tc>
      </w:tr>
      <w:tr w:rsidR="00A470E8" w:rsidRPr="00E352A8" w14:paraId="5A0ECE44" w14:textId="77777777" w:rsidTr="007E6E46">
        <w:tc>
          <w:tcPr>
            <w:tcW w:w="4820" w:type="dxa"/>
            <w:shd w:val="clear" w:color="auto" w:fill="auto"/>
          </w:tcPr>
          <w:p w14:paraId="3EA892A6" w14:textId="77777777" w:rsidR="00A470E8" w:rsidRPr="00BE04A7" w:rsidRDefault="00A470E8" w:rsidP="00A470E8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Summe</w:t>
            </w:r>
          </w:p>
        </w:tc>
        <w:tc>
          <w:tcPr>
            <w:tcW w:w="2126" w:type="dxa"/>
            <w:shd w:val="clear" w:color="auto" w:fill="auto"/>
          </w:tcPr>
          <w:p w14:paraId="640EC33E" w14:textId="77777777" w:rsidR="00A470E8" w:rsidRPr="00BE04A7" w:rsidRDefault="00A470E8" w:rsidP="00A470E8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256512AB" w14:textId="77777777" w:rsidR="00A470E8" w:rsidRPr="00BE04A7" w:rsidRDefault="00A470E8" w:rsidP="00A470E8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189E83D" w14:textId="77777777" w:rsidR="00A470E8" w:rsidRPr="00BE04A7" w:rsidRDefault="00A470E8" w:rsidP="00A470E8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4" w:type="dxa"/>
          </w:tcPr>
          <w:p w14:paraId="129F35E5" w14:textId="77777777" w:rsidR="00A470E8" w:rsidRDefault="00A470E8" w:rsidP="00A470E8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0,00 €</w:t>
            </w:r>
          </w:p>
        </w:tc>
        <w:tc>
          <w:tcPr>
            <w:tcW w:w="1275" w:type="dxa"/>
          </w:tcPr>
          <w:p w14:paraId="00E33B7B" w14:textId="77777777" w:rsidR="00A470E8" w:rsidRPr="00E352A8" w:rsidRDefault="00A470E8" w:rsidP="00A470E8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86D9462" w14:textId="77777777" w:rsidR="00A470E8" w:rsidRPr="00A470E8" w:rsidRDefault="00A470E8" w:rsidP="00A470E8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  <w:r w:rsidRPr="00A470E8">
              <w:rPr>
                <w:rFonts w:ascii="Century Gothic" w:hAnsi="Century Gothic"/>
                <w:b/>
                <w:color w:val="FF0000"/>
                <w:sz w:val="20"/>
                <w:szCs w:val="20"/>
              </w:rPr>
              <w:t>1.501,50 €</w:t>
            </w:r>
          </w:p>
        </w:tc>
        <w:tc>
          <w:tcPr>
            <w:tcW w:w="1702" w:type="dxa"/>
          </w:tcPr>
          <w:p w14:paraId="0EE23E03" w14:textId="77777777" w:rsidR="00A470E8" w:rsidRPr="00A470E8" w:rsidRDefault="00A470E8" w:rsidP="00A470E8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  <w:r w:rsidRPr="00A470E8">
              <w:rPr>
                <w:rFonts w:ascii="Century Gothic" w:hAnsi="Century Gothic"/>
                <w:b/>
                <w:color w:val="FF0000"/>
                <w:sz w:val="20"/>
                <w:szCs w:val="20"/>
              </w:rPr>
              <w:t>1.266,27 €</w:t>
            </w:r>
          </w:p>
        </w:tc>
        <w:tc>
          <w:tcPr>
            <w:tcW w:w="2126" w:type="dxa"/>
          </w:tcPr>
          <w:p w14:paraId="18719FDE" w14:textId="77777777" w:rsidR="00A470E8" w:rsidRDefault="00A470E8" w:rsidP="00A470E8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050BFB42" w14:textId="77777777" w:rsidR="00F1672B" w:rsidRDefault="00F1672B" w:rsidP="006E30EC">
      <w:pPr>
        <w:pStyle w:val="StandardWeb"/>
        <w:tabs>
          <w:tab w:val="left" w:pos="689"/>
        </w:tabs>
        <w:spacing w:before="0" w:beforeAutospacing="0" w:after="0" w:afterAutospacing="0"/>
        <w:ind w:firstLine="357"/>
        <w:rPr>
          <w:rFonts w:ascii="Century Gothic" w:hAnsi="Century Gothic"/>
          <w:sz w:val="20"/>
          <w:szCs w:val="20"/>
        </w:rPr>
      </w:pPr>
    </w:p>
    <w:p w14:paraId="37B2C807" w14:textId="77777777" w:rsidR="00F1672B" w:rsidRDefault="00F1672B" w:rsidP="006E30EC">
      <w:pPr>
        <w:pStyle w:val="StandardWeb"/>
        <w:tabs>
          <w:tab w:val="left" w:pos="689"/>
        </w:tabs>
        <w:spacing w:before="0" w:beforeAutospacing="0" w:after="0" w:afterAutospacing="0"/>
        <w:ind w:firstLine="357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D5FEC2" wp14:editId="219B5AC7">
                <wp:simplePos x="0" y="0"/>
                <wp:positionH relativeFrom="margin">
                  <wp:align>right</wp:align>
                </wp:positionH>
                <wp:positionV relativeFrom="paragraph">
                  <wp:posOffset>48260</wp:posOffset>
                </wp:positionV>
                <wp:extent cx="4276725" cy="612140"/>
                <wp:effectExtent l="0" t="190500" r="9525" b="0"/>
                <wp:wrapNone/>
                <wp:docPr id="1" name="Sprechblase: rechteckig mit abgerundeten Eck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6725" cy="612140"/>
                        </a:xfrm>
                        <a:prstGeom prst="wedgeRoundRectCallout">
                          <a:avLst>
                            <a:gd name="adj1" fmla="val -7455"/>
                            <a:gd name="adj2" fmla="val -78590"/>
                            <a:gd name="adj3" fmla="val 16667"/>
                          </a:avLst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4F7ED4" w14:textId="77777777" w:rsidR="00A470E8" w:rsidRPr="00A470E8" w:rsidRDefault="00A470E8" w:rsidP="00A470E8">
                            <w:pPr>
                              <w:spacing w:before="0"/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A470E8">
                              <w:rPr>
                                <w:b/>
                                <w:color w:val="FF0000"/>
                                <w:sz w:val="18"/>
                              </w:rPr>
                              <w:t>Problem</w:t>
                            </w:r>
                            <w:r>
                              <w:rPr>
                                <w:color w:val="000000" w:themeColor="text1"/>
                                <w:sz w:val="18"/>
                              </w:rPr>
                              <w:t xml:space="preserve">: Verbleibende </w:t>
                            </w:r>
                            <w:r w:rsidRPr="00A470E8">
                              <w:rPr>
                                <w:b/>
                                <w:color w:val="FF0000"/>
                                <w:sz w:val="18"/>
                              </w:rPr>
                              <w:t>Differenz von 235,23 €</w:t>
                            </w:r>
                            <w:r>
                              <w:rPr>
                                <w:color w:val="000000" w:themeColor="text1"/>
                                <w:sz w:val="18"/>
                              </w:rPr>
                              <w:br/>
                              <w:t xml:space="preserve">Bei </w:t>
                            </w:r>
                            <w:r w:rsidRPr="00A470E8">
                              <w:rPr>
                                <w:b/>
                                <w:color w:val="000000" w:themeColor="text1"/>
                                <w:sz w:val="18"/>
                              </w:rPr>
                              <w:t xml:space="preserve">Verwendung der tatsächlichen </w:t>
                            </w:r>
                            <w:proofErr w:type="spellStart"/>
                            <w:r w:rsidRPr="00A470E8">
                              <w:rPr>
                                <w:b/>
                                <w:color w:val="000000" w:themeColor="text1"/>
                                <w:sz w:val="18"/>
                              </w:rPr>
                              <w:t>KSt</w:t>
                            </w:r>
                            <w:proofErr w:type="spellEnd"/>
                            <w:r w:rsidRPr="00A470E8">
                              <w:rPr>
                                <w:b/>
                                <w:color w:val="000000" w:themeColor="text1"/>
                                <w:sz w:val="18"/>
                              </w:rPr>
                              <w:t>-Sätze</w:t>
                            </w:r>
                            <w:r>
                              <w:rPr>
                                <w:color w:val="000000" w:themeColor="text1"/>
                                <w:sz w:val="18"/>
                              </w:rPr>
                              <w:t xml:space="preserve"> zum Zeitpunkt der Zuführung/Auflösung </w:t>
                            </w:r>
                            <w:r w:rsidRPr="00A470E8">
                              <w:rPr>
                                <w:b/>
                                <w:color w:val="000000" w:themeColor="text1"/>
                                <w:sz w:val="18"/>
                              </w:rPr>
                              <w:t>löst sich</w:t>
                            </w:r>
                            <w:r>
                              <w:rPr>
                                <w:color w:val="000000" w:themeColor="text1"/>
                                <w:sz w:val="18"/>
                              </w:rPr>
                              <w:t xml:space="preserve"> der latente Steuerbetrag </w:t>
                            </w:r>
                            <w:r w:rsidRPr="00A470E8">
                              <w:rPr>
                                <w:b/>
                                <w:color w:val="000000" w:themeColor="text1"/>
                                <w:sz w:val="18"/>
                              </w:rPr>
                              <w:t>nicht vollständig auf</w:t>
                            </w:r>
                            <w:r>
                              <w:rPr>
                                <w:color w:val="000000" w:themeColor="text1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Sprechblase: rechteckig mit abgerundeten Ecken 1" o:spid="_x0000_s1026" type="#_x0000_t62" style="position:absolute;left:0;text-align:left;margin-left:285.55pt;margin-top:3.8pt;width:336.75pt;height:48.2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" adj="9190,-6175" fillcolor="#d8d8d8 [2732]" stroked="f" strokeweight="2pt">
                <v:textbox>
                  <w:txbxContent>
                    <w:p w:rsidR="00A470E8" w:rsidRPr="00A470E8" w:rsidRDefault="00A470E8" w:rsidP="00A470E8">
                      <w:pPr>
                        <w:spacing w:before="0"/>
                        <w:jc w:val="center"/>
                        <w:rPr>
                          <w:color w:val="000000" w:themeColor="text1"/>
                          <w:sz w:val="18"/>
                        </w:rPr>
                      </w:pPr>
                      <w:r w:rsidRPr="00A470E8">
                        <w:rPr>
                          <w:b/>
                          <w:color w:val="FF0000"/>
                          <w:sz w:val="18"/>
                        </w:rPr>
                        <w:t>Problem</w:t>
                      </w:r>
                      <w:r>
                        <w:rPr>
                          <w:color w:val="000000" w:themeColor="text1"/>
                          <w:sz w:val="18"/>
                        </w:rPr>
                        <w:t xml:space="preserve">: Verbleibende </w:t>
                      </w:r>
                      <w:r w:rsidRPr="00A470E8">
                        <w:rPr>
                          <w:b/>
                          <w:color w:val="FF0000"/>
                          <w:sz w:val="18"/>
                        </w:rPr>
                        <w:t>Differenz von 235,23 €</w:t>
                      </w:r>
                      <w:r>
                        <w:rPr>
                          <w:color w:val="000000" w:themeColor="text1"/>
                          <w:sz w:val="18"/>
                        </w:rPr>
                        <w:br/>
                        <w:t xml:space="preserve">Bei </w:t>
                      </w:r>
                      <w:r w:rsidRPr="00A470E8">
                        <w:rPr>
                          <w:b/>
                          <w:color w:val="000000" w:themeColor="text1"/>
                          <w:sz w:val="18"/>
                        </w:rPr>
                        <w:t xml:space="preserve">Verwendung der tatsächlichen </w:t>
                      </w:r>
                      <w:proofErr w:type="spellStart"/>
                      <w:r w:rsidRPr="00A470E8">
                        <w:rPr>
                          <w:b/>
                          <w:color w:val="000000" w:themeColor="text1"/>
                          <w:sz w:val="18"/>
                        </w:rPr>
                        <w:t>KSt</w:t>
                      </w:r>
                      <w:proofErr w:type="spellEnd"/>
                      <w:r w:rsidRPr="00A470E8">
                        <w:rPr>
                          <w:b/>
                          <w:color w:val="000000" w:themeColor="text1"/>
                          <w:sz w:val="18"/>
                        </w:rPr>
                        <w:t>-Sätze</w:t>
                      </w:r>
                      <w:r>
                        <w:rPr>
                          <w:color w:val="000000" w:themeColor="text1"/>
                          <w:sz w:val="18"/>
                        </w:rPr>
                        <w:t xml:space="preserve"> zum Zeitpunkt der Zuführung/Auflösung </w:t>
                      </w:r>
                      <w:r w:rsidRPr="00A470E8">
                        <w:rPr>
                          <w:b/>
                          <w:color w:val="000000" w:themeColor="text1"/>
                          <w:sz w:val="18"/>
                        </w:rPr>
                        <w:t>löst sich</w:t>
                      </w:r>
                      <w:r>
                        <w:rPr>
                          <w:color w:val="000000" w:themeColor="text1"/>
                          <w:sz w:val="18"/>
                        </w:rPr>
                        <w:t xml:space="preserve"> der latente Steuerbetrag </w:t>
                      </w:r>
                      <w:r w:rsidRPr="00A470E8">
                        <w:rPr>
                          <w:b/>
                          <w:color w:val="000000" w:themeColor="text1"/>
                          <w:sz w:val="18"/>
                        </w:rPr>
                        <w:t>nicht vollständig auf</w:t>
                      </w:r>
                      <w:r>
                        <w:rPr>
                          <w:color w:val="000000" w:themeColor="text1"/>
                          <w:sz w:val="18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0B07F18" w14:textId="77777777" w:rsidR="00F1672B" w:rsidRDefault="00F1672B" w:rsidP="006E30EC">
      <w:pPr>
        <w:pStyle w:val="StandardWeb"/>
        <w:tabs>
          <w:tab w:val="left" w:pos="689"/>
        </w:tabs>
        <w:spacing w:before="0" w:beforeAutospacing="0" w:after="0" w:afterAutospacing="0"/>
        <w:ind w:firstLine="357"/>
        <w:rPr>
          <w:rFonts w:ascii="Century Gothic" w:hAnsi="Century Gothic"/>
          <w:sz w:val="20"/>
          <w:szCs w:val="20"/>
        </w:rPr>
      </w:pPr>
    </w:p>
    <w:p w14:paraId="6E08B1A7" w14:textId="77777777" w:rsidR="00F1672B" w:rsidRDefault="00F1672B" w:rsidP="006E30EC">
      <w:pPr>
        <w:pStyle w:val="StandardWeb"/>
        <w:tabs>
          <w:tab w:val="left" w:pos="689"/>
        </w:tabs>
        <w:spacing w:before="0" w:beforeAutospacing="0" w:after="0" w:afterAutospacing="0"/>
        <w:ind w:firstLine="357"/>
        <w:rPr>
          <w:rFonts w:ascii="Century Gothic" w:hAnsi="Century Gothic"/>
          <w:sz w:val="20"/>
          <w:szCs w:val="20"/>
        </w:rPr>
      </w:pPr>
    </w:p>
    <w:p w14:paraId="5E94501F" w14:textId="77777777" w:rsidR="00F1672B" w:rsidRDefault="00F1672B" w:rsidP="006E30EC">
      <w:pPr>
        <w:pStyle w:val="StandardWeb"/>
        <w:tabs>
          <w:tab w:val="left" w:pos="689"/>
        </w:tabs>
        <w:spacing w:before="0" w:beforeAutospacing="0" w:after="0" w:afterAutospacing="0"/>
        <w:ind w:firstLine="357"/>
        <w:rPr>
          <w:rFonts w:ascii="Century Gothic" w:hAnsi="Century Gothic"/>
          <w:sz w:val="20"/>
          <w:szCs w:val="20"/>
        </w:rPr>
      </w:pPr>
    </w:p>
    <w:p w14:paraId="7AD2AA39" w14:textId="77777777" w:rsidR="0034001D" w:rsidRPr="00D5464A" w:rsidRDefault="0034001D" w:rsidP="006E30EC">
      <w:pPr>
        <w:pStyle w:val="StandardWeb"/>
        <w:tabs>
          <w:tab w:val="left" w:pos="689"/>
        </w:tabs>
        <w:spacing w:before="0" w:beforeAutospacing="0" w:after="0" w:afterAutospacing="0"/>
        <w:ind w:firstLine="357"/>
        <w:rPr>
          <w:rFonts w:ascii="Century Gothic" w:hAnsi="Century Gothic"/>
          <w:sz w:val="20"/>
          <w:szCs w:val="20"/>
        </w:rPr>
      </w:pPr>
    </w:p>
    <w:tbl>
      <w:tblPr>
        <w:tblStyle w:val="Tabellenraster"/>
        <w:tblW w:w="2069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820"/>
        <w:gridCol w:w="2126"/>
        <w:gridCol w:w="2268"/>
        <w:gridCol w:w="1559"/>
        <w:gridCol w:w="1701"/>
        <w:gridCol w:w="1275"/>
        <w:gridCol w:w="1559"/>
        <w:gridCol w:w="1559"/>
        <w:gridCol w:w="1702"/>
        <w:gridCol w:w="2127"/>
      </w:tblGrid>
      <w:tr w:rsidR="00561B7B" w:rsidRPr="00E352A8" w14:paraId="486C9F6C" w14:textId="77777777" w:rsidTr="007E6E46">
        <w:tc>
          <w:tcPr>
            <w:tcW w:w="4820" w:type="dxa"/>
            <w:shd w:val="clear" w:color="auto" w:fill="D9D9D9" w:themeFill="background1" w:themeFillShade="D9"/>
            <w:vAlign w:val="center"/>
          </w:tcPr>
          <w:p w14:paraId="7ED93B4C" w14:textId="77777777" w:rsidR="00561B7B" w:rsidRPr="00BE04A7" w:rsidRDefault="00561B7B" w:rsidP="008C7DF6">
            <w:pPr>
              <w:pStyle w:val="StandardWeb"/>
              <w:spacing w:before="10" w:beforeAutospacing="0" w:after="10" w:afterAutospacing="0"/>
              <w:rPr>
                <w:rFonts w:ascii="Century Gothic" w:hAnsi="Century Gothic"/>
                <w:b/>
                <w:sz w:val="20"/>
                <w:szCs w:val="20"/>
              </w:rPr>
            </w:pPr>
            <w:r w:rsidRPr="00F1672B">
              <w:rPr>
                <w:rFonts w:ascii="Century Gothic" w:hAnsi="Century Gothic"/>
                <w:b/>
                <w:color w:val="00B0F0"/>
                <w:sz w:val="20"/>
                <w:szCs w:val="20"/>
              </w:rPr>
              <w:t>Variante 2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 xml:space="preserve">: Berechnung mit </w:t>
            </w:r>
            <w:r>
              <w:rPr>
                <w:rFonts w:ascii="Century Gothic" w:hAnsi="Century Gothic"/>
                <w:b/>
                <w:color w:val="21AAFF"/>
                <w:sz w:val="20"/>
                <w:szCs w:val="20"/>
              </w:rPr>
              <w:t xml:space="preserve">zukünftigen </w:t>
            </w:r>
            <w:proofErr w:type="spellStart"/>
            <w:r>
              <w:rPr>
                <w:rFonts w:ascii="Century Gothic" w:hAnsi="Century Gothic"/>
                <w:b/>
                <w:color w:val="21AAFF"/>
                <w:sz w:val="20"/>
                <w:szCs w:val="20"/>
              </w:rPr>
              <w:t>KSt</w:t>
            </w:r>
            <w:proofErr w:type="spellEnd"/>
            <w:r>
              <w:rPr>
                <w:rFonts w:ascii="Century Gothic" w:hAnsi="Century Gothic"/>
                <w:b/>
                <w:color w:val="21AAFF"/>
                <w:sz w:val="20"/>
                <w:szCs w:val="20"/>
              </w:rPr>
              <w:t xml:space="preserve">-Sätzen </w:t>
            </w:r>
            <w:r w:rsidRPr="00561B7B">
              <w:rPr>
                <w:rFonts w:ascii="Century Gothic" w:hAnsi="Century Gothic"/>
                <w:b/>
                <w:color w:val="000000" w:themeColor="text1"/>
                <w:sz w:val="20"/>
                <w:szCs w:val="20"/>
              </w:rPr>
              <w:t xml:space="preserve">(Annahme: erste Differenz löst sich als erste </w:t>
            </w:r>
            <w:proofErr w:type="gramStart"/>
            <w:r w:rsidRPr="00561B7B">
              <w:rPr>
                <w:rFonts w:ascii="Century Gothic" w:hAnsi="Century Gothic"/>
                <w:b/>
                <w:color w:val="000000" w:themeColor="text1"/>
                <w:sz w:val="20"/>
                <w:szCs w:val="20"/>
              </w:rPr>
              <w:t>auf</w:t>
            </w:r>
            <w:r>
              <w:rPr>
                <w:rFonts w:ascii="Century Gothic" w:hAnsi="Century Gothic"/>
                <w:b/>
                <w:color w:val="000000" w:themeColor="text1"/>
                <w:sz w:val="20"/>
                <w:szCs w:val="20"/>
              </w:rPr>
              <w:t xml:space="preserve">  -</w:t>
            </w:r>
            <w:proofErr w:type="gramEnd"/>
            <w:r>
              <w:rPr>
                <w:rFonts w:ascii="Century Gothic" w:hAnsi="Century Gothic"/>
                <w:b/>
                <w:color w:val="000000" w:themeColor="text1"/>
                <w:sz w:val="20"/>
                <w:szCs w:val="20"/>
              </w:rPr>
              <w:t xml:space="preserve"> analog „</w:t>
            </w:r>
            <w:proofErr w:type="spellStart"/>
            <w:r>
              <w:rPr>
                <w:rFonts w:ascii="Century Gothic" w:hAnsi="Century Gothic"/>
                <w:b/>
                <w:color w:val="000000" w:themeColor="text1"/>
                <w:sz w:val="20"/>
                <w:szCs w:val="20"/>
              </w:rPr>
              <w:t>FiFo</w:t>
            </w:r>
            <w:proofErr w:type="spellEnd"/>
            <w:r>
              <w:rPr>
                <w:rFonts w:ascii="Century Gothic" w:hAnsi="Century Gothic"/>
                <w:b/>
                <w:color w:val="000000" w:themeColor="text1"/>
                <w:sz w:val="20"/>
                <w:szCs w:val="20"/>
              </w:rPr>
              <w:t>“</w:t>
            </w:r>
            <w:r w:rsidRPr="00561B7B">
              <w:rPr>
                <w:rFonts w:ascii="Century Gothic" w:hAnsi="Century Gothic"/>
                <w:b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6EC4D6B5" w14:textId="77777777" w:rsidR="00561B7B" w:rsidRPr="00A470E8" w:rsidRDefault="00561B7B" w:rsidP="008C7DF6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b/>
                <w:sz w:val="18"/>
                <w:szCs w:val="20"/>
              </w:rPr>
            </w:pPr>
            <w:r w:rsidRPr="00A470E8">
              <w:rPr>
                <w:rFonts w:ascii="Century Gothic" w:hAnsi="Century Gothic"/>
                <w:b/>
                <w:sz w:val="18"/>
                <w:szCs w:val="20"/>
              </w:rPr>
              <w:t>Buchwertansatz HB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106DC096" w14:textId="77777777" w:rsidR="00561B7B" w:rsidRPr="00A470E8" w:rsidRDefault="00561B7B" w:rsidP="008C7DF6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b/>
                <w:sz w:val="18"/>
                <w:szCs w:val="20"/>
              </w:rPr>
            </w:pPr>
            <w:r w:rsidRPr="00A470E8">
              <w:rPr>
                <w:rFonts w:ascii="Century Gothic" w:hAnsi="Century Gothic"/>
                <w:b/>
                <w:sz w:val="18"/>
                <w:szCs w:val="20"/>
              </w:rPr>
              <w:t>Buchwertansatz STB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5D820472" w14:textId="77777777" w:rsidR="00561B7B" w:rsidRPr="00A470E8" w:rsidRDefault="00561B7B" w:rsidP="008C7DF6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b/>
                <w:sz w:val="18"/>
                <w:szCs w:val="20"/>
              </w:rPr>
            </w:pPr>
            <w:r w:rsidRPr="00A470E8">
              <w:rPr>
                <w:rFonts w:ascii="Century Gothic" w:hAnsi="Century Gothic"/>
                <w:b/>
                <w:sz w:val="18"/>
                <w:szCs w:val="20"/>
              </w:rPr>
              <w:t>Unterschiedsbetrag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5FF16DF7" w14:textId="77777777" w:rsidR="00561B7B" w:rsidRPr="00A470E8" w:rsidRDefault="00561B7B" w:rsidP="008C7DF6">
            <w:pPr>
              <w:pStyle w:val="StandardWeb"/>
              <w:spacing w:before="10" w:beforeAutospacing="0" w:after="10" w:afterAutospacing="0"/>
              <w:jc w:val="center"/>
              <w:rPr>
                <w:rFonts w:ascii="Century Gothic" w:hAnsi="Century Gothic"/>
                <w:b/>
                <w:sz w:val="18"/>
                <w:szCs w:val="20"/>
              </w:rPr>
            </w:pPr>
            <w:r w:rsidRPr="00A470E8">
              <w:rPr>
                <w:rFonts w:ascii="Century Gothic" w:hAnsi="Century Gothic"/>
                <w:b/>
                <w:sz w:val="18"/>
                <w:szCs w:val="20"/>
              </w:rPr>
              <w:t>Bildung (</w:t>
            </w:r>
            <w:proofErr w:type="gramStart"/>
            <w:r w:rsidRPr="00A470E8">
              <w:rPr>
                <w:rFonts w:ascii="Century Gothic" w:hAnsi="Century Gothic"/>
                <w:b/>
                <w:sz w:val="18"/>
                <w:szCs w:val="20"/>
              </w:rPr>
              <w:t>+)/</w:t>
            </w:r>
            <w:proofErr w:type="gramEnd"/>
            <w:r w:rsidRPr="00A470E8">
              <w:rPr>
                <w:rFonts w:ascii="Century Gothic" w:hAnsi="Century Gothic"/>
                <w:b/>
                <w:sz w:val="18"/>
                <w:szCs w:val="20"/>
              </w:rPr>
              <w:t xml:space="preserve"> Auflösung (-) </w:t>
            </w:r>
            <w:r w:rsidRPr="00A470E8">
              <w:rPr>
                <w:rFonts w:ascii="Century Gothic" w:hAnsi="Century Gothic"/>
                <w:b/>
                <w:sz w:val="18"/>
                <w:szCs w:val="20"/>
              </w:rPr>
              <w:br/>
              <w:t>passiver Unterschieds-betrag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4C1493CB" w14:textId="77777777" w:rsidR="00561B7B" w:rsidRPr="00BE04A7" w:rsidRDefault="00561B7B" w:rsidP="008C7DF6">
            <w:pPr>
              <w:pStyle w:val="StandardWeb"/>
              <w:spacing w:before="10" w:beforeAutospacing="0" w:after="10" w:afterAutospacing="0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A470E8">
              <w:rPr>
                <w:rFonts w:ascii="Century Gothic" w:hAnsi="Century Gothic"/>
                <w:b/>
                <w:sz w:val="18"/>
                <w:szCs w:val="20"/>
              </w:rPr>
              <w:t>Steuersatz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4C769E46" w14:textId="77777777" w:rsidR="00561B7B" w:rsidRPr="00A470E8" w:rsidRDefault="00561B7B" w:rsidP="008C7DF6">
            <w:pPr>
              <w:pStyle w:val="StandardWeb"/>
              <w:spacing w:before="10" w:beforeAutospacing="0" w:after="10" w:afterAutospacing="0"/>
              <w:jc w:val="center"/>
              <w:rPr>
                <w:rFonts w:ascii="Century Gothic" w:hAnsi="Century Gothic"/>
                <w:b/>
                <w:sz w:val="18"/>
                <w:szCs w:val="20"/>
              </w:rPr>
            </w:pPr>
            <w:r>
              <w:rPr>
                <w:rFonts w:ascii="Century Gothic" w:hAnsi="Century Gothic"/>
                <w:b/>
                <w:sz w:val="18"/>
                <w:szCs w:val="20"/>
              </w:rPr>
              <w:t xml:space="preserve">Auflösung mit </w:t>
            </w:r>
            <w:r w:rsidRPr="00561B7B">
              <w:rPr>
                <w:rFonts w:ascii="Century Gothic" w:hAnsi="Century Gothic"/>
                <w:b/>
                <w:color w:val="FF0000"/>
                <w:sz w:val="18"/>
                <w:szCs w:val="20"/>
              </w:rPr>
              <w:t>zukünftigen Steuersätzen</w:t>
            </w:r>
            <w:r>
              <w:rPr>
                <w:rFonts w:ascii="Century Gothic" w:hAnsi="Century Gothic"/>
                <w:b/>
                <w:sz w:val="18"/>
                <w:szCs w:val="20"/>
              </w:rPr>
              <w:t>: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7DA2C0DD" w14:textId="77777777" w:rsidR="00561B7B" w:rsidRPr="00BE04A7" w:rsidRDefault="00561B7B" w:rsidP="008C7DF6">
            <w:pPr>
              <w:pStyle w:val="StandardWeb"/>
              <w:spacing w:before="10" w:beforeAutospacing="0" w:after="10" w:afterAutospacing="0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A470E8">
              <w:rPr>
                <w:rFonts w:ascii="Century Gothic" w:hAnsi="Century Gothic"/>
                <w:b/>
                <w:sz w:val="18"/>
                <w:szCs w:val="20"/>
              </w:rPr>
              <w:t xml:space="preserve">Zuführung </w:t>
            </w:r>
            <w:r>
              <w:rPr>
                <w:rFonts w:ascii="Century Gothic" w:hAnsi="Century Gothic"/>
                <w:b/>
                <w:sz w:val="18"/>
                <w:szCs w:val="20"/>
              </w:rPr>
              <w:br/>
            </w:r>
            <w:r w:rsidRPr="00A470E8">
              <w:rPr>
                <w:rFonts w:ascii="Century Gothic" w:hAnsi="Century Gothic"/>
                <w:b/>
                <w:sz w:val="18"/>
                <w:szCs w:val="20"/>
              </w:rPr>
              <w:t>passive latente Steuern</w:t>
            </w:r>
          </w:p>
        </w:tc>
        <w:tc>
          <w:tcPr>
            <w:tcW w:w="1702" w:type="dxa"/>
            <w:shd w:val="clear" w:color="auto" w:fill="D9D9D9" w:themeFill="background1" w:themeFillShade="D9"/>
            <w:vAlign w:val="center"/>
          </w:tcPr>
          <w:p w14:paraId="67CDCB87" w14:textId="77777777" w:rsidR="00561B7B" w:rsidRPr="00BE04A7" w:rsidRDefault="00561B7B" w:rsidP="008C7DF6">
            <w:pPr>
              <w:pStyle w:val="StandardWeb"/>
              <w:spacing w:before="10" w:beforeAutospacing="0" w:after="10" w:afterAutospacing="0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18"/>
                <w:szCs w:val="20"/>
              </w:rPr>
              <w:t>Auflösung</w:t>
            </w:r>
            <w:r w:rsidRPr="00A470E8">
              <w:rPr>
                <w:rFonts w:ascii="Century Gothic" w:hAnsi="Century Gothic"/>
                <w:b/>
                <w:sz w:val="18"/>
                <w:szCs w:val="20"/>
              </w:rPr>
              <w:t xml:space="preserve"> </w:t>
            </w:r>
            <w:r>
              <w:rPr>
                <w:rFonts w:ascii="Century Gothic" w:hAnsi="Century Gothic"/>
                <w:b/>
                <w:sz w:val="18"/>
                <w:szCs w:val="20"/>
              </w:rPr>
              <w:br/>
            </w:r>
            <w:r w:rsidRPr="00A470E8">
              <w:rPr>
                <w:rFonts w:ascii="Century Gothic" w:hAnsi="Century Gothic"/>
                <w:b/>
                <w:sz w:val="18"/>
                <w:szCs w:val="20"/>
              </w:rPr>
              <w:t>passive latente Steuern</w:t>
            </w:r>
          </w:p>
        </w:tc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5D05F3F3" w14:textId="77777777" w:rsidR="00561B7B" w:rsidRPr="00BE04A7" w:rsidRDefault="00561B7B" w:rsidP="008C7DF6">
            <w:pPr>
              <w:pStyle w:val="StandardWeb"/>
              <w:spacing w:before="10" w:beforeAutospacing="0" w:after="10" w:afterAutospacing="0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A470E8">
              <w:rPr>
                <w:rFonts w:ascii="Century Gothic" w:hAnsi="Century Gothic"/>
                <w:b/>
                <w:sz w:val="18"/>
                <w:szCs w:val="20"/>
              </w:rPr>
              <w:t>Bestand passive latente Steuern</w:t>
            </w:r>
          </w:p>
        </w:tc>
      </w:tr>
      <w:tr w:rsidR="00561B7B" w:rsidRPr="00E352A8" w14:paraId="0BE5A1F6" w14:textId="77777777" w:rsidTr="007E6E46">
        <w:trPr>
          <w:trHeight w:val="340"/>
        </w:trPr>
        <w:tc>
          <w:tcPr>
            <w:tcW w:w="4820" w:type="dxa"/>
            <w:shd w:val="clear" w:color="auto" w:fill="auto"/>
          </w:tcPr>
          <w:p w14:paraId="0A2CCC87" w14:textId="77777777" w:rsidR="00561B7B" w:rsidRPr="00BE04A7" w:rsidRDefault="00561B7B" w:rsidP="00561B7B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BE04A7">
              <w:rPr>
                <w:rFonts w:ascii="Century Gothic" w:hAnsi="Century Gothic"/>
                <w:sz w:val="20"/>
                <w:szCs w:val="20"/>
              </w:rPr>
              <w:t>31.12.2025</w:t>
            </w:r>
          </w:p>
        </w:tc>
        <w:tc>
          <w:tcPr>
            <w:tcW w:w="2126" w:type="dxa"/>
            <w:shd w:val="clear" w:color="auto" w:fill="auto"/>
          </w:tcPr>
          <w:p w14:paraId="73AF05CC" w14:textId="77777777" w:rsidR="00561B7B" w:rsidRPr="00BE04A7" w:rsidRDefault="00561B7B" w:rsidP="00561B7B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BE04A7">
              <w:rPr>
                <w:rFonts w:ascii="Century Gothic" w:hAnsi="Century Gothic"/>
                <w:sz w:val="20"/>
                <w:szCs w:val="20"/>
              </w:rPr>
              <w:t>55.000,00 €</w:t>
            </w:r>
          </w:p>
        </w:tc>
        <w:tc>
          <w:tcPr>
            <w:tcW w:w="2268" w:type="dxa"/>
            <w:shd w:val="clear" w:color="auto" w:fill="auto"/>
          </w:tcPr>
          <w:p w14:paraId="1C7E4A23" w14:textId="77777777" w:rsidR="00561B7B" w:rsidRPr="00BE04A7" w:rsidRDefault="00561B7B" w:rsidP="00561B7B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BE04A7">
              <w:rPr>
                <w:rFonts w:ascii="Century Gothic" w:hAnsi="Century Gothic"/>
                <w:sz w:val="20"/>
                <w:szCs w:val="20"/>
              </w:rPr>
              <w:t>51.000,00 €</w:t>
            </w:r>
          </w:p>
        </w:tc>
        <w:tc>
          <w:tcPr>
            <w:tcW w:w="1559" w:type="dxa"/>
          </w:tcPr>
          <w:p w14:paraId="33EEF144" w14:textId="77777777" w:rsidR="00561B7B" w:rsidRPr="00BE04A7" w:rsidRDefault="00561B7B" w:rsidP="00561B7B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BE04A7">
              <w:rPr>
                <w:rFonts w:ascii="Century Gothic" w:hAnsi="Century Gothic"/>
                <w:sz w:val="20"/>
                <w:szCs w:val="20"/>
              </w:rPr>
              <w:t>4.000,00 €</w:t>
            </w:r>
          </w:p>
        </w:tc>
        <w:tc>
          <w:tcPr>
            <w:tcW w:w="1701" w:type="dxa"/>
          </w:tcPr>
          <w:p w14:paraId="70AA7B4B" w14:textId="77777777" w:rsidR="00561B7B" w:rsidRPr="00BE04A7" w:rsidRDefault="00561B7B" w:rsidP="00561B7B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+4.000,00 €</w:t>
            </w:r>
          </w:p>
        </w:tc>
        <w:tc>
          <w:tcPr>
            <w:tcW w:w="1275" w:type="dxa"/>
          </w:tcPr>
          <w:p w14:paraId="5748D1EC" w14:textId="77777777" w:rsidR="00561B7B" w:rsidRPr="00BE04A7" w:rsidRDefault="00561B7B" w:rsidP="00561B7B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BE04A7">
              <w:rPr>
                <w:rFonts w:ascii="Century Gothic" w:hAnsi="Century Gothic"/>
                <w:sz w:val="20"/>
                <w:szCs w:val="20"/>
              </w:rPr>
              <w:t>15 %</w:t>
            </w:r>
          </w:p>
        </w:tc>
        <w:tc>
          <w:tcPr>
            <w:tcW w:w="1559" w:type="dxa"/>
          </w:tcPr>
          <w:p w14:paraId="1FAA374F" w14:textId="77777777" w:rsidR="00561B7B" w:rsidRDefault="00561B7B" w:rsidP="00561B7B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561B7B">
              <w:rPr>
                <w:rFonts w:ascii="Century Gothic" w:hAnsi="Century Gothic"/>
                <w:sz w:val="18"/>
                <w:szCs w:val="20"/>
              </w:rPr>
              <w:t>2.503,00 x 14%</w:t>
            </w:r>
            <w:r w:rsidRPr="00561B7B">
              <w:rPr>
                <w:rFonts w:ascii="Century Gothic" w:hAnsi="Century Gothic"/>
                <w:sz w:val="18"/>
                <w:szCs w:val="20"/>
              </w:rPr>
              <w:br/>
              <w:t>1.497</w:t>
            </w:r>
            <w:r>
              <w:rPr>
                <w:rFonts w:ascii="Century Gothic" w:hAnsi="Century Gothic"/>
                <w:sz w:val="18"/>
                <w:szCs w:val="20"/>
              </w:rPr>
              <w:t>,00</w:t>
            </w:r>
            <w:r w:rsidRPr="00561B7B">
              <w:rPr>
                <w:rFonts w:ascii="Century Gothic" w:hAnsi="Century Gothic"/>
                <w:sz w:val="18"/>
                <w:szCs w:val="20"/>
              </w:rPr>
              <w:t xml:space="preserve"> x 13%</w:t>
            </w:r>
          </w:p>
        </w:tc>
        <w:tc>
          <w:tcPr>
            <w:tcW w:w="1559" w:type="dxa"/>
          </w:tcPr>
          <w:p w14:paraId="60188CBE" w14:textId="77777777" w:rsidR="00561B7B" w:rsidRPr="00BE04A7" w:rsidRDefault="00561B7B" w:rsidP="00561B7B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561B7B">
              <w:rPr>
                <w:rFonts w:ascii="Century Gothic" w:hAnsi="Century Gothic"/>
                <w:sz w:val="16"/>
                <w:szCs w:val="20"/>
              </w:rPr>
              <w:t>350,42€+194,61€=545,03 €</w:t>
            </w:r>
          </w:p>
        </w:tc>
        <w:tc>
          <w:tcPr>
            <w:tcW w:w="1702" w:type="dxa"/>
          </w:tcPr>
          <w:p w14:paraId="28DC33F6" w14:textId="77777777" w:rsidR="00561B7B" w:rsidRPr="00BE04A7" w:rsidRDefault="00561B7B" w:rsidP="00561B7B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127" w:type="dxa"/>
          </w:tcPr>
          <w:p w14:paraId="22C21D2A" w14:textId="77777777" w:rsidR="00561B7B" w:rsidRPr="00BE04A7" w:rsidRDefault="00561B7B" w:rsidP="00561B7B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545,03 €</w:t>
            </w:r>
          </w:p>
        </w:tc>
      </w:tr>
      <w:tr w:rsidR="00561B7B" w:rsidRPr="00E352A8" w14:paraId="2E7BF2F9" w14:textId="77777777" w:rsidTr="007E6E46">
        <w:tc>
          <w:tcPr>
            <w:tcW w:w="4820" w:type="dxa"/>
            <w:shd w:val="clear" w:color="auto" w:fill="auto"/>
          </w:tcPr>
          <w:p w14:paraId="03831BB5" w14:textId="77777777" w:rsidR="00561B7B" w:rsidRPr="00BE04A7" w:rsidRDefault="00561B7B" w:rsidP="00561B7B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BE04A7">
              <w:rPr>
                <w:rFonts w:ascii="Century Gothic" w:hAnsi="Century Gothic"/>
                <w:sz w:val="20"/>
                <w:szCs w:val="20"/>
              </w:rPr>
              <w:t>31.12.2026</w:t>
            </w:r>
          </w:p>
        </w:tc>
        <w:tc>
          <w:tcPr>
            <w:tcW w:w="2126" w:type="dxa"/>
            <w:shd w:val="clear" w:color="auto" w:fill="auto"/>
          </w:tcPr>
          <w:p w14:paraId="57CAB137" w14:textId="77777777" w:rsidR="00561B7B" w:rsidRPr="00BE04A7" w:rsidRDefault="00561B7B" w:rsidP="00561B7B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BE04A7">
              <w:rPr>
                <w:rFonts w:ascii="Century Gothic" w:hAnsi="Century Gothic"/>
                <w:sz w:val="20"/>
                <w:szCs w:val="20"/>
              </w:rPr>
              <w:t>45.000,00 €</w:t>
            </w:r>
          </w:p>
        </w:tc>
        <w:tc>
          <w:tcPr>
            <w:tcW w:w="2268" w:type="dxa"/>
            <w:shd w:val="clear" w:color="auto" w:fill="auto"/>
          </w:tcPr>
          <w:p w14:paraId="15FD693E" w14:textId="77777777" w:rsidR="00561B7B" w:rsidRPr="00BE04A7" w:rsidRDefault="00561B7B" w:rsidP="00561B7B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BE04A7">
              <w:rPr>
                <w:rFonts w:ascii="Century Gothic" w:hAnsi="Century Gothic"/>
                <w:sz w:val="20"/>
                <w:szCs w:val="20"/>
              </w:rPr>
              <w:t>35.700,00 €</w:t>
            </w:r>
          </w:p>
        </w:tc>
        <w:tc>
          <w:tcPr>
            <w:tcW w:w="1559" w:type="dxa"/>
          </w:tcPr>
          <w:p w14:paraId="35BB3655" w14:textId="77777777" w:rsidR="00561B7B" w:rsidRPr="00BE04A7" w:rsidRDefault="00561B7B" w:rsidP="00561B7B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BE04A7">
              <w:rPr>
                <w:rFonts w:ascii="Century Gothic" w:hAnsi="Century Gothic"/>
                <w:sz w:val="20"/>
                <w:szCs w:val="20"/>
              </w:rPr>
              <w:t>9.300,00 €</w:t>
            </w:r>
          </w:p>
        </w:tc>
        <w:tc>
          <w:tcPr>
            <w:tcW w:w="1701" w:type="dxa"/>
          </w:tcPr>
          <w:p w14:paraId="6A20274E" w14:textId="77777777" w:rsidR="00561B7B" w:rsidRPr="00BE04A7" w:rsidRDefault="00561B7B" w:rsidP="00561B7B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+5.300,00 €</w:t>
            </w:r>
          </w:p>
        </w:tc>
        <w:tc>
          <w:tcPr>
            <w:tcW w:w="1275" w:type="dxa"/>
          </w:tcPr>
          <w:p w14:paraId="6E90BFAA" w14:textId="77777777" w:rsidR="00561B7B" w:rsidRPr="00BE04A7" w:rsidRDefault="00561B7B" w:rsidP="00561B7B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BE04A7">
              <w:rPr>
                <w:rFonts w:ascii="Century Gothic" w:hAnsi="Century Gothic"/>
                <w:sz w:val="20"/>
                <w:szCs w:val="20"/>
              </w:rPr>
              <w:t>15 %</w:t>
            </w:r>
          </w:p>
        </w:tc>
        <w:tc>
          <w:tcPr>
            <w:tcW w:w="1559" w:type="dxa"/>
          </w:tcPr>
          <w:p w14:paraId="4215BEEA" w14:textId="77777777" w:rsidR="00561B7B" w:rsidRPr="00561B7B" w:rsidRDefault="00561B7B" w:rsidP="00561B7B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18"/>
                <w:szCs w:val="20"/>
              </w:rPr>
            </w:pPr>
            <w:r>
              <w:rPr>
                <w:rFonts w:ascii="Century Gothic" w:hAnsi="Century Gothic"/>
                <w:sz w:val="18"/>
                <w:szCs w:val="20"/>
              </w:rPr>
              <w:t>1.505,80 x 13%</w:t>
            </w:r>
            <w:r>
              <w:rPr>
                <w:rFonts w:ascii="Century Gothic" w:hAnsi="Century Gothic"/>
                <w:sz w:val="18"/>
                <w:szCs w:val="20"/>
              </w:rPr>
              <w:br/>
              <w:t>3.002,80 x 12%</w:t>
            </w:r>
            <w:r>
              <w:rPr>
                <w:rFonts w:ascii="Century Gothic" w:hAnsi="Century Gothic"/>
                <w:sz w:val="18"/>
                <w:szCs w:val="20"/>
              </w:rPr>
              <w:br/>
              <w:t>791,40 x 11%</w:t>
            </w:r>
          </w:p>
        </w:tc>
        <w:tc>
          <w:tcPr>
            <w:tcW w:w="1559" w:type="dxa"/>
          </w:tcPr>
          <w:p w14:paraId="5749EF0C" w14:textId="77777777" w:rsidR="00561B7B" w:rsidRPr="00561B7B" w:rsidRDefault="00561B7B" w:rsidP="00561B7B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18"/>
                <w:szCs w:val="20"/>
              </w:rPr>
            </w:pPr>
            <w:r>
              <w:rPr>
                <w:rFonts w:ascii="Century Gothic" w:hAnsi="Century Gothic"/>
                <w:sz w:val="18"/>
                <w:szCs w:val="20"/>
              </w:rPr>
              <w:t>195,75€+360,34€+87,05€ = 643,14 €</w:t>
            </w:r>
            <w:r w:rsidRPr="00561B7B">
              <w:rPr>
                <w:rFonts w:ascii="Century Gothic" w:hAnsi="Century Gothic"/>
                <w:sz w:val="18"/>
                <w:szCs w:val="20"/>
              </w:rPr>
              <w:t xml:space="preserve"> €</w:t>
            </w:r>
          </w:p>
        </w:tc>
        <w:tc>
          <w:tcPr>
            <w:tcW w:w="1702" w:type="dxa"/>
          </w:tcPr>
          <w:p w14:paraId="4A64899B" w14:textId="77777777" w:rsidR="00561B7B" w:rsidRPr="00BE04A7" w:rsidRDefault="00561B7B" w:rsidP="00561B7B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127" w:type="dxa"/>
          </w:tcPr>
          <w:p w14:paraId="0DFFEEE1" w14:textId="77777777" w:rsidR="00561B7B" w:rsidRPr="00BE04A7" w:rsidRDefault="00561B7B" w:rsidP="00561B7B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1.188,17 €</w:t>
            </w:r>
          </w:p>
        </w:tc>
      </w:tr>
      <w:tr w:rsidR="00561B7B" w:rsidRPr="00E352A8" w14:paraId="781411C8" w14:textId="77777777" w:rsidTr="007E6E46">
        <w:tc>
          <w:tcPr>
            <w:tcW w:w="4820" w:type="dxa"/>
            <w:shd w:val="clear" w:color="auto" w:fill="auto"/>
          </w:tcPr>
          <w:p w14:paraId="64250E00" w14:textId="77777777" w:rsidR="00561B7B" w:rsidRPr="00BE04A7" w:rsidRDefault="00561B7B" w:rsidP="00561B7B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BE04A7">
              <w:rPr>
                <w:rFonts w:ascii="Century Gothic" w:hAnsi="Century Gothic"/>
                <w:sz w:val="20"/>
                <w:szCs w:val="20"/>
              </w:rPr>
              <w:t>31.12.2027</w:t>
            </w:r>
          </w:p>
        </w:tc>
        <w:tc>
          <w:tcPr>
            <w:tcW w:w="2126" w:type="dxa"/>
            <w:shd w:val="clear" w:color="auto" w:fill="auto"/>
          </w:tcPr>
          <w:p w14:paraId="7C970424" w14:textId="77777777" w:rsidR="00561B7B" w:rsidRPr="00BE04A7" w:rsidRDefault="00561B7B" w:rsidP="00561B7B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BE04A7">
              <w:rPr>
                <w:rFonts w:ascii="Century Gothic" w:hAnsi="Century Gothic"/>
                <w:sz w:val="20"/>
                <w:szCs w:val="20"/>
              </w:rPr>
              <w:t>35.000,00 €</w:t>
            </w:r>
          </w:p>
        </w:tc>
        <w:tc>
          <w:tcPr>
            <w:tcW w:w="2268" w:type="dxa"/>
            <w:shd w:val="clear" w:color="auto" w:fill="auto"/>
          </w:tcPr>
          <w:p w14:paraId="4886D9BB" w14:textId="77777777" w:rsidR="00561B7B" w:rsidRPr="00BE04A7" w:rsidRDefault="00561B7B" w:rsidP="00561B7B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BE04A7">
              <w:rPr>
                <w:rFonts w:ascii="Century Gothic" w:hAnsi="Century Gothic"/>
                <w:sz w:val="20"/>
                <w:szCs w:val="20"/>
              </w:rPr>
              <w:t>24.990,00 €</w:t>
            </w:r>
          </w:p>
        </w:tc>
        <w:tc>
          <w:tcPr>
            <w:tcW w:w="1559" w:type="dxa"/>
          </w:tcPr>
          <w:p w14:paraId="785BB020" w14:textId="77777777" w:rsidR="00561B7B" w:rsidRPr="00BE04A7" w:rsidRDefault="00561B7B" w:rsidP="00561B7B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BE04A7">
              <w:rPr>
                <w:rFonts w:ascii="Century Gothic" w:hAnsi="Century Gothic"/>
                <w:sz w:val="20"/>
                <w:szCs w:val="20"/>
              </w:rPr>
              <w:t>10.010,00 €</w:t>
            </w:r>
          </w:p>
        </w:tc>
        <w:tc>
          <w:tcPr>
            <w:tcW w:w="1701" w:type="dxa"/>
          </w:tcPr>
          <w:p w14:paraId="7080A99E" w14:textId="77777777" w:rsidR="00561B7B" w:rsidRPr="00BE04A7" w:rsidRDefault="00561B7B" w:rsidP="00561B7B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+710,00 €</w:t>
            </w:r>
          </w:p>
        </w:tc>
        <w:tc>
          <w:tcPr>
            <w:tcW w:w="1275" w:type="dxa"/>
          </w:tcPr>
          <w:p w14:paraId="12F8051E" w14:textId="77777777" w:rsidR="00561B7B" w:rsidRPr="00BE04A7" w:rsidRDefault="00561B7B" w:rsidP="00561B7B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BE04A7">
              <w:rPr>
                <w:rFonts w:ascii="Century Gothic" w:hAnsi="Century Gothic"/>
                <w:sz w:val="20"/>
                <w:szCs w:val="20"/>
              </w:rPr>
              <w:t>15 %</w:t>
            </w:r>
          </w:p>
        </w:tc>
        <w:tc>
          <w:tcPr>
            <w:tcW w:w="1559" w:type="dxa"/>
          </w:tcPr>
          <w:p w14:paraId="4FE906F8" w14:textId="77777777" w:rsidR="00561B7B" w:rsidRPr="00561B7B" w:rsidRDefault="00561B7B" w:rsidP="00561B7B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18"/>
                <w:szCs w:val="20"/>
              </w:rPr>
            </w:pPr>
            <w:r>
              <w:rPr>
                <w:rFonts w:ascii="Century Gothic" w:hAnsi="Century Gothic"/>
                <w:sz w:val="18"/>
                <w:szCs w:val="20"/>
              </w:rPr>
              <w:t>710,00 x 11%</w:t>
            </w:r>
          </w:p>
        </w:tc>
        <w:tc>
          <w:tcPr>
            <w:tcW w:w="1559" w:type="dxa"/>
          </w:tcPr>
          <w:p w14:paraId="39BD4557" w14:textId="77777777" w:rsidR="00561B7B" w:rsidRPr="00561B7B" w:rsidRDefault="00561B7B" w:rsidP="00561B7B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18"/>
                <w:szCs w:val="20"/>
              </w:rPr>
            </w:pPr>
            <w:r>
              <w:rPr>
                <w:rFonts w:ascii="Century Gothic" w:hAnsi="Century Gothic"/>
                <w:sz w:val="18"/>
                <w:szCs w:val="20"/>
              </w:rPr>
              <w:t>78,10 €</w:t>
            </w:r>
          </w:p>
        </w:tc>
        <w:tc>
          <w:tcPr>
            <w:tcW w:w="1702" w:type="dxa"/>
          </w:tcPr>
          <w:p w14:paraId="2D19EE01" w14:textId="77777777" w:rsidR="00561B7B" w:rsidRPr="00BE04A7" w:rsidRDefault="00561B7B" w:rsidP="00561B7B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127" w:type="dxa"/>
          </w:tcPr>
          <w:p w14:paraId="56CC5635" w14:textId="77777777" w:rsidR="00561B7B" w:rsidRPr="00BE04A7" w:rsidRDefault="00561B7B" w:rsidP="00561B7B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1.266,27 €</w:t>
            </w:r>
          </w:p>
        </w:tc>
      </w:tr>
      <w:tr w:rsidR="00561B7B" w:rsidRPr="00E352A8" w14:paraId="50607D99" w14:textId="77777777" w:rsidTr="007E6E46">
        <w:tc>
          <w:tcPr>
            <w:tcW w:w="4820" w:type="dxa"/>
            <w:shd w:val="clear" w:color="auto" w:fill="auto"/>
          </w:tcPr>
          <w:p w14:paraId="34FB2064" w14:textId="77777777" w:rsidR="00561B7B" w:rsidRPr="00BE04A7" w:rsidRDefault="00561B7B" w:rsidP="00561B7B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BE04A7">
              <w:rPr>
                <w:rFonts w:ascii="Century Gothic" w:hAnsi="Century Gothic"/>
                <w:sz w:val="20"/>
                <w:szCs w:val="20"/>
              </w:rPr>
              <w:t>31.12.2028</w:t>
            </w:r>
          </w:p>
        </w:tc>
        <w:tc>
          <w:tcPr>
            <w:tcW w:w="2126" w:type="dxa"/>
            <w:shd w:val="clear" w:color="auto" w:fill="auto"/>
          </w:tcPr>
          <w:p w14:paraId="21166430" w14:textId="77777777" w:rsidR="00561B7B" w:rsidRPr="00BE04A7" w:rsidRDefault="00561B7B" w:rsidP="00561B7B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BE04A7">
              <w:rPr>
                <w:rFonts w:ascii="Century Gothic" w:hAnsi="Century Gothic"/>
                <w:sz w:val="20"/>
                <w:szCs w:val="20"/>
              </w:rPr>
              <w:t>25.000,00 €</w:t>
            </w:r>
          </w:p>
        </w:tc>
        <w:tc>
          <w:tcPr>
            <w:tcW w:w="2268" w:type="dxa"/>
            <w:shd w:val="clear" w:color="auto" w:fill="auto"/>
          </w:tcPr>
          <w:p w14:paraId="730E4054" w14:textId="77777777" w:rsidR="00561B7B" w:rsidRPr="00BE04A7" w:rsidRDefault="00561B7B" w:rsidP="00561B7B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BE04A7">
              <w:rPr>
                <w:rFonts w:ascii="Century Gothic" w:hAnsi="Century Gothic"/>
                <w:sz w:val="20"/>
                <w:szCs w:val="20"/>
              </w:rPr>
              <w:t>17.493,00 €</w:t>
            </w:r>
          </w:p>
        </w:tc>
        <w:tc>
          <w:tcPr>
            <w:tcW w:w="1559" w:type="dxa"/>
          </w:tcPr>
          <w:p w14:paraId="04C6CDE1" w14:textId="77777777" w:rsidR="00561B7B" w:rsidRPr="00BE04A7" w:rsidRDefault="00561B7B" w:rsidP="00561B7B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BE04A7">
              <w:rPr>
                <w:rFonts w:ascii="Century Gothic" w:hAnsi="Century Gothic"/>
                <w:sz w:val="20"/>
                <w:szCs w:val="20"/>
              </w:rPr>
              <w:t>7.507,00 €</w:t>
            </w:r>
          </w:p>
        </w:tc>
        <w:tc>
          <w:tcPr>
            <w:tcW w:w="1701" w:type="dxa"/>
          </w:tcPr>
          <w:p w14:paraId="59D4F1DA" w14:textId="77777777" w:rsidR="00561B7B" w:rsidRPr="00E352A8" w:rsidRDefault="00561B7B" w:rsidP="00561B7B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-2.503,00 €</w:t>
            </w:r>
          </w:p>
        </w:tc>
        <w:tc>
          <w:tcPr>
            <w:tcW w:w="1275" w:type="dxa"/>
          </w:tcPr>
          <w:p w14:paraId="594F0C1D" w14:textId="77777777" w:rsidR="00561B7B" w:rsidRPr="00E352A8" w:rsidRDefault="00561B7B" w:rsidP="00561B7B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E352A8">
              <w:rPr>
                <w:rFonts w:ascii="Century Gothic" w:hAnsi="Century Gothic"/>
                <w:sz w:val="20"/>
                <w:szCs w:val="20"/>
              </w:rPr>
              <w:t>14 %</w:t>
            </w:r>
          </w:p>
        </w:tc>
        <w:tc>
          <w:tcPr>
            <w:tcW w:w="1559" w:type="dxa"/>
          </w:tcPr>
          <w:p w14:paraId="48909F28" w14:textId="77777777" w:rsidR="00561B7B" w:rsidRPr="00561B7B" w:rsidRDefault="00561B7B" w:rsidP="00561B7B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18"/>
                <w:szCs w:val="20"/>
              </w:rPr>
            </w:pPr>
          </w:p>
        </w:tc>
        <w:tc>
          <w:tcPr>
            <w:tcW w:w="1559" w:type="dxa"/>
          </w:tcPr>
          <w:p w14:paraId="6F36AD93" w14:textId="77777777" w:rsidR="00561B7B" w:rsidRPr="00561B7B" w:rsidRDefault="00561B7B" w:rsidP="00561B7B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18"/>
                <w:szCs w:val="20"/>
              </w:rPr>
            </w:pPr>
          </w:p>
        </w:tc>
        <w:tc>
          <w:tcPr>
            <w:tcW w:w="1702" w:type="dxa"/>
          </w:tcPr>
          <w:p w14:paraId="1FADDDC2" w14:textId="77777777" w:rsidR="00561B7B" w:rsidRPr="00E352A8" w:rsidRDefault="00561B7B" w:rsidP="00561B7B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- 350,42 €</w:t>
            </w:r>
          </w:p>
        </w:tc>
        <w:tc>
          <w:tcPr>
            <w:tcW w:w="2127" w:type="dxa"/>
          </w:tcPr>
          <w:p w14:paraId="6C2130F8" w14:textId="77777777" w:rsidR="00561B7B" w:rsidRPr="00E352A8" w:rsidRDefault="00561B7B" w:rsidP="00561B7B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915,85 €</w:t>
            </w:r>
          </w:p>
        </w:tc>
      </w:tr>
      <w:tr w:rsidR="00561B7B" w:rsidRPr="00E352A8" w14:paraId="609B9BD2" w14:textId="77777777" w:rsidTr="007E6E46">
        <w:tc>
          <w:tcPr>
            <w:tcW w:w="4820" w:type="dxa"/>
            <w:shd w:val="clear" w:color="auto" w:fill="auto"/>
          </w:tcPr>
          <w:p w14:paraId="20BF38D1" w14:textId="77777777" w:rsidR="00561B7B" w:rsidRPr="00BE04A7" w:rsidRDefault="00561B7B" w:rsidP="00561B7B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BE04A7">
              <w:rPr>
                <w:rFonts w:ascii="Century Gothic" w:hAnsi="Century Gothic"/>
                <w:sz w:val="20"/>
                <w:szCs w:val="20"/>
              </w:rPr>
              <w:t>31.12.2029</w:t>
            </w:r>
          </w:p>
        </w:tc>
        <w:tc>
          <w:tcPr>
            <w:tcW w:w="2126" w:type="dxa"/>
            <w:shd w:val="clear" w:color="auto" w:fill="auto"/>
          </w:tcPr>
          <w:p w14:paraId="62F3626B" w14:textId="77777777" w:rsidR="00561B7B" w:rsidRPr="00BE04A7" w:rsidRDefault="00561B7B" w:rsidP="00561B7B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BE04A7">
              <w:rPr>
                <w:rFonts w:ascii="Century Gothic" w:hAnsi="Century Gothic"/>
                <w:sz w:val="20"/>
                <w:szCs w:val="20"/>
              </w:rPr>
              <w:t>15.000,00 €</w:t>
            </w:r>
          </w:p>
        </w:tc>
        <w:tc>
          <w:tcPr>
            <w:tcW w:w="2268" w:type="dxa"/>
            <w:shd w:val="clear" w:color="auto" w:fill="auto"/>
          </w:tcPr>
          <w:p w14:paraId="2E13A16D" w14:textId="77777777" w:rsidR="00561B7B" w:rsidRPr="00BE04A7" w:rsidRDefault="00561B7B" w:rsidP="00561B7B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BE04A7">
              <w:rPr>
                <w:rFonts w:ascii="Century Gothic" w:hAnsi="Century Gothic"/>
                <w:sz w:val="20"/>
                <w:szCs w:val="20"/>
              </w:rPr>
              <w:t>10.495,80 €</w:t>
            </w:r>
          </w:p>
        </w:tc>
        <w:tc>
          <w:tcPr>
            <w:tcW w:w="1559" w:type="dxa"/>
          </w:tcPr>
          <w:p w14:paraId="4224A46B" w14:textId="77777777" w:rsidR="00561B7B" w:rsidRPr="00BE04A7" w:rsidRDefault="00561B7B" w:rsidP="00561B7B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BE04A7">
              <w:rPr>
                <w:rFonts w:ascii="Century Gothic" w:hAnsi="Century Gothic"/>
                <w:sz w:val="20"/>
                <w:szCs w:val="20"/>
              </w:rPr>
              <w:t>4.504,20 €</w:t>
            </w:r>
          </w:p>
        </w:tc>
        <w:tc>
          <w:tcPr>
            <w:tcW w:w="1701" w:type="dxa"/>
          </w:tcPr>
          <w:p w14:paraId="12C48433" w14:textId="77777777" w:rsidR="00561B7B" w:rsidRPr="00E352A8" w:rsidRDefault="00561B7B" w:rsidP="00561B7B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-3.002,80 €</w:t>
            </w:r>
          </w:p>
        </w:tc>
        <w:tc>
          <w:tcPr>
            <w:tcW w:w="1275" w:type="dxa"/>
          </w:tcPr>
          <w:p w14:paraId="18105E83" w14:textId="77777777" w:rsidR="00561B7B" w:rsidRPr="00E352A8" w:rsidRDefault="00561B7B" w:rsidP="00561B7B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E352A8">
              <w:rPr>
                <w:rFonts w:ascii="Century Gothic" w:hAnsi="Century Gothic"/>
                <w:sz w:val="20"/>
                <w:szCs w:val="20"/>
              </w:rPr>
              <w:t>13 %</w:t>
            </w:r>
          </w:p>
        </w:tc>
        <w:tc>
          <w:tcPr>
            <w:tcW w:w="1559" w:type="dxa"/>
          </w:tcPr>
          <w:p w14:paraId="47069417" w14:textId="77777777" w:rsidR="00561B7B" w:rsidRPr="00561B7B" w:rsidRDefault="00561B7B" w:rsidP="00561B7B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18"/>
                <w:szCs w:val="20"/>
              </w:rPr>
            </w:pPr>
          </w:p>
        </w:tc>
        <w:tc>
          <w:tcPr>
            <w:tcW w:w="1559" w:type="dxa"/>
          </w:tcPr>
          <w:p w14:paraId="626C21A7" w14:textId="77777777" w:rsidR="00561B7B" w:rsidRPr="00561B7B" w:rsidRDefault="00561B7B" w:rsidP="00561B7B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18"/>
                <w:szCs w:val="20"/>
              </w:rPr>
            </w:pPr>
          </w:p>
        </w:tc>
        <w:tc>
          <w:tcPr>
            <w:tcW w:w="1702" w:type="dxa"/>
          </w:tcPr>
          <w:p w14:paraId="6953E1B3" w14:textId="77777777" w:rsidR="00561B7B" w:rsidRPr="00E352A8" w:rsidRDefault="00561B7B" w:rsidP="00561B7B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- 390,36 €</w:t>
            </w:r>
          </w:p>
        </w:tc>
        <w:tc>
          <w:tcPr>
            <w:tcW w:w="2127" w:type="dxa"/>
          </w:tcPr>
          <w:p w14:paraId="52068EA8" w14:textId="77777777" w:rsidR="00561B7B" w:rsidRPr="00E352A8" w:rsidRDefault="00561B7B" w:rsidP="00561B7B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525,49 €</w:t>
            </w:r>
          </w:p>
        </w:tc>
      </w:tr>
      <w:tr w:rsidR="00561B7B" w:rsidRPr="00E352A8" w14:paraId="37DE83FD" w14:textId="77777777" w:rsidTr="007E6E46">
        <w:tc>
          <w:tcPr>
            <w:tcW w:w="4820" w:type="dxa"/>
            <w:shd w:val="clear" w:color="auto" w:fill="auto"/>
          </w:tcPr>
          <w:p w14:paraId="4CB5AA7E" w14:textId="77777777" w:rsidR="00561B7B" w:rsidRPr="00BE04A7" w:rsidRDefault="00561B7B" w:rsidP="00561B7B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BE04A7">
              <w:rPr>
                <w:rFonts w:ascii="Century Gothic" w:hAnsi="Century Gothic"/>
                <w:sz w:val="20"/>
                <w:szCs w:val="20"/>
              </w:rPr>
              <w:t>31.12.2030</w:t>
            </w:r>
          </w:p>
        </w:tc>
        <w:tc>
          <w:tcPr>
            <w:tcW w:w="2126" w:type="dxa"/>
            <w:shd w:val="clear" w:color="auto" w:fill="auto"/>
          </w:tcPr>
          <w:p w14:paraId="705A907E" w14:textId="77777777" w:rsidR="00561B7B" w:rsidRPr="00BE04A7" w:rsidRDefault="00561B7B" w:rsidP="00561B7B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BE04A7">
              <w:rPr>
                <w:rFonts w:ascii="Century Gothic" w:hAnsi="Century Gothic"/>
                <w:sz w:val="20"/>
                <w:szCs w:val="20"/>
              </w:rPr>
              <w:t>5.000,00 €</w:t>
            </w:r>
          </w:p>
        </w:tc>
        <w:tc>
          <w:tcPr>
            <w:tcW w:w="2268" w:type="dxa"/>
            <w:shd w:val="clear" w:color="auto" w:fill="auto"/>
          </w:tcPr>
          <w:p w14:paraId="5D66211E" w14:textId="77777777" w:rsidR="00561B7B" w:rsidRPr="00BE04A7" w:rsidRDefault="00561B7B" w:rsidP="00561B7B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BE04A7">
              <w:rPr>
                <w:rFonts w:ascii="Century Gothic" w:hAnsi="Century Gothic"/>
                <w:sz w:val="20"/>
                <w:szCs w:val="20"/>
              </w:rPr>
              <w:t>3.498,60 €</w:t>
            </w:r>
          </w:p>
        </w:tc>
        <w:tc>
          <w:tcPr>
            <w:tcW w:w="1559" w:type="dxa"/>
          </w:tcPr>
          <w:p w14:paraId="321152BE" w14:textId="77777777" w:rsidR="00561B7B" w:rsidRPr="00BE04A7" w:rsidRDefault="00561B7B" w:rsidP="00561B7B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BE04A7">
              <w:rPr>
                <w:rFonts w:ascii="Century Gothic" w:hAnsi="Century Gothic"/>
                <w:sz w:val="20"/>
                <w:szCs w:val="20"/>
              </w:rPr>
              <w:t>1.501,40 €</w:t>
            </w:r>
          </w:p>
        </w:tc>
        <w:tc>
          <w:tcPr>
            <w:tcW w:w="1701" w:type="dxa"/>
          </w:tcPr>
          <w:p w14:paraId="5DA00A81" w14:textId="77777777" w:rsidR="00561B7B" w:rsidRPr="00E352A8" w:rsidRDefault="00561B7B" w:rsidP="00561B7B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-3.002,80 €</w:t>
            </w:r>
          </w:p>
        </w:tc>
        <w:tc>
          <w:tcPr>
            <w:tcW w:w="1275" w:type="dxa"/>
          </w:tcPr>
          <w:p w14:paraId="5FBFDBA4" w14:textId="77777777" w:rsidR="00561B7B" w:rsidRPr="00E352A8" w:rsidRDefault="00561B7B" w:rsidP="00561B7B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E352A8">
              <w:rPr>
                <w:rFonts w:ascii="Century Gothic" w:hAnsi="Century Gothic"/>
                <w:sz w:val="20"/>
                <w:szCs w:val="20"/>
              </w:rPr>
              <w:t>12 %</w:t>
            </w:r>
          </w:p>
        </w:tc>
        <w:tc>
          <w:tcPr>
            <w:tcW w:w="1559" w:type="dxa"/>
          </w:tcPr>
          <w:p w14:paraId="5E5A082E" w14:textId="77777777" w:rsidR="00561B7B" w:rsidRPr="00561B7B" w:rsidRDefault="00561B7B" w:rsidP="00561B7B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18"/>
                <w:szCs w:val="20"/>
              </w:rPr>
            </w:pPr>
          </w:p>
        </w:tc>
        <w:tc>
          <w:tcPr>
            <w:tcW w:w="1559" w:type="dxa"/>
          </w:tcPr>
          <w:p w14:paraId="3EF8B23D" w14:textId="77777777" w:rsidR="00561B7B" w:rsidRPr="00561B7B" w:rsidRDefault="00561B7B" w:rsidP="00561B7B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18"/>
                <w:szCs w:val="20"/>
              </w:rPr>
            </w:pPr>
          </w:p>
        </w:tc>
        <w:tc>
          <w:tcPr>
            <w:tcW w:w="1702" w:type="dxa"/>
          </w:tcPr>
          <w:p w14:paraId="65DAACB8" w14:textId="77777777" w:rsidR="00561B7B" w:rsidRPr="00E352A8" w:rsidRDefault="00561B7B" w:rsidP="00561B7B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-360,34 €</w:t>
            </w:r>
          </w:p>
        </w:tc>
        <w:tc>
          <w:tcPr>
            <w:tcW w:w="2127" w:type="dxa"/>
          </w:tcPr>
          <w:p w14:paraId="1120F187" w14:textId="77777777" w:rsidR="00561B7B" w:rsidRPr="00E352A8" w:rsidRDefault="00561B7B" w:rsidP="00561B7B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165,15 €</w:t>
            </w:r>
          </w:p>
        </w:tc>
      </w:tr>
      <w:tr w:rsidR="00561B7B" w:rsidRPr="00E352A8" w14:paraId="3D162D05" w14:textId="77777777" w:rsidTr="007E6E46">
        <w:tc>
          <w:tcPr>
            <w:tcW w:w="4820" w:type="dxa"/>
            <w:shd w:val="clear" w:color="auto" w:fill="auto"/>
          </w:tcPr>
          <w:p w14:paraId="6E7A405F" w14:textId="77777777" w:rsidR="00561B7B" w:rsidRPr="00BE04A7" w:rsidRDefault="00561B7B" w:rsidP="00561B7B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BE04A7">
              <w:rPr>
                <w:rFonts w:ascii="Century Gothic" w:hAnsi="Century Gothic"/>
                <w:sz w:val="20"/>
                <w:szCs w:val="20"/>
              </w:rPr>
              <w:t>31.12.2031</w:t>
            </w:r>
          </w:p>
        </w:tc>
        <w:tc>
          <w:tcPr>
            <w:tcW w:w="2126" w:type="dxa"/>
            <w:shd w:val="clear" w:color="auto" w:fill="auto"/>
          </w:tcPr>
          <w:p w14:paraId="630476F1" w14:textId="77777777" w:rsidR="00561B7B" w:rsidRPr="00BE04A7" w:rsidRDefault="00561B7B" w:rsidP="00561B7B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BE04A7">
              <w:rPr>
                <w:rFonts w:ascii="Century Gothic" w:hAnsi="Century Gothic"/>
                <w:sz w:val="20"/>
                <w:szCs w:val="20"/>
              </w:rPr>
              <w:t>0,00 €</w:t>
            </w:r>
          </w:p>
        </w:tc>
        <w:tc>
          <w:tcPr>
            <w:tcW w:w="2268" w:type="dxa"/>
            <w:shd w:val="clear" w:color="auto" w:fill="auto"/>
          </w:tcPr>
          <w:p w14:paraId="3D53F443" w14:textId="77777777" w:rsidR="00561B7B" w:rsidRPr="00BE04A7" w:rsidRDefault="00561B7B" w:rsidP="00561B7B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BE04A7">
              <w:rPr>
                <w:rFonts w:ascii="Century Gothic" w:hAnsi="Century Gothic"/>
                <w:sz w:val="20"/>
                <w:szCs w:val="20"/>
              </w:rPr>
              <w:t>0,00 €</w:t>
            </w:r>
          </w:p>
        </w:tc>
        <w:tc>
          <w:tcPr>
            <w:tcW w:w="1559" w:type="dxa"/>
          </w:tcPr>
          <w:p w14:paraId="58CE79B7" w14:textId="77777777" w:rsidR="00561B7B" w:rsidRPr="00BE04A7" w:rsidRDefault="00561B7B" w:rsidP="00561B7B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BE04A7">
              <w:rPr>
                <w:rFonts w:ascii="Century Gothic" w:hAnsi="Century Gothic"/>
                <w:sz w:val="20"/>
                <w:szCs w:val="20"/>
              </w:rPr>
              <w:t>0,00 €</w:t>
            </w:r>
          </w:p>
        </w:tc>
        <w:tc>
          <w:tcPr>
            <w:tcW w:w="1701" w:type="dxa"/>
          </w:tcPr>
          <w:p w14:paraId="04205759" w14:textId="77777777" w:rsidR="00561B7B" w:rsidRPr="00E352A8" w:rsidRDefault="00561B7B" w:rsidP="00561B7B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-1.501,40 €</w:t>
            </w:r>
          </w:p>
        </w:tc>
        <w:tc>
          <w:tcPr>
            <w:tcW w:w="1275" w:type="dxa"/>
          </w:tcPr>
          <w:p w14:paraId="67C39A17" w14:textId="77777777" w:rsidR="00561B7B" w:rsidRPr="00E352A8" w:rsidRDefault="00561B7B" w:rsidP="00561B7B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E352A8">
              <w:rPr>
                <w:rFonts w:ascii="Century Gothic" w:hAnsi="Century Gothic"/>
                <w:sz w:val="20"/>
                <w:szCs w:val="20"/>
              </w:rPr>
              <w:t>11 %</w:t>
            </w:r>
          </w:p>
        </w:tc>
        <w:tc>
          <w:tcPr>
            <w:tcW w:w="1559" w:type="dxa"/>
          </w:tcPr>
          <w:p w14:paraId="55FB5D5D" w14:textId="77777777" w:rsidR="00561B7B" w:rsidRPr="00561B7B" w:rsidRDefault="00561B7B" w:rsidP="00561B7B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18"/>
                <w:szCs w:val="20"/>
              </w:rPr>
            </w:pPr>
          </w:p>
        </w:tc>
        <w:tc>
          <w:tcPr>
            <w:tcW w:w="1559" w:type="dxa"/>
          </w:tcPr>
          <w:p w14:paraId="2739A00A" w14:textId="77777777" w:rsidR="00561B7B" w:rsidRPr="00561B7B" w:rsidRDefault="00561B7B" w:rsidP="00561B7B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18"/>
                <w:szCs w:val="20"/>
              </w:rPr>
            </w:pPr>
          </w:p>
        </w:tc>
        <w:tc>
          <w:tcPr>
            <w:tcW w:w="1702" w:type="dxa"/>
          </w:tcPr>
          <w:p w14:paraId="68BD5EA5" w14:textId="77777777" w:rsidR="00561B7B" w:rsidRPr="00E352A8" w:rsidRDefault="00561B7B" w:rsidP="00561B7B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-165,15 €</w:t>
            </w:r>
          </w:p>
        </w:tc>
        <w:tc>
          <w:tcPr>
            <w:tcW w:w="2127" w:type="dxa"/>
            <w:shd w:val="clear" w:color="auto" w:fill="92D050"/>
          </w:tcPr>
          <w:p w14:paraId="43E4D6ED" w14:textId="77777777" w:rsidR="00561B7B" w:rsidRPr="00A470E8" w:rsidRDefault="00561B7B" w:rsidP="00561B7B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20"/>
                <w:szCs w:val="20"/>
              </w:rPr>
              <w:t>0,00</w:t>
            </w:r>
            <w:r w:rsidRPr="00A470E8">
              <w:rPr>
                <w:rFonts w:ascii="Century Gothic" w:hAnsi="Century Gothic"/>
                <w:b/>
                <w:color w:val="FFFFFF" w:themeColor="background1"/>
                <w:sz w:val="20"/>
                <w:szCs w:val="20"/>
              </w:rPr>
              <w:t xml:space="preserve"> €</w:t>
            </w:r>
          </w:p>
        </w:tc>
      </w:tr>
      <w:tr w:rsidR="00561B7B" w:rsidRPr="00E352A8" w14:paraId="467F6323" w14:textId="77777777" w:rsidTr="007E6E46">
        <w:tc>
          <w:tcPr>
            <w:tcW w:w="4820" w:type="dxa"/>
            <w:shd w:val="clear" w:color="auto" w:fill="auto"/>
          </w:tcPr>
          <w:p w14:paraId="16C9FA60" w14:textId="77777777" w:rsidR="00561B7B" w:rsidRPr="00BE04A7" w:rsidRDefault="00561B7B" w:rsidP="008C7DF6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Summe</w:t>
            </w:r>
          </w:p>
        </w:tc>
        <w:tc>
          <w:tcPr>
            <w:tcW w:w="2126" w:type="dxa"/>
            <w:shd w:val="clear" w:color="auto" w:fill="auto"/>
          </w:tcPr>
          <w:p w14:paraId="5D96FB62" w14:textId="77777777" w:rsidR="00561B7B" w:rsidRPr="00BE04A7" w:rsidRDefault="00561B7B" w:rsidP="008C7DF6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0436B586" w14:textId="77777777" w:rsidR="00561B7B" w:rsidRPr="00BE04A7" w:rsidRDefault="00561B7B" w:rsidP="008C7DF6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1DE7DC4" w14:textId="77777777" w:rsidR="00561B7B" w:rsidRPr="00BE04A7" w:rsidRDefault="00561B7B" w:rsidP="008C7DF6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F8BA8DD" w14:textId="77777777" w:rsidR="00561B7B" w:rsidRDefault="00561B7B" w:rsidP="008C7DF6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0,00 €</w:t>
            </w:r>
          </w:p>
        </w:tc>
        <w:tc>
          <w:tcPr>
            <w:tcW w:w="1275" w:type="dxa"/>
          </w:tcPr>
          <w:p w14:paraId="7BD9E5E5" w14:textId="77777777" w:rsidR="00561B7B" w:rsidRPr="00E352A8" w:rsidRDefault="00561B7B" w:rsidP="008C7DF6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1558A8F" w14:textId="77777777" w:rsidR="00561B7B" w:rsidRPr="00561B7B" w:rsidRDefault="00561B7B" w:rsidP="008C7DF6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18"/>
                <w:szCs w:val="20"/>
              </w:rPr>
            </w:pPr>
          </w:p>
        </w:tc>
        <w:tc>
          <w:tcPr>
            <w:tcW w:w="1559" w:type="dxa"/>
          </w:tcPr>
          <w:p w14:paraId="79B18043" w14:textId="77777777" w:rsidR="00561B7B" w:rsidRPr="00561B7B" w:rsidRDefault="00561B7B" w:rsidP="008C7DF6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18"/>
                <w:szCs w:val="20"/>
              </w:rPr>
            </w:pPr>
            <w:r w:rsidRPr="00561B7B">
              <w:rPr>
                <w:rFonts w:ascii="Century Gothic" w:hAnsi="Century Gothic"/>
                <w:sz w:val="18"/>
                <w:szCs w:val="20"/>
              </w:rPr>
              <w:t>1.266,27 €</w:t>
            </w:r>
          </w:p>
        </w:tc>
        <w:tc>
          <w:tcPr>
            <w:tcW w:w="1702" w:type="dxa"/>
          </w:tcPr>
          <w:p w14:paraId="29929555" w14:textId="77777777" w:rsidR="00561B7B" w:rsidRPr="00561B7B" w:rsidRDefault="00561B7B" w:rsidP="008C7DF6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18"/>
                <w:szCs w:val="20"/>
              </w:rPr>
            </w:pPr>
            <w:r w:rsidRPr="00561B7B">
              <w:rPr>
                <w:rFonts w:ascii="Century Gothic" w:hAnsi="Century Gothic"/>
                <w:sz w:val="18"/>
                <w:szCs w:val="20"/>
              </w:rPr>
              <w:t>1.266,27 €</w:t>
            </w:r>
          </w:p>
        </w:tc>
        <w:tc>
          <w:tcPr>
            <w:tcW w:w="2127" w:type="dxa"/>
          </w:tcPr>
          <w:p w14:paraId="7777B59E" w14:textId="77777777" w:rsidR="00561B7B" w:rsidRDefault="00561B7B" w:rsidP="008C7DF6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200B0F8E" w14:textId="77777777" w:rsidR="00561B7B" w:rsidRDefault="00B36654" w:rsidP="00D5464A">
      <w:pPr>
        <w:tabs>
          <w:tab w:val="left" w:pos="788"/>
        </w:tabs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FF65956" wp14:editId="08CE184E">
                <wp:simplePos x="0" y="0"/>
                <wp:positionH relativeFrom="column">
                  <wp:posOffset>8519160</wp:posOffset>
                </wp:positionH>
                <wp:positionV relativeFrom="paragraph">
                  <wp:posOffset>192405</wp:posOffset>
                </wp:positionV>
                <wp:extent cx="4638675" cy="612140"/>
                <wp:effectExtent l="0" t="190500" r="9525" b="0"/>
                <wp:wrapNone/>
                <wp:docPr id="8" name="Sprechblase: rechteckig mit abgerundeten Ecken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38675" cy="612140"/>
                        </a:xfrm>
                        <a:prstGeom prst="wedgeRoundRectCallout">
                          <a:avLst>
                            <a:gd name="adj1" fmla="val -7455"/>
                            <a:gd name="adj2" fmla="val -78590"/>
                            <a:gd name="adj3" fmla="val 16667"/>
                          </a:avLst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7D777E02" w14:textId="77777777" w:rsidR="00B36654" w:rsidRPr="00A470E8" w:rsidRDefault="00B36654" w:rsidP="00B36654">
                            <w:pPr>
                              <w:spacing w:before="0"/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A470E8">
                              <w:rPr>
                                <w:b/>
                                <w:color w:val="FF0000"/>
                                <w:sz w:val="18"/>
                              </w:rPr>
                              <w:t>Problem</w:t>
                            </w:r>
                            <w:r>
                              <w:rPr>
                                <w:color w:val="000000" w:themeColor="text1"/>
                                <w:sz w:val="18"/>
                              </w:rPr>
                              <w:t xml:space="preserve">: </w:t>
                            </w:r>
                            <w:r w:rsidRPr="00B36654">
                              <w:rPr>
                                <w:b/>
                                <w:color w:val="000000" w:themeColor="text1"/>
                                <w:sz w:val="18"/>
                              </w:rPr>
                              <w:t>Komplexe Berechnung</w:t>
                            </w:r>
                            <w:r>
                              <w:rPr>
                                <w:color w:val="000000" w:themeColor="text1"/>
                                <w:sz w:val="18"/>
                              </w:rPr>
                              <w:t xml:space="preserve">; </w:t>
                            </w:r>
                            <w:r>
                              <w:rPr>
                                <w:color w:val="000000" w:themeColor="text1"/>
                                <w:sz w:val="18"/>
                              </w:rPr>
                              <w:br/>
                            </w:r>
                            <w:r w:rsidRPr="00B36654">
                              <w:rPr>
                                <w:b/>
                                <w:color w:val="000000" w:themeColor="text1"/>
                                <w:sz w:val="18"/>
                              </w:rPr>
                              <w:t>Anwendung fraglich</w:t>
                            </w:r>
                            <w:r>
                              <w:rPr>
                                <w:color w:val="000000" w:themeColor="text1"/>
                                <w:sz w:val="18"/>
                              </w:rPr>
                              <w:t>, da Vereinfachungsverfahren nur für gleichartige Vermögensg</w:t>
                            </w:r>
                            <w:r w:rsidR="00C53A69">
                              <w:rPr>
                                <w:color w:val="000000" w:themeColor="text1"/>
                                <w:sz w:val="18"/>
                              </w:rPr>
                              <w:t>e</w:t>
                            </w:r>
                            <w:r>
                              <w:rPr>
                                <w:color w:val="000000" w:themeColor="text1"/>
                                <w:sz w:val="18"/>
                              </w:rPr>
                              <w:t>genstände des Vorratsvermög</w:t>
                            </w:r>
                            <w:r w:rsidR="00C53A69">
                              <w:rPr>
                                <w:color w:val="000000" w:themeColor="text1"/>
                                <w:sz w:val="18"/>
                              </w:rPr>
                              <w:t>ens</w:t>
                            </w:r>
                            <w:r>
                              <w:rPr>
                                <w:color w:val="000000" w:themeColor="text1"/>
                                <w:sz w:val="18"/>
                              </w:rPr>
                              <w:t xml:space="preserve"> eingeräumt wurde (§ 256 HGB)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2B809D" id="Sprechblase: rechteckig mit abgerundeten Ecken 8" o:spid="_x0000_s1027" type="#_x0000_t62" style="position:absolute;left:0;text-align:left;margin-left:670.8pt;margin-top:15.15pt;width:365.25pt;height:48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" adj="9190,-6175" fillcolor="#d9d9d9" stroked="f" strokeweight="2pt">
                <v:textbox>
                  <w:txbxContent>
                    <w:p w:rsidR="00B36654" w:rsidRPr="00A470E8" w:rsidRDefault="00B36654" w:rsidP="00B36654">
                      <w:pPr>
                        <w:spacing w:before="0"/>
                        <w:jc w:val="center"/>
                        <w:rPr>
                          <w:color w:val="000000" w:themeColor="text1"/>
                          <w:sz w:val="18"/>
                        </w:rPr>
                      </w:pPr>
                      <w:r w:rsidRPr="00A470E8">
                        <w:rPr>
                          <w:b/>
                          <w:color w:val="FF0000"/>
                          <w:sz w:val="18"/>
                        </w:rPr>
                        <w:t>Problem</w:t>
                      </w:r>
                      <w:r>
                        <w:rPr>
                          <w:color w:val="000000" w:themeColor="text1"/>
                          <w:sz w:val="18"/>
                        </w:rPr>
                        <w:t xml:space="preserve">: </w:t>
                      </w:r>
                      <w:r w:rsidRPr="00B36654">
                        <w:rPr>
                          <w:b/>
                          <w:color w:val="000000" w:themeColor="text1"/>
                          <w:sz w:val="18"/>
                        </w:rPr>
                        <w:t>Komplexe Berechnung</w:t>
                      </w:r>
                      <w:r>
                        <w:rPr>
                          <w:color w:val="000000" w:themeColor="text1"/>
                          <w:sz w:val="18"/>
                        </w:rPr>
                        <w:t xml:space="preserve">; </w:t>
                      </w:r>
                      <w:r>
                        <w:rPr>
                          <w:color w:val="000000" w:themeColor="text1"/>
                          <w:sz w:val="18"/>
                        </w:rPr>
                        <w:br/>
                      </w:r>
                      <w:r w:rsidRPr="00B36654">
                        <w:rPr>
                          <w:b/>
                          <w:color w:val="000000" w:themeColor="text1"/>
                          <w:sz w:val="18"/>
                        </w:rPr>
                        <w:t>Anwendung fraglich</w:t>
                      </w:r>
                      <w:r>
                        <w:rPr>
                          <w:color w:val="000000" w:themeColor="text1"/>
                          <w:sz w:val="18"/>
                        </w:rPr>
                        <w:t>, da Vereinfachungsverfahren nur für gleichartige Vermögensg</w:t>
                      </w:r>
                      <w:r w:rsidR="00C53A69">
                        <w:rPr>
                          <w:color w:val="000000" w:themeColor="text1"/>
                          <w:sz w:val="18"/>
                        </w:rPr>
                        <w:t>e</w:t>
                      </w:r>
                      <w:r>
                        <w:rPr>
                          <w:color w:val="000000" w:themeColor="text1"/>
                          <w:sz w:val="18"/>
                        </w:rPr>
                        <w:t>genstände des Vorratsvermög</w:t>
                      </w:r>
                      <w:r w:rsidR="00C53A69">
                        <w:rPr>
                          <w:color w:val="000000" w:themeColor="text1"/>
                          <w:sz w:val="18"/>
                        </w:rPr>
                        <w:t>ens</w:t>
                      </w:r>
                      <w:r>
                        <w:rPr>
                          <w:color w:val="000000" w:themeColor="text1"/>
                          <w:sz w:val="18"/>
                        </w:rPr>
                        <w:t xml:space="preserve"> eingeräumt wurde (§ 256 HGB)</w:t>
                      </w:r>
                    </w:p>
                  </w:txbxContent>
                </v:textbox>
              </v:shape>
            </w:pict>
          </mc:Fallback>
        </mc:AlternateContent>
      </w:r>
    </w:p>
    <w:p w14:paraId="63608C42" w14:textId="77777777" w:rsidR="00561B7B" w:rsidRDefault="00561B7B" w:rsidP="00D5464A">
      <w:pPr>
        <w:tabs>
          <w:tab w:val="left" w:pos="788"/>
        </w:tabs>
      </w:pPr>
    </w:p>
    <w:p w14:paraId="09F1995F" w14:textId="77777777" w:rsidR="00561B7B" w:rsidRDefault="00561B7B" w:rsidP="00D5464A">
      <w:pPr>
        <w:tabs>
          <w:tab w:val="left" w:pos="788"/>
        </w:tabs>
      </w:pPr>
    </w:p>
    <w:p w14:paraId="14957960" w14:textId="77777777" w:rsidR="002545C1" w:rsidRDefault="002545C1" w:rsidP="00D5464A">
      <w:pPr>
        <w:tabs>
          <w:tab w:val="left" w:pos="788"/>
        </w:tabs>
      </w:pPr>
    </w:p>
    <w:p w14:paraId="455E23A1" w14:textId="77777777" w:rsidR="00561B7B" w:rsidRDefault="00561B7B" w:rsidP="00D5464A">
      <w:pPr>
        <w:tabs>
          <w:tab w:val="left" w:pos="788"/>
        </w:tabs>
      </w:pPr>
    </w:p>
    <w:tbl>
      <w:tblPr>
        <w:tblStyle w:val="Tabellenraster"/>
        <w:tblW w:w="2069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820"/>
        <w:gridCol w:w="2126"/>
        <w:gridCol w:w="2268"/>
        <w:gridCol w:w="2126"/>
        <w:gridCol w:w="2694"/>
        <w:gridCol w:w="1275"/>
        <w:gridCol w:w="1559"/>
        <w:gridCol w:w="1702"/>
        <w:gridCol w:w="2126"/>
      </w:tblGrid>
      <w:tr w:rsidR="00561B7B" w:rsidRPr="00E352A8" w14:paraId="456906BE" w14:textId="77777777" w:rsidTr="007E6E46">
        <w:tc>
          <w:tcPr>
            <w:tcW w:w="4820" w:type="dxa"/>
            <w:shd w:val="clear" w:color="auto" w:fill="D9D9D9" w:themeFill="background1" w:themeFillShade="D9"/>
            <w:vAlign w:val="center"/>
          </w:tcPr>
          <w:p w14:paraId="4789A377" w14:textId="77777777" w:rsidR="00561B7B" w:rsidRPr="00BE04A7" w:rsidRDefault="00561B7B" w:rsidP="008C7DF6">
            <w:pPr>
              <w:pStyle w:val="StandardWeb"/>
              <w:spacing w:before="10" w:beforeAutospacing="0" w:after="10" w:afterAutospacing="0"/>
              <w:rPr>
                <w:rFonts w:ascii="Century Gothic" w:hAnsi="Century Gothic"/>
                <w:b/>
                <w:sz w:val="20"/>
                <w:szCs w:val="20"/>
              </w:rPr>
            </w:pPr>
            <w:r w:rsidRPr="00F1672B">
              <w:rPr>
                <w:rFonts w:ascii="Century Gothic" w:hAnsi="Century Gothic"/>
                <w:b/>
                <w:color w:val="00B0F0"/>
                <w:sz w:val="20"/>
                <w:szCs w:val="20"/>
              </w:rPr>
              <w:t xml:space="preserve">Variante </w:t>
            </w:r>
            <w:r>
              <w:rPr>
                <w:rFonts w:ascii="Century Gothic" w:hAnsi="Century Gothic"/>
                <w:b/>
                <w:color w:val="00B0F0"/>
                <w:sz w:val="20"/>
                <w:szCs w:val="20"/>
              </w:rPr>
              <w:t>3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 xml:space="preserve">: Berechnung mit </w:t>
            </w:r>
            <w:r w:rsidRPr="00F1672B">
              <w:rPr>
                <w:rFonts w:ascii="Century Gothic" w:hAnsi="Century Gothic"/>
                <w:b/>
                <w:color w:val="21AAFF"/>
                <w:sz w:val="20"/>
                <w:szCs w:val="20"/>
              </w:rPr>
              <w:t>Durchschnittssteuersatz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0650ED1E" w14:textId="77777777" w:rsidR="00561B7B" w:rsidRPr="00A470E8" w:rsidRDefault="00561B7B" w:rsidP="008C7DF6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b/>
                <w:sz w:val="18"/>
                <w:szCs w:val="20"/>
              </w:rPr>
            </w:pPr>
            <w:r w:rsidRPr="00A470E8">
              <w:rPr>
                <w:rFonts w:ascii="Century Gothic" w:hAnsi="Century Gothic"/>
                <w:b/>
                <w:sz w:val="18"/>
                <w:szCs w:val="20"/>
              </w:rPr>
              <w:t>Buchwertansatz HB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69A5460D" w14:textId="77777777" w:rsidR="00561B7B" w:rsidRPr="00A470E8" w:rsidRDefault="00561B7B" w:rsidP="008C7DF6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b/>
                <w:sz w:val="18"/>
                <w:szCs w:val="20"/>
              </w:rPr>
            </w:pPr>
            <w:r w:rsidRPr="00A470E8">
              <w:rPr>
                <w:rFonts w:ascii="Century Gothic" w:hAnsi="Century Gothic"/>
                <w:b/>
                <w:sz w:val="18"/>
                <w:szCs w:val="20"/>
              </w:rPr>
              <w:t>Buchwertansatz STB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047D5CBC" w14:textId="77777777" w:rsidR="00561B7B" w:rsidRPr="00A470E8" w:rsidRDefault="00561B7B" w:rsidP="008C7DF6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b/>
                <w:sz w:val="18"/>
                <w:szCs w:val="20"/>
              </w:rPr>
            </w:pPr>
            <w:r w:rsidRPr="00A470E8">
              <w:rPr>
                <w:rFonts w:ascii="Century Gothic" w:hAnsi="Century Gothic"/>
                <w:b/>
                <w:sz w:val="18"/>
                <w:szCs w:val="20"/>
              </w:rPr>
              <w:t>Unterschiedsbetrag</w:t>
            </w:r>
          </w:p>
        </w:tc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85B3D03" w14:textId="77777777" w:rsidR="00561B7B" w:rsidRPr="00A470E8" w:rsidRDefault="00561B7B" w:rsidP="008C7DF6">
            <w:pPr>
              <w:pStyle w:val="StandardWeb"/>
              <w:spacing w:before="10" w:beforeAutospacing="0" w:after="10" w:afterAutospacing="0"/>
              <w:jc w:val="center"/>
              <w:rPr>
                <w:rFonts w:ascii="Century Gothic" w:hAnsi="Century Gothic"/>
                <w:b/>
                <w:sz w:val="18"/>
                <w:szCs w:val="20"/>
              </w:rPr>
            </w:pPr>
            <w:r w:rsidRPr="00A470E8">
              <w:rPr>
                <w:rFonts w:ascii="Century Gothic" w:hAnsi="Century Gothic"/>
                <w:b/>
                <w:sz w:val="18"/>
                <w:szCs w:val="20"/>
              </w:rPr>
              <w:t>Bildung (</w:t>
            </w:r>
            <w:proofErr w:type="gramStart"/>
            <w:r w:rsidRPr="00A470E8">
              <w:rPr>
                <w:rFonts w:ascii="Century Gothic" w:hAnsi="Century Gothic"/>
                <w:b/>
                <w:sz w:val="18"/>
                <w:szCs w:val="20"/>
              </w:rPr>
              <w:t>+)/</w:t>
            </w:r>
            <w:proofErr w:type="gramEnd"/>
            <w:r w:rsidRPr="00A470E8">
              <w:rPr>
                <w:rFonts w:ascii="Century Gothic" w:hAnsi="Century Gothic"/>
                <w:b/>
                <w:sz w:val="18"/>
                <w:szCs w:val="20"/>
              </w:rPr>
              <w:t xml:space="preserve"> Auflösung (-) </w:t>
            </w:r>
            <w:r w:rsidRPr="00A470E8">
              <w:rPr>
                <w:rFonts w:ascii="Century Gothic" w:hAnsi="Century Gothic"/>
                <w:b/>
                <w:sz w:val="18"/>
                <w:szCs w:val="20"/>
              </w:rPr>
              <w:br/>
              <w:t>passiver Unterschieds-betrag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3F407614" w14:textId="77777777" w:rsidR="00561B7B" w:rsidRPr="00BE04A7" w:rsidRDefault="00561B7B" w:rsidP="008C7DF6">
            <w:pPr>
              <w:pStyle w:val="StandardWeb"/>
              <w:spacing w:before="10" w:beforeAutospacing="0" w:after="10" w:afterAutospacing="0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A470E8">
              <w:rPr>
                <w:rFonts w:ascii="Century Gothic" w:hAnsi="Century Gothic"/>
                <w:b/>
                <w:sz w:val="18"/>
                <w:szCs w:val="20"/>
              </w:rPr>
              <w:t>Steuersatz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26FEBCE0" w14:textId="77777777" w:rsidR="00561B7B" w:rsidRPr="00BE04A7" w:rsidRDefault="00561B7B" w:rsidP="008C7DF6">
            <w:pPr>
              <w:pStyle w:val="StandardWeb"/>
              <w:spacing w:before="10" w:beforeAutospacing="0" w:after="10" w:afterAutospacing="0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A470E8">
              <w:rPr>
                <w:rFonts w:ascii="Century Gothic" w:hAnsi="Century Gothic"/>
                <w:b/>
                <w:sz w:val="18"/>
                <w:szCs w:val="20"/>
              </w:rPr>
              <w:t xml:space="preserve">Zuführung </w:t>
            </w:r>
            <w:r>
              <w:rPr>
                <w:rFonts w:ascii="Century Gothic" w:hAnsi="Century Gothic"/>
                <w:b/>
                <w:sz w:val="18"/>
                <w:szCs w:val="20"/>
              </w:rPr>
              <w:br/>
            </w:r>
            <w:r w:rsidRPr="00A470E8">
              <w:rPr>
                <w:rFonts w:ascii="Century Gothic" w:hAnsi="Century Gothic"/>
                <w:b/>
                <w:sz w:val="18"/>
                <w:szCs w:val="20"/>
              </w:rPr>
              <w:t>passive latente Steuern</w:t>
            </w:r>
          </w:p>
        </w:tc>
        <w:tc>
          <w:tcPr>
            <w:tcW w:w="1702" w:type="dxa"/>
            <w:shd w:val="clear" w:color="auto" w:fill="D9D9D9" w:themeFill="background1" w:themeFillShade="D9"/>
            <w:vAlign w:val="center"/>
          </w:tcPr>
          <w:p w14:paraId="15A0AE86" w14:textId="77777777" w:rsidR="00561B7B" w:rsidRPr="00BE04A7" w:rsidRDefault="00561B7B" w:rsidP="008C7DF6">
            <w:pPr>
              <w:pStyle w:val="StandardWeb"/>
              <w:spacing w:before="10" w:beforeAutospacing="0" w:after="10" w:afterAutospacing="0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18"/>
                <w:szCs w:val="20"/>
              </w:rPr>
              <w:t>Auflösung</w:t>
            </w:r>
            <w:r w:rsidRPr="00A470E8">
              <w:rPr>
                <w:rFonts w:ascii="Century Gothic" w:hAnsi="Century Gothic"/>
                <w:b/>
                <w:sz w:val="18"/>
                <w:szCs w:val="20"/>
              </w:rPr>
              <w:t xml:space="preserve"> </w:t>
            </w:r>
            <w:r>
              <w:rPr>
                <w:rFonts w:ascii="Century Gothic" w:hAnsi="Century Gothic"/>
                <w:b/>
                <w:sz w:val="18"/>
                <w:szCs w:val="20"/>
              </w:rPr>
              <w:br/>
            </w:r>
            <w:r w:rsidRPr="00A470E8">
              <w:rPr>
                <w:rFonts w:ascii="Century Gothic" w:hAnsi="Century Gothic"/>
                <w:b/>
                <w:sz w:val="18"/>
                <w:szCs w:val="20"/>
              </w:rPr>
              <w:t>passive latente Steuern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505419A7" w14:textId="77777777" w:rsidR="00561B7B" w:rsidRPr="00BE04A7" w:rsidRDefault="00561B7B" w:rsidP="008C7DF6">
            <w:pPr>
              <w:pStyle w:val="StandardWeb"/>
              <w:spacing w:before="10" w:beforeAutospacing="0" w:after="10" w:afterAutospacing="0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A470E8">
              <w:rPr>
                <w:rFonts w:ascii="Century Gothic" w:hAnsi="Century Gothic"/>
                <w:b/>
                <w:sz w:val="18"/>
                <w:szCs w:val="20"/>
              </w:rPr>
              <w:t>Bestand passive latente Steuern</w:t>
            </w:r>
          </w:p>
        </w:tc>
      </w:tr>
      <w:tr w:rsidR="00561B7B" w:rsidRPr="00E352A8" w14:paraId="3D9C0E39" w14:textId="77777777" w:rsidTr="007E6E46">
        <w:trPr>
          <w:trHeight w:val="340"/>
        </w:trPr>
        <w:tc>
          <w:tcPr>
            <w:tcW w:w="4820" w:type="dxa"/>
            <w:shd w:val="clear" w:color="auto" w:fill="auto"/>
          </w:tcPr>
          <w:p w14:paraId="69347027" w14:textId="77777777" w:rsidR="00561B7B" w:rsidRPr="00BE04A7" w:rsidRDefault="00561B7B" w:rsidP="008C7DF6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BE04A7">
              <w:rPr>
                <w:rFonts w:ascii="Century Gothic" w:hAnsi="Century Gothic"/>
                <w:sz w:val="20"/>
                <w:szCs w:val="20"/>
              </w:rPr>
              <w:t>31.12.2025</w:t>
            </w:r>
          </w:p>
        </w:tc>
        <w:tc>
          <w:tcPr>
            <w:tcW w:w="2126" w:type="dxa"/>
            <w:shd w:val="clear" w:color="auto" w:fill="auto"/>
          </w:tcPr>
          <w:p w14:paraId="1BBF6CCD" w14:textId="77777777" w:rsidR="00561B7B" w:rsidRPr="00BE04A7" w:rsidRDefault="00561B7B" w:rsidP="008C7DF6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BE04A7">
              <w:rPr>
                <w:rFonts w:ascii="Century Gothic" w:hAnsi="Century Gothic"/>
                <w:sz w:val="20"/>
                <w:szCs w:val="20"/>
              </w:rPr>
              <w:t>55.000,00 €</w:t>
            </w:r>
          </w:p>
        </w:tc>
        <w:tc>
          <w:tcPr>
            <w:tcW w:w="2268" w:type="dxa"/>
            <w:shd w:val="clear" w:color="auto" w:fill="auto"/>
          </w:tcPr>
          <w:p w14:paraId="19BDA5C7" w14:textId="77777777" w:rsidR="00561B7B" w:rsidRPr="00BE04A7" w:rsidRDefault="00561B7B" w:rsidP="008C7DF6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BE04A7">
              <w:rPr>
                <w:rFonts w:ascii="Century Gothic" w:hAnsi="Century Gothic"/>
                <w:sz w:val="20"/>
                <w:szCs w:val="20"/>
              </w:rPr>
              <w:t>51.000,00 €</w:t>
            </w:r>
          </w:p>
        </w:tc>
        <w:tc>
          <w:tcPr>
            <w:tcW w:w="2126" w:type="dxa"/>
          </w:tcPr>
          <w:p w14:paraId="1B8D8AB4" w14:textId="77777777" w:rsidR="00561B7B" w:rsidRPr="00BE04A7" w:rsidRDefault="00561B7B" w:rsidP="008C7DF6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BE04A7">
              <w:rPr>
                <w:rFonts w:ascii="Century Gothic" w:hAnsi="Century Gothic"/>
                <w:sz w:val="20"/>
                <w:szCs w:val="20"/>
              </w:rPr>
              <w:t>4.000,00 €</w:t>
            </w:r>
          </w:p>
        </w:tc>
        <w:tc>
          <w:tcPr>
            <w:tcW w:w="2694" w:type="dxa"/>
          </w:tcPr>
          <w:p w14:paraId="200ED2D7" w14:textId="77777777" w:rsidR="00561B7B" w:rsidRPr="00BE04A7" w:rsidRDefault="00561B7B" w:rsidP="008C7DF6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+4.000,00 €</w:t>
            </w:r>
          </w:p>
        </w:tc>
        <w:tc>
          <w:tcPr>
            <w:tcW w:w="1275" w:type="dxa"/>
          </w:tcPr>
          <w:p w14:paraId="73BB4577" w14:textId="77777777" w:rsidR="00561B7B" w:rsidRPr="00F1672B" w:rsidRDefault="00561B7B" w:rsidP="008C7DF6">
            <w:pPr>
              <w:pStyle w:val="StandardWeb"/>
              <w:spacing w:before="10" w:beforeAutospacing="0" w:after="10" w:afterAutospacing="0"/>
              <w:jc w:val="center"/>
              <w:rPr>
                <w:rFonts w:ascii="Century Gothic" w:hAnsi="Century Gothic"/>
                <w:b/>
                <w:color w:val="FF0000"/>
                <w:sz w:val="18"/>
                <w:szCs w:val="20"/>
              </w:rPr>
            </w:pPr>
            <w:r w:rsidRPr="00F1672B">
              <w:rPr>
                <w:rFonts w:ascii="Century Gothic" w:hAnsi="Century Gothic"/>
                <w:b/>
                <w:color w:val="FF0000"/>
                <w:sz w:val="18"/>
                <w:szCs w:val="20"/>
              </w:rPr>
              <w:t>12,65%</w:t>
            </w:r>
          </w:p>
        </w:tc>
        <w:tc>
          <w:tcPr>
            <w:tcW w:w="1559" w:type="dxa"/>
          </w:tcPr>
          <w:p w14:paraId="7264CB62" w14:textId="77777777" w:rsidR="00561B7B" w:rsidRPr="00BE04A7" w:rsidRDefault="00561B7B" w:rsidP="008C7DF6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+506,00 €</w:t>
            </w:r>
          </w:p>
        </w:tc>
        <w:tc>
          <w:tcPr>
            <w:tcW w:w="1702" w:type="dxa"/>
          </w:tcPr>
          <w:p w14:paraId="1FDB50D6" w14:textId="77777777" w:rsidR="00561B7B" w:rsidRPr="00BE04A7" w:rsidRDefault="00561B7B" w:rsidP="008C7DF6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BB8DA50" w14:textId="77777777" w:rsidR="00561B7B" w:rsidRPr="00BE04A7" w:rsidRDefault="00561B7B" w:rsidP="008C7DF6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506,00 €</w:t>
            </w:r>
          </w:p>
        </w:tc>
      </w:tr>
      <w:tr w:rsidR="00561B7B" w:rsidRPr="00E352A8" w14:paraId="077BE606" w14:textId="77777777" w:rsidTr="007E6E46">
        <w:tc>
          <w:tcPr>
            <w:tcW w:w="4820" w:type="dxa"/>
            <w:shd w:val="clear" w:color="auto" w:fill="auto"/>
          </w:tcPr>
          <w:p w14:paraId="26DA6E69" w14:textId="77777777" w:rsidR="00561B7B" w:rsidRPr="00BE04A7" w:rsidRDefault="00561B7B" w:rsidP="008C7DF6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BE04A7">
              <w:rPr>
                <w:rFonts w:ascii="Century Gothic" w:hAnsi="Century Gothic"/>
                <w:sz w:val="20"/>
                <w:szCs w:val="20"/>
              </w:rPr>
              <w:t>31.12.2026</w:t>
            </w:r>
          </w:p>
        </w:tc>
        <w:tc>
          <w:tcPr>
            <w:tcW w:w="2126" w:type="dxa"/>
            <w:shd w:val="clear" w:color="auto" w:fill="auto"/>
          </w:tcPr>
          <w:p w14:paraId="24CA737C" w14:textId="77777777" w:rsidR="00561B7B" w:rsidRPr="00BE04A7" w:rsidRDefault="00561B7B" w:rsidP="008C7DF6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BE04A7">
              <w:rPr>
                <w:rFonts w:ascii="Century Gothic" w:hAnsi="Century Gothic"/>
                <w:sz w:val="20"/>
                <w:szCs w:val="20"/>
              </w:rPr>
              <w:t>45.000,00 €</w:t>
            </w:r>
          </w:p>
        </w:tc>
        <w:tc>
          <w:tcPr>
            <w:tcW w:w="2268" w:type="dxa"/>
            <w:shd w:val="clear" w:color="auto" w:fill="auto"/>
          </w:tcPr>
          <w:p w14:paraId="05BD1E83" w14:textId="77777777" w:rsidR="00561B7B" w:rsidRPr="00BE04A7" w:rsidRDefault="00561B7B" w:rsidP="008C7DF6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BE04A7">
              <w:rPr>
                <w:rFonts w:ascii="Century Gothic" w:hAnsi="Century Gothic"/>
                <w:sz w:val="20"/>
                <w:szCs w:val="20"/>
              </w:rPr>
              <w:t>35.700,00 €</w:t>
            </w:r>
          </w:p>
        </w:tc>
        <w:tc>
          <w:tcPr>
            <w:tcW w:w="2126" w:type="dxa"/>
          </w:tcPr>
          <w:p w14:paraId="43483F7D" w14:textId="77777777" w:rsidR="00561B7B" w:rsidRPr="00BE04A7" w:rsidRDefault="00561B7B" w:rsidP="008C7DF6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BE04A7">
              <w:rPr>
                <w:rFonts w:ascii="Century Gothic" w:hAnsi="Century Gothic"/>
                <w:sz w:val="20"/>
                <w:szCs w:val="20"/>
              </w:rPr>
              <w:t>9.300,00 €</w:t>
            </w:r>
          </w:p>
        </w:tc>
        <w:tc>
          <w:tcPr>
            <w:tcW w:w="2694" w:type="dxa"/>
          </w:tcPr>
          <w:p w14:paraId="45B86538" w14:textId="77777777" w:rsidR="00561B7B" w:rsidRPr="00BE04A7" w:rsidRDefault="00561B7B" w:rsidP="008C7DF6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+5.300,00 €</w:t>
            </w:r>
          </w:p>
        </w:tc>
        <w:tc>
          <w:tcPr>
            <w:tcW w:w="1275" w:type="dxa"/>
          </w:tcPr>
          <w:p w14:paraId="4E0FE1C5" w14:textId="77777777" w:rsidR="00561B7B" w:rsidRPr="00F1672B" w:rsidRDefault="00561B7B" w:rsidP="008C7DF6">
            <w:pPr>
              <w:jc w:val="center"/>
              <w:rPr>
                <w:b/>
                <w:color w:val="FF0000"/>
                <w:sz w:val="18"/>
              </w:rPr>
            </w:pPr>
            <w:r w:rsidRPr="00F1672B">
              <w:rPr>
                <w:b/>
                <w:color w:val="FF0000"/>
                <w:sz w:val="18"/>
              </w:rPr>
              <w:t>12,65%</w:t>
            </w:r>
          </w:p>
        </w:tc>
        <w:tc>
          <w:tcPr>
            <w:tcW w:w="1559" w:type="dxa"/>
          </w:tcPr>
          <w:p w14:paraId="525526E5" w14:textId="77777777" w:rsidR="00561B7B" w:rsidRPr="00BE04A7" w:rsidRDefault="00561B7B" w:rsidP="008C7DF6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+670,45 €</w:t>
            </w:r>
          </w:p>
        </w:tc>
        <w:tc>
          <w:tcPr>
            <w:tcW w:w="1702" w:type="dxa"/>
          </w:tcPr>
          <w:p w14:paraId="27C20159" w14:textId="77777777" w:rsidR="00561B7B" w:rsidRPr="00BE04A7" w:rsidRDefault="00561B7B" w:rsidP="008C7DF6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8BA8B39" w14:textId="77777777" w:rsidR="00561B7B" w:rsidRPr="00BE04A7" w:rsidRDefault="00561B7B" w:rsidP="008C7DF6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1.176,45 €</w:t>
            </w:r>
          </w:p>
        </w:tc>
      </w:tr>
      <w:tr w:rsidR="00561B7B" w:rsidRPr="00E352A8" w14:paraId="442FFC76" w14:textId="77777777" w:rsidTr="007E6E46">
        <w:tc>
          <w:tcPr>
            <w:tcW w:w="4820" w:type="dxa"/>
            <w:shd w:val="clear" w:color="auto" w:fill="auto"/>
          </w:tcPr>
          <w:p w14:paraId="37341F44" w14:textId="77777777" w:rsidR="00561B7B" w:rsidRPr="00BE04A7" w:rsidRDefault="00561B7B" w:rsidP="008C7DF6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BE04A7">
              <w:rPr>
                <w:rFonts w:ascii="Century Gothic" w:hAnsi="Century Gothic"/>
                <w:sz w:val="20"/>
                <w:szCs w:val="20"/>
              </w:rPr>
              <w:t>31.12.2027</w:t>
            </w:r>
          </w:p>
        </w:tc>
        <w:tc>
          <w:tcPr>
            <w:tcW w:w="2126" w:type="dxa"/>
            <w:shd w:val="clear" w:color="auto" w:fill="auto"/>
          </w:tcPr>
          <w:p w14:paraId="65A03830" w14:textId="77777777" w:rsidR="00561B7B" w:rsidRPr="00BE04A7" w:rsidRDefault="00561B7B" w:rsidP="008C7DF6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BE04A7">
              <w:rPr>
                <w:rFonts w:ascii="Century Gothic" w:hAnsi="Century Gothic"/>
                <w:sz w:val="20"/>
                <w:szCs w:val="20"/>
              </w:rPr>
              <w:t>35.000,00 €</w:t>
            </w:r>
          </w:p>
        </w:tc>
        <w:tc>
          <w:tcPr>
            <w:tcW w:w="2268" w:type="dxa"/>
            <w:shd w:val="clear" w:color="auto" w:fill="auto"/>
          </w:tcPr>
          <w:p w14:paraId="4E986406" w14:textId="77777777" w:rsidR="00561B7B" w:rsidRPr="00BE04A7" w:rsidRDefault="00561B7B" w:rsidP="008C7DF6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BE04A7">
              <w:rPr>
                <w:rFonts w:ascii="Century Gothic" w:hAnsi="Century Gothic"/>
                <w:sz w:val="20"/>
                <w:szCs w:val="20"/>
              </w:rPr>
              <w:t>24.990,00 €</w:t>
            </w:r>
          </w:p>
        </w:tc>
        <w:tc>
          <w:tcPr>
            <w:tcW w:w="2126" w:type="dxa"/>
          </w:tcPr>
          <w:p w14:paraId="47422B2C" w14:textId="77777777" w:rsidR="00561B7B" w:rsidRPr="00BE04A7" w:rsidRDefault="00561B7B" w:rsidP="008C7DF6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BE04A7">
              <w:rPr>
                <w:rFonts w:ascii="Century Gothic" w:hAnsi="Century Gothic"/>
                <w:sz w:val="20"/>
                <w:szCs w:val="20"/>
              </w:rPr>
              <w:t>10.010,00 €</w:t>
            </w:r>
          </w:p>
        </w:tc>
        <w:tc>
          <w:tcPr>
            <w:tcW w:w="2694" w:type="dxa"/>
          </w:tcPr>
          <w:p w14:paraId="507F0D87" w14:textId="77777777" w:rsidR="00561B7B" w:rsidRPr="00BE04A7" w:rsidRDefault="00561B7B" w:rsidP="008C7DF6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+710,00 €</w:t>
            </w:r>
          </w:p>
        </w:tc>
        <w:tc>
          <w:tcPr>
            <w:tcW w:w="1275" w:type="dxa"/>
          </w:tcPr>
          <w:p w14:paraId="3536C604" w14:textId="77777777" w:rsidR="00561B7B" w:rsidRPr="00F1672B" w:rsidRDefault="00561B7B" w:rsidP="008C7DF6">
            <w:pPr>
              <w:jc w:val="center"/>
              <w:rPr>
                <w:b/>
                <w:color w:val="FF0000"/>
                <w:sz w:val="18"/>
              </w:rPr>
            </w:pPr>
            <w:r w:rsidRPr="00F1672B">
              <w:rPr>
                <w:b/>
                <w:color w:val="FF0000"/>
                <w:sz w:val="18"/>
              </w:rPr>
              <w:t>12,65%</w:t>
            </w:r>
          </w:p>
        </w:tc>
        <w:tc>
          <w:tcPr>
            <w:tcW w:w="1559" w:type="dxa"/>
          </w:tcPr>
          <w:p w14:paraId="1157565B" w14:textId="77777777" w:rsidR="00561B7B" w:rsidRPr="00BE04A7" w:rsidRDefault="00561B7B" w:rsidP="008C7DF6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+89,82 €</w:t>
            </w:r>
          </w:p>
        </w:tc>
        <w:tc>
          <w:tcPr>
            <w:tcW w:w="1702" w:type="dxa"/>
          </w:tcPr>
          <w:p w14:paraId="5E989ECC" w14:textId="77777777" w:rsidR="00561B7B" w:rsidRPr="00BE04A7" w:rsidRDefault="00561B7B" w:rsidP="008C7DF6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010EBBA" w14:textId="77777777" w:rsidR="00561B7B" w:rsidRPr="00BE04A7" w:rsidRDefault="00561B7B" w:rsidP="008C7DF6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1.266,27 €</w:t>
            </w:r>
          </w:p>
        </w:tc>
      </w:tr>
      <w:tr w:rsidR="00561B7B" w:rsidRPr="00E352A8" w14:paraId="2E8B4CAD" w14:textId="77777777" w:rsidTr="007E6E46">
        <w:tc>
          <w:tcPr>
            <w:tcW w:w="4820" w:type="dxa"/>
            <w:shd w:val="clear" w:color="auto" w:fill="auto"/>
          </w:tcPr>
          <w:p w14:paraId="7FF5160D" w14:textId="77777777" w:rsidR="00561B7B" w:rsidRPr="00BE04A7" w:rsidRDefault="00561B7B" w:rsidP="008C7DF6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BE04A7">
              <w:rPr>
                <w:rFonts w:ascii="Century Gothic" w:hAnsi="Century Gothic"/>
                <w:sz w:val="20"/>
                <w:szCs w:val="20"/>
              </w:rPr>
              <w:t>31.12.2028</w:t>
            </w:r>
          </w:p>
        </w:tc>
        <w:tc>
          <w:tcPr>
            <w:tcW w:w="2126" w:type="dxa"/>
            <w:shd w:val="clear" w:color="auto" w:fill="auto"/>
          </w:tcPr>
          <w:p w14:paraId="785BF318" w14:textId="77777777" w:rsidR="00561B7B" w:rsidRPr="00BE04A7" w:rsidRDefault="00561B7B" w:rsidP="008C7DF6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BE04A7">
              <w:rPr>
                <w:rFonts w:ascii="Century Gothic" w:hAnsi="Century Gothic"/>
                <w:sz w:val="20"/>
                <w:szCs w:val="20"/>
              </w:rPr>
              <w:t>25.000,00 €</w:t>
            </w:r>
          </w:p>
        </w:tc>
        <w:tc>
          <w:tcPr>
            <w:tcW w:w="2268" w:type="dxa"/>
            <w:shd w:val="clear" w:color="auto" w:fill="auto"/>
          </w:tcPr>
          <w:p w14:paraId="7A89E204" w14:textId="77777777" w:rsidR="00561B7B" w:rsidRPr="00BE04A7" w:rsidRDefault="00561B7B" w:rsidP="008C7DF6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BE04A7">
              <w:rPr>
                <w:rFonts w:ascii="Century Gothic" w:hAnsi="Century Gothic"/>
                <w:sz w:val="20"/>
                <w:szCs w:val="20"/>
              </w:rPr>
              <w:t>17.493,00 €</w:t>
            </w:r>
          </w:p>
        </w:tc>
        <w:tc>
          <w:tcPr>
            <w:tcW w:w="2126" w:type="dxa"/>
          </w:tcPr>
          <w:p w14:paraId="16B0AEDD" w14:textId="77777777" w:rsidR="00561B7B" w:rsidRPr="00BE04A7" w:rsidRDefault="00561B7B" w:rsidP="008C7DF6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BE04A7">
              <w:rPr>
                <w:rFonts w:ascii="Century Gothic" w:hAnsi="Century Gothic"/>
                <w:sz w:val="20"/>
                <w:szCs w:val="20"/>
              </w:rPr>
              <w:t>7.507,00 €</w:t>
            </w:r>
          </w:p>
        </w:tc>
        <w:tc>
          <w:tcPr>
            <w:tcW w:w="2694" w:type="dxa"/>
          </w:tcPr>
          <w:p w14:paraId="13310E0F" w14:textId="77777777" w:rsidR="00561B7B" w:rsidRPr="00E352A8" w:rsidRDefault="00561B7B" w:rsidP="008C7DF6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-2.503,00 €</w:t>
            </w:r>
          </w:p>
        </w:tc>
        <w:tc>
          <w:tcPr>
            <w:tcW w:w="1275" w:type="dxa"/>
          </w:tcPr>
          <w:p w14:paraId="5BF50AA6" w14:textId="77777777" w:rsidR="00561B7B" w:rsidRPr="00F1672B" w:rsidRDefault="00561B7B" w:rsidP="008C7DF6">
            <w:pPr>
              <w:jc w:val="center"/>
              <w:rPr>
                <w:b/>
                <w:color w:val="FF0000"/>
                <w:sz w:val="18"/>
              </w:rPr>
            </w:pPr>
            <w:r w:rsidRPr="00F1672B">
              <w:rPr>
                <w:b/>
                <w:color w:val="FF0000"/>
                <w:sz w:val="18"/>
              </w:rPr>
              <w:t>12,65%</w:t>
            </w:r>
          </w:p>
        </w:tc>
        <w:tc>
          <w:tcPr>
            <w:tcW w:w="1559" w:type="dxa"/>
          </w:tcPr>
          <w:p w14:paraId="62A65ACB" w14:textId="77777777" w:rsidR="00561B7B" w:rsidRPr="00E352A8" w:rsidRDefault="00561B7B" w:rsidP="008C7DF6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02" w:type="dxa"/>
          </w:tcPr>
          <w:p w14:paraId="22F60B71" w14:textId="77777777" w:rsidR="00561B7B" w:rsidRPr="00E352A8" w:rsidRDefault="00561B7B" w:rsidP="008C7DF6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- 316,63 €</w:t>
            </w:r>
          </w:p>
        </w:tc>
        <w:tc>
          <w:tcPr>
            <w:tcW w:w="2126" w:type="dxa"/>
          </w:tcPr>
          <w:p w14:paraId="5421C4E4" w14:textId="77777777" w:rsidR="00561B7B" w:rsidRPr="00E352A8" w:rsidRDefault="00561B7B" w:rsidP="008C7DF6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949,64 €</w:t>
            </w:r>
          </w:p>
        </w:tc>
      </w:tr>
      <w:tr w:rsidR="00561B7B" w:rsidRPr="00E352A8" w14:paraId="5102FAC2" w14:textId="77777777" w:rsidTr="007E6E46">
        <w:tc>
          <w:tcPr>
            <w:tcW w:w="4820" w:type="dxa"/>
            <w:shd w:val="clear" w:color="auto" w:fill="auto"/>
          </w:tcPr>
          <w:p w14:paraId="31094744" w14:textId="77777777" w:rsidR="00561B7B" w:rsidRPr="00BE04A7" w:rsidRDefault="00561B7B" w:rsidP="008C7DF6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BE04A7">
              <w:rPr>
                <w:rFonts w:ascii="Century Gothic" w:hAnsi="Century Gothic"/>
                <w:sz w:val="20"/>
                <w:szCs w:val="20"/>
              </w:rPr>
              <w:t>31.12.2029</w:t>
            </w:r>
          </w:p>
        </w:tc>
        <w:tc>
          <w:tcPr>
            <w:tcW w:w="2126" w:type="dxa"/>
            <w:shd w:val="clear" w:color="auto" w:fill="auto"/>
          </w:tcPr>
          <w:p w14:paraId="4BFFBAF1" w14:textId="77777777" w:rsidR="00561B7B" w:rsidRPr="00BE04A7" w:rsidRDefault="00561B7B" w:rsidP="008C7DF6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BE04A7">
              <w:rPr>
                <w:rFonts w:ascii="Century Gothic" w:hAnsi="Century Gothic"/>
                <w:sz w:val="20"/>
                <w:szCs w:val="20"/>
              </w:rPr>
              <w:t>15.000,00 €</w:t>
            </w:r>
          </w:p>
        </w:tc>
        <w:tc>
          <w:tcPr>
            <w:tcW w:w="2268" w:type="dxa"/>
            <w:shd w:val="clear" w:color="auto" w:fill="auto"/>
          </w:tcPr>
          <w:p w14:paraId="2CB39515" w14:textId="77777777" w:rsidR="00561B7B" w:rsidRPr="00BE04A7" w:rsidRDefault="00561B7B" w:rsidP="008C7DF6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BE04A7">
              <w:rPr>
                <w:rFonts w:ascii="Century Gothic" w:hAnsi="Century Gothic"/>
                <w:sz w:val="20"/>
                <w:szCs w:val="20"/>
              </w:rPr>
              <w:t>10.495,80 €</w:t>
            </w:r>
          </w:p>
        </w:tc>
        <w:tc>
          <w:tcPr>
            <w:tcW w:w="2126" w:type="dxa"/>
          </w:tcPr>
          <w:p w14:paraId="006AFED4" w14:textId="77777777" w:rsidR="00561B7B" w:rsidRPr="00BE04A7" w:rsidRDefault="00561B7B" w:rsidP="008C7DF6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BE04A7">
              <w:rPr>
                <w:rFonts w:ascii="Century Gothic" w:hAnsi="Century Gothic"/>
                <w:sz w:val="20"/>
                <w:szCs w:val="20"/>
              </w:rPr>
              <w:t>4.504,20 €</w:t>
            </w:r>
          </w:p>
        </w:tc>
        <w:tc>
          <w:tcPr>
            <w:tcW w:w="2694" w:type="dxa"/>
          </w:tcPr>
          <w:p w14:paraId="23BEC756" w14:textId="77777777" w:rsidR="00561B7B" w:rsidRPr="00E352A8" w:rsidRDefault="00561B7B" w:rsidP="008C7DF6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5871691" wp14:editId="0A79954A">
                      <wp:simplePos x="0" y="0"/>
                      <wp:positionH relativeFrom="column">
                        <wp:posOffset>-44642</wp:posOffset>
                      </wp:positionH>
                      <wp:positionV relativeFrom="paragraph">
                        <wp:posOffset>119620</wp:posOffset>
                      </wp:positionV>
                      <wp:extent cx="639194" cy="345056"/>
                      <wp:effectExtent l="0" t="0" r="8890" b="0"/>
                      <wp:wrapNone/>
                      <wp:docPr id="5" name="Rechteck: abgerundete Ecken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9194" cy="345056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561636B" w14:textId="77777777" w:rsidR="00561B7B" w:rsidRPr="00F1672B" w:rsidRDefault="00561B7B" w:rsidP="00561B7B">
                                  <w:pPr>
                                    <w:spacing w:before="0"/>
                                    <w:jc w:val="center"/>
                                    <w:rPr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F1672B">
                                    <w:rPr>
                                      <w:color w:val="000000" w:themeColor="text1"/>
                                      <w:sz w:val="14"/>
                                    </w:rPr>
                                    <w:t>Summe 10.010,00 €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0F7503D" id="Rechteck: abgerundete Ecken 5" o:spid="_x0000_s1028" style="position:absolute;left:0;text-align:left;margin-left:-3.5pt;margin-top:9.4pt;width:50.35pt;height:27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" fillcolor="#d8d8d8 [2732]" stroked="f" strokeweight="2pt">
                      <v:textbox inset="0,0,0,0">
                        <w:txbxContent>
                          <w:p w:rsidR="00561B7B" w:rsidRPr="00F1672B" w:rsidRDefault="00561B7B" w:rsidP="00561B7B">
                            <w:pPr>
                              <w:spacing w:before="0"/>
                              <w:jc w:val="center"/>
                              <w:rPr>
                                <w:color w:val="000000" w:themeColor="text1"/>
                                <w:sz w:val="14"/>
                              </w:rPr>
                            </w:pPr>
                            <w:r w:rsidRPr="00F1672B">
                              <w:rPr>
                                <w:color w:val="000000" w:themeColor="text1"/>
                                <w:sz w:val="14"/>
                              </w:rPr>
                              <w:t>Summe 10.010,00 €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Century Gothic" w:hAnsi="Century Gothic"/>
                <w:sz w:val="20"/>
                <w:szCs w:val="20"/>
              </w:rPr>
              <w:t>-3.002,80 €</w:t>
            </w:r>
          </w:p>
        </w:tc>
        <w:tc>
          <w:tcPr>
            <w:tcW w:w="1275" w:type="dxa"/>
          </w:tcPr>
          <w:p w14:paraId="68F1EA2F" w14:textId="77777777" w:rsidR="00561B7B" w:rsidRPr="00F1672B" w:rsidRDefault="00561B7B" w:rsidP="008C7DF6">
            <w:pPr>
              <w:jc w:val="center"/>
              <w:rPr>
                <w:b/>
                <w:color w:val="FF0000"/>
                <w:sz w:val="18"/>
              </w:rPr>
            </w:pPr>
            <w:r w:rsidRPr="00F1672B">
              <w:rPr>
                <w:b/>
                <w:color w:val="FF0000"/>
                <w:sz w:val="18"/>
              </w:rPr>
              <w:t>12,65%</w:t>
            </w:r>
          </w:p>
        </w:tc>
        <w:tc>
          <w:tcPr>
            <w:tcW w:w="1559" w:type="dxa"/>
          </w:tcPr>
          <w:p w14:paraId="23B1FE68" w14:textId="77777777" w:rsidR="00561B7B" w:rsidRPr="00E352A8" w:rsidRDefault="00561B7B" w:rsidP="008C7DF6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02" w:type="dxa"/>
          </w:tcPr>
          <w:p w14:paraId="7E79982C" w14:textId="77777777" w:rsidR="00561B7B" w:rsidRPr="00E352A8" w:rsidRDefault="00561B7B" w:rsidP="008C7DF6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- 379,85 €</w:t>
            </w:r>
          </w:p>
        </w:tc>
        <w:tc>
          <w:tcPr>
            <w:tcW w:w="2126" w:type="dxa"/>
          </w:tcPr>
          <w:p w14:paraId="19CFB943" w14:textId="77777777" w:rsidR="00561B7B" w:rsidRPr="00E352A8" w:rsidRDefault="00561B7B" w:rsidP="008C7DF6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569,79 €</w:t>
            </w:r>
          </w:p>
        </w:tc>
      </w:tr>
      <w:tr w:rsidR="00561B7B" w:rsidRPr="00E352A8" w14:paraId="7CBFCD34" w14:textId="77777777" w:rsidTr="007E6E46">
        <w:tc>
          <w:tcPr>
            <w:tcW w:w="4820" w:type="dxa"/>
            <w:shd w:val="clear" w:color="auto" w:fill="auto"/>
          </w:tcPr>
          <w:p w14:paraId="7A5ABFE3" w14:textId="77777777" w:rsidR="00561B7B" w:rsidRPr="00BE04A7" w:rsidRDefault="00561B7B" w:rsidP="008C7DF6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BE04A7">
              <w:rPr>
                <w:rFonts w:ascii="Century Gothic" w:hAnsi="Century Gothic"/>
                <w:sz w:val="20"/>
                <w:szCs w:val="20"/>
              </w:rPr>
              <w:t>31.12.2030</w:t>
            </w:r>
          </w:p>
        </w:tc>
        <w:tc>
          <w:tcPr>
            <w:tcW w:w="2126" w:type="dxa"/>
            <w:shd w:val="clear" w:color="auto" w:fill="auto"/>
          </w:tcPr>
          <w:p w14:paraId="06805863" w14:textId="77777777" w:rsidR="00561B7B" w:rsidRPr="00BE04A7" w:rsidRDefault="00561B7B" w:rsidP="008C7DF6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BE04A7">
              <w:rPr>
                <w:rFonts w:ascii="Century Gothic" w:hAnsi="Century Gothic"/>
                <w:sz w:val="20"/>
                <w:szCs w:val="20"/>
              </w:rPr>
              <w:t>5.000,00 €</w:t>
            </w:r>
          </w:p>
        </w:tc>
        <w:tc>
          <w:tcPr>
            <w:tcW w:w="2268" w:type="dxa"/>
            <w:shd w:val="clear" w:color="auto" w:fill="auto"/>
          </w:tcPr>
          <w:p w14:paraId="04CB7741" w14:textId="77777777" w:rsidR="00561B7B" w:rsidRPr="00BE04A7" w:rsidRDefault="00561B7B" w:rsidP="008C7DF6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BE04A7">
              <w:rPr>
                <w:rFonts w:ascii="Century Gothic" w:hAnsi="Century Gothic"/>
                <w:sz w:val="20"/>
                <w:szCs w:val="20"/>
              </w:rPr>
              <w:t>3.498,60 €</w:t>
            </w:r>
          </w:p>
        </w:tc>
        <w:tc>
          <w:tcPr>
            <w:tcW w:w="2126" w:type="dxa"/>
          </w:tcPr>
          <w:p w14:paraId="0CAAAF50" w14:textId="77777777" w:rsidR="00561B7B" w:rsidRPr="00BE04A7" w:rsidRDefault="00561B7B" w:rsidP="008C7DF6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BE04A7">
              <w:rPr>
                <w:rFonts w:ascii="Century Gothic" w:hAnsi="Century Gothic"/>
                <w:sz w:val="20"/>
                <w:szCs w:val="20"/>
              </w:rPr>
              <w:t>1.501,40 €</w:t>
            </w:r>
          </w:p>
        </w:tc>
        <w:tc>
          <w:tcPr>
            <w:tcW w:w="2694" w:type="dxa"/>
          </w:tcPr>
          <w:p w14:paraId="0B145A78" w14:textId="77777777" w:rsidR="00561B7B" w:rsidRPr="00E352A8" w:rsidRDefault="00561B7B" w:rsidP="008C7DF6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-3.002,80 €</w:t>
            </w:r>
          </w:p>
        </w:tc>
        <w:tc>
          <w:tcPr>
            <w:tcW w:w="1275" w:type="dxa"/>
          </w:tcPr>
          <w:p w14:paraId="26DF6F3C" w14:textId="77777777" w:rsidR="00561B7B" w:rsidRPr="00F1672B" w:rsidRDefault="00561B7B" w:rsidP="008C7DF6">
            <w:pPr>
              <w:jc w:val="center"/>
              <w:rPr>
                <w:b/>
                <w:color w:val="FF0000"/>
                <w:sz w:val="18"/>
              </w:rPr>
            </w:pPr>
            <w:r w:rsidRPr="00F1672B">
              <w:rPr>
                <w:b/>
                <w:color w:val="FF0000"/>
                <w:sz w:val="18"/>
              </w:rPr>
              <w:t>12,65%</w:t>
            </w:r>
          </w:p>
        </w:tc>
        <w:tc>
          <w:tcPr>
            <w:tcW w:w="1559" w:type="dxa"/>
          </w:tcPr>
          <w:p w14:paraId="64BB08C4" w14:textId="77777777" w:rsidR="00561B7B" w:rsidRPr="00E352A8" w:rsidRDefault="00561B7B" w:rsidP="008C7DF6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02" w:type="dxa"/>
          </w:tcPr>
          <w:p w14:paraId="764C3B57" w14:textId="77777777" w:rsidR="00561B7B" w:rsidRPr="00E352A8" w:rsidRDefault="00561B7B" w:rsidP="008C7DF6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-379,85 €</w:t>
            </w:r>
          </w:p>
        </w:tc>
        <w:tc>
          <w:tcPr>
            <w:tcW w:w="2126" w:type="dxa"/>
          </w:tcPr>
          <w:p w14:paraId="658D6746" w14:textId="77777777" w:rsidR="00561B7B" w:rsidRPr="00E352A8" w:rsidRDefault="00561B7B" w:rsidP="008C7DF6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189,94 €</w:t>
            </w:r>
          </w:p>
        </w:tc>
      </w:tr>
      <w:tr w:rsidR="00561B7B" w:rsidRPr="00E352A8" w14:paraId="13F23B09" w14:textId="77777777" w:rsidTr="007E6E46">
        <w:tc>
          <w:tcPr>
            <w:tcW w:w="4820" w:type="dxa"/>
            <w:shd w:val="clear" w:color="auto" w:fill="auto"/>
          </w:tcPr>
          <w:p w14:paraId="65304FDB" w14:textId="77777777" w:rsidR="00561B7B" w:rsidRPr="00BE04A7" w:rsidRDefault="00561B7B" w:rsidP="008C7DF6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BE04A7">
              <w:rPr>
                <w:rFonts w:ascii="Century Gothic" w:hAnsi="Century Gothic"/>
                <w:sz w:val="20"/>
                <w:szCs w:val="20"/>
              </w:rPr>
              <w:t>31.12.2031</w:t>
            </w:r>
          </w:p>
        </w:tc>
        <w:tc>
          <w:tcPr>
            <w:tcW w:w="2126" w:type="dxa"/>
            <w:shd w:val="clear" w:color="auto" w:fill="auto"/>
          </w:tcPr>
          <w:p w14:paraId="09746A17" w14:textId="77777777" w:rsidR="00561B7B" w:rsidRPr="00BE04A7" w:rsidRDefault="00561B7B" w:rsidP="008C7DF6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BE04A7">
              <w:rPr>
                <w:rFonts w:ascii="Century Gothic" w:hAnsi="Century Gothic"/>
                <w:sz w:val="20"/>
                <w:szCs w:val="20"/>
              </w:rPr>
              <w:t>0,00 €</w:t>
            </w:r>
          </w:p>
        </w:tc>
        <w:tc>
          <w:tcPr>
            <w:tcW w:w="2268" w:type="dxa"/>
            <w:shd w:val="clear" w:color="auto" w:fill="auto"/>
          </w:tcPr>
          <w:p w14:paraId="5216AC8D" w14:textId="77777777" w:rsidR="00561B7B" w:rsidRPr="00BE04A7" w:rsidRDefault="00561B7B" w:rsidP="008C7DF6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BE04A7">
              <w:rPr>
                <w:rFonts w:ascii="Century Gothic" w:hAnsi="Century Gothic"/>
                <w:sz w:val="20"/>
                <w:szCs w:val="20"/>
              </w:rPr>
              <w:t>0,00 €</w:t>
            </w:r>
          </w:p>
        </w:tc>
        <w:tc>
          <w:tcPr>
            <w:tcW w:w="2126" w:type="dxa"/>
          </w:tcPr>
          <w:p w14:paraId="4AE67FE7" w14:textId="77777777" w:rsidR="00561B7B" w:rsidRPr="00BE04A7" w:rsidRDefault="00561B7B" w:rsidP="008C7DF6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BE04A7">
              <w:rPr>
                <w:rFonts w:ascii="Century Gothic" w:hAnsi="Century Gothic"/>
                <w:sz w:val="20"/>
                <w:szCs w:val="20"/>
              </w:rPr>
              <w:t>0,00 €</w:t>
            </w:r>
          </w:p>
        </w:tc>
        <w:tc>
          <w:tcPr>
            <w:tcW w:w="2694" w:type="dxa"/>
          </w:tcPr>
          <w:p w14:paraId="07C5A33A" w14:textId="77777777" w:rsidR="00561B7B" w:rsidRPr="00E352A8" w:rsidRDefault="00561B7B" w:rsidP="008C7DF6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560FED6" wp14:editId="251D5879">
                      <wp:simplePos x="0" y="0"/>
                      <wp:positionH relativeFrom="column">
                        <wp:posOffset>679546</wp:posOffset>
                      </wp:positionH>
                      <wp:positionV relativeFrom="paragraph">
                        <wp:posOffset>-693743</wp:posOffset>
                      </wp:positionV>
                      <wp:extent cx="189781" cy="992038"/>
                      <wp:effectExtent l="0" t="0" r="20320" b="17780"/>
                      <wp:wrapNone/>
                      <wp:docPr id="6" name="Geschweifte Klammer links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781" cy="992038"/>
                              </a:xfrm>
                              <a:prstGeom prst="leftBrac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3CA81343" id="_x0000_t87" coordsize="21600,21600" o:spt="87" adj="1800,10800" path="m21600,qx10800@0l10800@2qy0@11,10800@3l10800@1qy21600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21600,0;0,10800;21600,21600" textboxrect="13963,@4,21600,@5"/>
                      <v:handles>
                        <v:h position="center,#0" yrange="0,@8"/>
                        <v:h position="topLeft,#1" yrange="@9,@10"/>
                      </v:handles>
                    </v:shapetype>
                    <v:shape id="Geschweifte Klammer links 6" o:spid="_x0000_s1026" type="#_x0000_t87" style="position:absolute;margin-left:53.5pt;margin-top:-54.65pt;width:14.95pt;height:78.1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" adj="344" strokecolor="#4579b8 [3044]"/>
                  </w:pict>
                </mc:Fallback>
              </mc:AlternateContent>
            </w:r>
            <w:r>
              <w:rPr>
                <w:rFonts w:ascii="Century Gothic" w:hAnsi="Century Gothic"/>
                <w:sz w:val="20"/>
                <w:szCs w:val="20"/>
              </w:rPr>
              <w:t>-1.501,40 €</w:t>
            </w:r>
          </w:p>
        </w:tc>
        <w:tc>
          <w:tcPr>
            <w:tcW w:w="1275" w:type="dxa"/>
          </w:tcPr>
          <w:p w14:paraId="4413A789" w14:textId="77777777" w:rsidR="00561B7B" w:rsidRPr="00F1672B" w:rsidRDefault="00561B7B" w:rsidP="008C7DF6">
            <w:pPr>
              <w:jc w:val="center"/>
              <w:rPr>
                <w:b/>
                <w:color w:val="FF0000"/>
                <w:sz w:val="18"/>
              </w:rPr>
            </w:pPr>
            <w:r w:rsidRPr="00F1672B">
              <w:rPr>
                <w:b/>
                <w:color w:val="FF0000"/>
                <w:sz w:val="18"/>
              </w:rPr>
              <w:t>12,65%</w:t>
            </w:r>
          </w:p>
        </w:tc>
        <w:tc>
          <w:tcPr>
            <w:tcW w:w="1559" w:type="dxa"/>
          </w:tcPr>
          <w:p w14:paraId="410F06D7" w14:textId="77777777" w:rsidR="00561B7B" w:rsidRPr="00E352A8" w:rsidRDefault="00561B7B" w:rsidP="008C7DF6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02" w:type="dxa"/>
          </w:tcPr>
          <w:p w14:paraId="7886384C" w14:textId="77777777" w:rsidR="00561B7B" w:rsidRPr="00E352A8" w:rsidRDefault="00561B7B" w:rsidP="008C7DF6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-189,94 €</w:t>
            </w:r>
          </w:p>
        </w:tc>
        <w:tc>
          <w:tcPr>
            <w:tcW w:w="2126" w:type="dxa"/>
            <w:shd w:val="clear" w:color="auto" w:fill="92D050"/>
          </w:tcPr>
          <w:p w14:paraId="502AC5C7" w14:textId="77777777" w:rsidR="00561B7B" w:rsidRPr="00A470E8" w:rsidRDefault="00561B7B" w:rsidP="008C7DF6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20"/>
                <w:szCs w:val="20"/>
              </w:rPr>
              <w:t>0,00</w:t>
            </w:r>
            <w:r w:rsidRPr="00A470E8">
              <w:rPr>
                <w:rFonts w:ascii="Century Gothic" w:hAnsi="Century Gothic"/>
                <w:b/>
                <w:color w:val="FFFFFF" w:themeColor="background1"/>
                <w:sz w:val="20"/>
                <w:szCs w:val="20"/>
              </w:rPr>
              <w:t xml:space="preserve"> €</w:t>
            </w:r>
          </w:p>
        </w:tc>
      </w:tr>
      <w:tr w:rsidR="00561B7B" w:rsidRPr="00E352A8" w14:paraId="4EE437D0" w14:textId="77777777" w:rsidTr="007E6E46">
        <w:tc>
          <w:tcPr>
            <w:tcW w:w="4820" w:type="dxa"/>
            <w:shd w:val="clear" w:color="auto" w:fill="auto"/>
          </w:tcPr>
          <w:p w14:paraId="4ECF96A5" w14:textId="77777777" w:rsidR="00561B7B" w:rsidRPr="00BE04A7" w:rsidRDefault="00561B7B" w:rsidP="008C7DF6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Summe</w:t>
            </w:r>
          </w:p>
        </w:tc>
        <w:tc>
          <w:tcPr>
            <w:tcW w:w="2126" w:type="dxa"/>
            <w:shd w:val="clear" w:color="auto" w:fill="auto"/>
          </w:tcPr>
          <w:p w14:paraId="0CD311A2" w14:textId="77777777" w:rsidR="00561B7B" w:rsidRPr="00BE04A7" w:rsidRDefault="00561B7B" w:rsidP="008C7DF6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18583797" w14:textId="77777777" w:rsidR="00561B7B" w:rsidRPr="00BE04A7" w:rsidRDefault="00561B7B" w:rsidP="008C7DF6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B595721" w14:textId="77777777" w:rsidR="00561B7B" w:rsidRPr="00BE04A7" w:rsidRDefault="00561B7B" w:rsidP="008C7DF6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4" w:type="dxa"/>
          </w:tcPr>
          <w:p w14:paraId="7D703419" w14:textId="77777777" w:rsidR="00561B7B" w:rsidRDefault="00561B7B" w:rsidP="008C7DF6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0,00 €</w:t>
            </w:r>
          </w:p>
        </w:tc>
        <w:tc>
          <w:tcPr>
            <w:tcW w:w="1275" w:type="dxa"/>
          </w:tcPr>
          <w:p w14:paraId="548B9C3D" w14:textId="77777777" w:rsidR="00561B7B" w:rsidRPr="00E352A8" w:rsidRDefault="00561B7B" w:rsidP="008C7DF6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AF5C56D" w14:textId="77777777" w:rsidR="00561B7B" w:rsidRPr="00A470E8" w:rsidRDefault="00561B7B" w:rsidP="008C7DF6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  <w:r w:rsidRPr="00A470E8">
              <w:rPr>
                <w:rFonts w:ascii="Century Gothic" w:hAnsi="Century Gothic"/>
                <w:b/>
                <w:color w:val="FF0000"/>
                <w:sz w:val="20"/>
                <w:szCs w:val="20"/>
              </w:rPr>
              <w:t>1.</w:t>
            </w:r>
            <w:r>
              <w:rPr>
                <w:rFonts w:ascii="Century Gothic" w:hAnsi="Century Gothic"/>
                <w:b/>
                <w:color w:val="FF0000"/>
                <w:sz w:val="20"/>
                <w:szCs w:val="20"/>
              </w:rPr>
              <w:t>266,27</w:t>
            </w:r>
            <w:r w:rsidRPr="00A470E8">
              <w:rPr>
                <w:rFonts w:ascii="Century Gothic" w:hAnsi="Century Gothic"/>
                <w:b/>
                <w:color w:val="FF0000"/>
                <w:sz w:val="20"/>
                <w:szCs w:val="20"/>
              </w:rPr>
              <w:t xml:space="preserve"> €</w:t>
            </w:r>
          </w:p>
        </w:tc>
        <w:tc>
          <w:tcPr>
            <w:tcW w:w="1702" w:type="dxa"/>
          </w:tcPr>
          <w:p w14:paraId="11A3A457" w14:textId="77777777" w:rsidR="00561B7B" w:rsidRPr="00A470E8" w:rsidRDefault="00561B7B" w:rsidP="008C7DF6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  <w:r w:rsidRPr="00A470E8">
              <w:rPr>
                <w:rFonts w:ascii="Century Gothic" w:hAnsi="Century Gothic"/>
                <w:b/>
                <w:color w:val="FF0000"/>
                <w:sz w:val="20"/>
                <w:szCs w:val="20"/>
              </w:rPr>
              <w:t>1.266,27 €</w:t>
            </w:r>
          </w:p>
        </w:tc>
        <w:tc>
          <w:tcPr>
            <w:tcW w:w="2126" w:type="dxa"/>
          </w:tcPr>
          <w:p w14:paraId="4DE46ADB" w14:textId="77777777" w:rsidR="00561B7B" w:rsidRDefault="00561B7B" w:rsidP="008C7DF6">
            <w:pPr>
              <w:pStyle w:val="StandardWeb"/>
              <w:spacing w:before="10" w:beforeAutospacing="0" w:after="10" w:afterAutospacing="0"/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243E01C1" w14:textId="77777777" w:rsidR="00561B7B" w:rsidRPr="00D5464A" w:rsidRDefault="00561B7B" w:rsidP="00D5464A">
      <w:pPr>
        <w:tabs>
          <w:tab w:val="left" w:pos="788"/>
        </w:tabs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1D7CFD4" wp14:editId="7F4CE8DB">
                <wp:simplePos x="0" y="0"/>
                <wp:positionH relativeFrom="column">
                  <wp:posOffset>7613315</wp:posOffset>
                </wp:positionH>
                <wp:positionV relativeFrom="paragraph">
                  <wp:posOffset>247015</wp:posOffset>
                </wp:positionV>
                <wp:extent cx="4381500" cy="828136"/>
                <wp:effectExtent l="0" t="247650" r="0" b="0"/>
                <wp:wrapNone/>
                <wp:docPr id="7" name="Sprechblase: rechteckig mit abgerundeten Ecke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0" cy="828136"/>
                        </a:xfrm>
                        <a:prstGeom prst="wedgeRoundRectCallout">
                          <a:avLst>
                            <a:gd name="adj1" fmla="val -7455"/>
                            <a:gd name="adj2" fmla="val -78590"/>
                            <a:gd name="adj3" fmla="val 16667"/>
                          </a:avLst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5938FE60" w14:textId="77777777" w:rsidR="00561B7B" w:rsidRPr="00A470E8" w:rsidRDefault="00561B7B" w:rsidP="00561B7B">
                            <w:pPr>
                              <w:spacing w:before="0"/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18"/>
                              </w:rPr>
                              <w:t>Ermittlung Durchschnittssteuersatz:</w:t>
                            </w:r>
                            <w:r>
                              <w:rPr>
                                <w:color w:val="000000" w:themeColor="text1"/>
                                <w:sz w:val="18"/>
                              </w:rPr>
                              <w:br/>
                              <w:t>Die Summe Steuern auf die Auflösungsbeträge (Jahre 2028-</w:t>
                            </w:r>
                            <w:proofErr w:type="gramStart"/>
                            <w:r>
                              <w:rPr>
                                <w:color w:val="000000" w:themeColor="text1"/>
                                <w:sz w:val="18"/>
                              </w:rPr>
                              <w:t>2031)in</w:t>
                            </w:r>
                            <w:proofErr w:type="gramEnd"/>
                            <w:r>
                              <w:rPr>
                                <w:color w:val="000000" w:themeColor="text1"/>
                                <w:sz w:val="18"/>
                              </w:rPr>
                              <w:t xml:space="preserve"> Höhe von 1.266,27 € dividiert durch die Summe der Auflösungsbeträge für die Jahre 2028-2031 in Höhe von 10.010,00 € = </w:t>
                            </w:r>
                            <w:r w:rsidRPr="00F1672B">
                              <w:rPr>
                                <w:b/>
                                <w:color w:val="FFFFFF" w:themeColor="background1"/>
                                <w:sz w:val="18"/>
                                <w:highlight w:val="red"/>
                              </w:rPr>
                              <w:t>12,65 %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CC67C9" id="Sprechblase: rechteckig mit abgerundeten Ecken 7" o:spid="_x0000_s1029" type="#_x0000_t62" style="position:absolute;left:0;text-align:left;margin-left:599.45pt;margin-top:19.45pt;width:345pt;height:65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" adj="9190,-6175" fillcolor="#d9d9d9" stroked="f" strokeweight="2pt">
                <v:textbox>
                  <w:txbxContent>
                    <w:p w:rsidR="00561B7B" w:rsidRPr="00A470E8" w:rsidRDefault="00561B7B" w:rsidP="00561B7B">
                      <w:pPr>
                        <w:spacing w:before="0"/>
                        <w:jc w:val="center"/>
                        <w:rPr>
                          <w:color w:val="000000" w:themeColor="text1"/>
                          <w:sz w:val="18"/>
                        </w:rPr>
                      </w:pPr>
                      <w:r>
                        <w:rPr>
                          <w:b/>
                          <w:color w:val="FF0000"/>
                          <w:sz w:val="18"/>
                        </w:rPr>
                        <w:t>Ermittlung Durchschnittssteuersatz:</w:t>
                      </w:r>
                      <w:r>
                        <w:rPr>
                          <w:color w:val="000000" w:themeColor="text1"/>
                          <w:sz w:val="18"/>
                        </w:rPr>
                        <w:br/>
                        <w:t xml:space="preserve">Die Summe Steuern auf die Auflösungsbeträge (Jahre 2028-2031)in Höhe von 1.266,27 € dividiert durch die Summe der Auflösungsbeträge für die Jahre 2028-2031 in Höhe von 10.010,00 € = </w:t>
                      </w:r>
                      <w:r w:rsidRPr="00F1672B">
                        <w:rPr>
                          <w:b/>
                          <w:color w:val="FFFFFF" w:themeColor="background1"/>
                          <w:sz w:val="18"/>
                          <w:highlight w:val="red"/>
                        </w:rPr>
                        <w:t>12,65 %</w:t>
                      </w:r>
                    </w:p>
                  </w:txbxContent>
                </v:textbox>
              </v:shape>
            </w:pict>
          </mc:Fallback>
        </mc:AlternateContent>
      </w:r>
    </w:p>
    <w:sectPr w:rsidR="00561B7B" w:rsidRPr="00D5464A" w:rsidSect="00561B7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23814" w:h="16840" w:orient="landscape" w:code="8"/>
      <w:pgMar w:top="993" w:right="1985" w:bottom="1418" w:left="1134" w:header="1134" w:footer="266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A3518" w14:textId="77777777" w:rsidR="005C6F76" w:rsidRDefault="005C6F76">
      <w:pPr>
        <w:spacing w:before="0"/>
      </w:pPr>
      <w:r>
        <w:separator/>
      </w:r>
    </w:p>
  </w:endnote>
  <w:endnote w:type="continuationSeparator" w:id="0">
    <w:p w14:paraId="08087A4C" w14:textId="77777777" w:rsidR="005C6F76" w:rsidRDefault="005C6F76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Futura Md BT">
    <w:altName w:val="Segoe UI Semibold"/>
    <w:charset w:val="00"/>
    <w:family w:val="swiss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utura-Book">
    <w:altName w:val="Vrinda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00799" w14:textId="77777777" w:rsidR="0060647C" w:rsidRDefault="0060647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90B63" w14:textId="77777777" w:rsidR="007E6E46" w:rsidRPr="007C5B77" w:rsidRDefault="007E6E46" w:rsidP="007E6E46">
    <w:pPr>
      <w:pStyle w:val="Fuzeile"/>
      <w:tabs>
        <w:tab w:val="clear" w:pos="4536"/>
        <w:tab w:val="clear" w:pos="9072"/>
        <w:tab w:val="left" w:pos="915"/>
      </w:tabs>
      <w:spacing w:before="0"/>
      <w:rPr>
        <w:rFonts w:eastAsiaTheme="minorHAnsi"/>
        <w:sz w:val="8"/>
        <w:szCs w:val="8"/>
      </w:rPr>
    </w:pPr>
    <w:r>
      <w:rPr>
        <w:rFonts w:eastAsiaTheme="minorHAnsi"/>
        <w:sz w:val="8"/>
        <w:szCs w:val="8"/>
      </w:rPr>
      <w:tab/>
    </w:r>
  </w:p>
  <w:tbl>
    <w:tblPr>
      <w:tblStyle w:val="Tabellenraster"/>
      <w:tblW w:w="2069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bottom w:w="57" w:type="dxa"/>
      </w:tblCellMar>
      <w:tblLook w:val="04A0" w:firstRow="1" w:lastRow="0" w:firstColumn="1" w:lastColumn="0" w:noHBand="0" w:noVBand="1"/>
    </w:tblPr>
    <w:tblGrid>
      <w:gridCol w:w="6521"/>
      <w:gridCol w:w="8221"/>
      <w:gridCol w:w="5954"/>
    </w:tblGrid>
    <w:tr w:rsidR="007E6E46" w14:paraId="6F465017" w14:textId="77777777" w:rsidTr="00055322">
      <w:trPr>
        <w:trHeight w:hRule="exact" w:val="821"/>
      </w:trPr>
      <w:tc>
        <w:tcPr>
          <w:tcW w:w="6521" w:type="dxa"/>
          <w:vAlign w:val="bottom"/>
        </w:tcPr>
        <w:p w14:paraId="5FC6CE50" w14:textId="77777777" w:rsidR="007E6E46" w:rsidRPr="007E6E46" w:rsidRDefault="007E6E46" w:rsidP="007E6E46">
          <w:pPr>
            <w:tabs>
              <w:tab w:val="left" w:pos="2100"/>
            </w:tabs>
            <w:spacing w:before="0"/>
            <w:jc w:val="left"/>
            <w:rPr>
              <w:rFonts w:eastAsiaTheme="minorHAnsi" w:cstheme="minorBidi"/>
              <w:sz w:val="20"/>
              <w:lang w:eastAsia="en-US"/>
            </w:rPr>
          </w:pPr>
          <w:r w:rsidRPr="007E6E46">
            <w:rPr>
              <w:sz w:val="20"/>
            </w:rPr>
            <w:t xml:space="preserve">Seite </w:t>
          </w:r>
          <w:r w:rsidRPr="007E6E46">
            <w:rPr>
              <w:rFonts w:eastAsiaTheme="minorHAnsi" w:cstheme="minorBidi"/>
              <w:sz w:val="20"/>
              <w:lang w:eastAsia="en-US"/>
            </w:rPr>
            <w:fldChar w:fldCharType="begin"/>
          </w:r>
          <w:r w:rsidRPr="007E6E46">
            <w:rPr>
              <w:rFonts w:eastAsiaTheme="minorHAnsi" w:cstheme="minorBidi"/>
              <w:sz w:val="20"/>
              <w:lang w:eastAsia="en-US"/>
            </w:rPr>
            <w:instrText>PAGE   \* MERGEFORMAT</w:instrText>
          </w:r>
          <w:r w:rsidRPr="007E6E46">
            <w:rPr>
              <w:rFonts w:eastAsiaTheme="minorHAnsi" w:cstheme="minorBidi"/>
              <w:sz w:val="20"/>
              <w:lang w:eastAsia="en-US"/>
            </w:rPr>
            <w:fldChar w:fldCharType="separate"/>
          </w:r>
          <w:r>
            <w:rPr>
              <w:rFonts w:eastAsiaTheme="minorHAnsi"/>
              <w:sz w:val="20"/>
              <w:lang w:eastAsia="en-US"/>
            </w:rPr>
            <w:t>1</w:t>
          </w:r>
          <w:r w:rsidRPr="007E6E46">
            <w:rPr>
              <w:rFonts w:eastAsiaTheme="minorHAnsi" w:cstheme="minorBidi"/>
              <w:sz w:val="20"/>
              <w:lang w:eastAsia="en-US"/>
            </w:rPr>
            <w:fldChar w:fldCharType="end"/>
          </w:r>
          <w:r w:rsidRPr="007E6E46">
            <w:rPr>
              <w:rFonts w:eastAsiaTheme="minorHAnsi" w:cstheme="minorBidi"/>
              <w:sz w:val="20"/>
              <w:lang w:eastAsia="en-US"/>
            </w:rPr>
            <w:t xml:space="preserve"> </w:t>
          </w:r>
          <w:sdt>
            <w:sdtPr>
              <w:rPr>
                <w:rFonts w:eastAsiaTheme="minorHAnsi" w:cstheme="minorBidi"/>
                <w:sz w:val="20"/>
                <w:lang w:eastAsia="en-US"/>
              </w:rPr>
              <w:id w:val="609009464"/>
              <w:docPartObj>
                <w:docPartGallery w:val="Page Numbers (Top of Page)"/>
                <w:docPartUnique/>
              </w:docPartObj>
            </w:sdtPr>
            <w:sdtEndPr/>
            <w:sdtContent>
              <w:r w:rsidRPr="007E6E46">
                <w:rPr>
                  <w:rFonts w:eastAsiaTheme="minorHAnsi" w:cstheme="minorBidi"/>
                  <w:sz w:val="20"/>
                  <w:lang w:eastAsia="en-US"/>
                </w:rPr>
                <w:t xml:space="preserve">von </w:t>
              </w:r>
              <w:r w:rsidRPr="007E6E46">
                <w:rPr>
                  <w:rFonts w:eastAsiaTheme="minorHAnsi" w:cstheme="minorBidi"/>
                  <w:sz w:val="20"/>
                  <w:lang w:eastAsia="en-US"/>
                </w:rPr>
                <w:fldChar w:fldCharType="begin"/>
              </w:r>
              <w:r w:rsidRPr="007E6E46">
                <w:rPr>
                  <w:rFonts w:eastAsiaTheme="minorHAnsi" w:cstheme="minorBidi"/>
                  <w:sz w:val="20"/>
                  <w:lang w:eastAsia="en-US"/>
                </w:rPr>
                <w:instrText xml:space="preserve"> NUMPAGES  \* Arabic  \* MERGEFORMAT </w:instrText>
              </w:r>
              <w:r w:rsidRPr="007E6E46">
                <w:rPr>
                  <w:rFonts w:eastAsiaTheme="minorHAnsi" w:cstheme="minorBidi"/>
                  <w:sz w:val="20"/>
                  <w:lang w:eastAsia="en-US"/>
                </w:rPr>
                <w:fldChar w:fldCharType="separate"/>
              </w:r>
              <w:r>
                <w:rPr>
                  <w:rFonts w:eastAsiaTheme="minorHAnsi"/>
                  <w:sz w:val="20"/>
                  <w:lang w:eastAsia="en-US"/>
                </w:rPr>
                <w:t>2</w:t>
              </w:r>
              <w:r w:rsidRPr="007E6E46">
                <w:rPr>
                  <w:rFonts w:eastAsiaTheme="minorHAnsi" w:cstheme="minorBidi"/>
                  <w:sz w:val="20"/>
                  <w:lang w:eastAsia="en-US"/>
                </w:rPr>
                <w:fldChar w:fldCharType="end"/>
              </w:r>
            </w:sdtContent>
          </w:sdt>
        </w:p>
        <w:p w14:paraId="68E5B73D" w14:textId="77777777" w:rsidR="007E6E46" w:rsidRPr="007E6E46" w:rsidRDefault="007E6E46" w:rsidP="007E6E46">
          <w:pPr>
            <w:tabs>
              <w:tab w:val="left" w:pos="2100"/>
            </w:tabs>
            <w:spacing w:before="0"/>
            <w:jc w:val="left"/>
            <w:rPr>
              <w:sz w:val="18"/>
              <w:szCs w:val="18"/>
            </w:rPr>
          </w:pPr>
          <w:r w:rsidRPr="007E6E46">
            <w:rPr>
              <w:rFonts w:eastAsiaTheme="minorHAnsi" w:cstheme="minorBidi"/>
              <w:b/>
              <w:color w:val="00B0F0"/>
              <w:sz w:val="18"/>
              <w:szCs w:val="18"/>
              <w:lang w:eastAsia="en-US"/>
            </w:rPr>
            <w:t>UWP 1 2026</w:t>
          </w:r>
        </w:p>
      </w:tc>
      <w:tc>
        <w:tcPr>
          <w:tcW w:w="8221" w:type="dxa"/>
          <w:vAlign w:val="bottom"/>
        </w:tcPr>
        <w:p w14:paraId="4FB399BE" w14:textId="77777777" w:rsidR="007E6E46" w:rsidRPr="007E6E46" w:rsidRDefault="007E6E46" w:rsidP="007E6E46">
          <w:pPr>
            <w:tabs>
              <w:tab w:val="center" w:pos="4536"/>
              <w:tab w:val="right" w:pos="9072"/>
              <w:tab w:val="left" w:pos="9781"/>
            </w:tabs>
            <w:spacing w:before="0"/>
            <w:jc w:val="center"/>
          </w:pPr>
          <w:r w:rsidRPr="007E6E46">
            <w:rPr>
              <w:noProof/>
            </w:rPr>
            <w:drawing>
              <wp:inline distT="0" distB="0" distL="0" distR="0" wp14:anchorId="32721D93" wp14:editId="5EE57029">
                <wp:extent cx="1198063" cy="342000"/>
                <wp:effectExtent l="0" t="0" r="2540" b="1270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98063" cy="34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54" w:type="dxa"/>
          <w:vAlign w:val="bottom"/>
        </w:tcPr>
        <w:p w14:paraId="381DEE28" w14:textId="36B95AA3" w:rsidR="007E6E46" w:rsidRPr="0009625D" w:rsidRDefault="007E6E46" w:rsidP="007E6E46">
          <w:pPr>
            <w:tabs>
              <w:tab w:val="left" w:pos="1731"/>
            </w:tabs>
            <w:spacing w:before="0"/>
            <w:ind w:right="-110"/>
            <w:jc w:val="right"/>
            <w:rPr>
              <w:rFonts w:eastAsiaTheme="minorHAnsi" w:cstheme="minorBidi"/>
              <w:b/>
              <w:color w:val="00B0F0"/>
              <w:sz w:val="16"/>
              <w:szCs w:val="16"/>
              <w:lang w:eastAsia="en-US"/>
            </w:rPr>
          </w:pPr>
          <w:r w:rsidRPr="007E6E46">
            <w:rPr>
              <w:rFonts w:eastAsiaTheme="minorHAnsi" w:cstheme="minorBidi"/>
              <w:b/>
              <w:color w:val="00B0F0"/>
              <w:sz w:val="20"/>
              <w:lang w:eastAsia="en-US"/>
            </w:rPr>
            <w:t xml:space="preserve">Praxishilfe </w:t>
          </w:r>
          <w:r w:rsidR="0060647C">
            <w:rPr>
              <w:rFonts w:eastAsiaTheme="minorHAnsi" w:cstheme="minorBidi"/>
              <w:b/>
              <w:color w:val="00B0F0"/>
              <w:sz w:val="20"/>
              <w:lang w:eastAsia="en-US"/>
            </w:rPr>
            <w:t>6</w:t>
          </w:r>
          <w:r w:rsidRPr="007E6E46">
            <w:rPr>
              <w:rFonts w:eastAsiaTheme="minorHAnsi" w:cstheme="minorBidi"/>
              <w:b/>
              <w:color w:val="00B0F0"/>
              <w:sz w:val="20"/>
              <w:lang w:eastAsia="en-US"/>
            </w:rPr>
            <w:t>/3</w:t>
          </w:r>
        </w:p>
      </w:tc>
    </w:tr>
  </w:tbl>
  <w:p w14:paraId="777B8135" w14:textId="77777777" w:rsidR="007E6E46" w:rsidRPr="003A29C7" w:rsidRDefault="007E6E46" w:rsidP="007E6E46">
    <w:pPr>
      <w:tabs>
        <w:tab w:val="center" w:pos="4536"/>
        <w:tab w:val="right" w:pos="9072"/>
        <w:tab w:val="left" w:pos="9781"/>
      </w:tabs>
      <w:spacing w:before="0"/>
      <w:ind w:firstLine="357"/>
      <w:rPr>
        <w:rFonts w:eastAsiaTheme="minorHAnsi"/>
        <w:sz w:val="2"/>
        <w:szCs w:val="2"/>
        <w:lang w:eastAsia="en-US"/>
      </w:rPr>
    </w:pPr>
  </w:p>
  <w:p w14:paraId="5818BC06" w14:textId="77777777" w:rsidR="00567A77" w:rsidRPr="007E6E46" w:rsidRDefault="00567A77" w:rsidP="007E6E46">
    <w:pPr>
      <w:pStyle w:val="Fuzeile"/>
      <w:tabs>
        <w:tab w:val="clear" w:pos="4536"/>
        <w:tab w:val="clear" w:pos="9072"/>
        <w:tab w:val="left" w:pos="915"/>
      </w:tabs>
      <w:spacing w:before="0"/>
      <w:rPr>
        <w:rFonts w:eastAsiaTheme="minorHAnsi"/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2069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bottom w:w="57" w:type="dxa"/>
      </w:tblCellMar>
      <w:tblLook w:val="04A0" w:firstRow="1" w:lastRow="0" w:firstColumn="1" w:lastColumn="0" w:noHBand="0" w:noVBand="1"/>
    </w:tblPr>
    <w:tblGrid>
      <w:gridCol w:w="6521"/>
      <w:gridCol w:w="8221"/>
      <w:gridCol w:w="5954"/>
    </w:tblGrid>
    <w:tr w:rsidR="007C5B77" w14:paraId="174F2EBE" w14:textId="77777777" w:rsidTr="007E6E46">
      <w:trPr>
        <w:trHeight w:hRule="exact" w:val="821"/>
      </w:trPr>
      <w:tc>
        <w:tcPr>
          <w:tcW w:w="6521" w:type="dxa"/>
          <w:vAlign w:val="bottom"/>
        </w:tcPr>
        <w:p w14:paraId="2D834AA6" w14:textId="77777777" w:rsidR="007C5B77" w:rsidRPr="007E6E46" w:rsidRDefault="007C5B77" w:rsidP="007C5B77">
          <w:pPr>
            <w:tabs>
              <w:tab w:val="left" w:pos="2100"/>
            </w:tabs>
            <w:spacing w:before="0"/>
            <w:jc w:val="left"/>
            <w:rPr>
              <w:rFonts w:eastAsiaTheme="minorHAnsi" w:cstheme="minorBidi"/>
              <w:sz w:val="20"/>
              <w:lang w:eastAsia="en-US"/>
            </w:rPr>
          </w:pPr>
          <w:r w:rsidRPr="007E6E46">
            <w:rPr>
              <w:sz w:val="20"/>
            </w:rPr>
            <w:t xml:space="preserve">Seite </w:t>
          </w:r>
          <w:r w:rsidRPr="007E6E46">
            <w:rPr>
              <w:rFonts w:eastAsiaTheme="minorHAnsi" w:cstheme="minorBidi"/>
              <w:sz w:val="20"/>
              <w:lang w:eastAsia="en-US"/>
            </w:rPr>
            <w:fldChar w:fldCharType="begin"/>
          </w:r>
          <w:r w:rsidRPr="007E6E46">
            <w:rPr>
              <w:rFonts w:eastAsiaTheme="minorHAnsi" w:cstheme="minorBidi"/>
              <w:sz w:val="20"/>
              <w:lang w:eastAsia="en-US"/>
            </w:rPr>
            <w:instrText>PAGE   \* MERGEFORMAT</w:instrText>
          </w:r>
          <w:r w:rsidRPr="007E6E46">
            <w:rPr>
              <w:rFonts w:eastAsiaTheme="minorHAnsi" w:cstheme="minorBidi"/>
              <w:sz w:val="20"/>
              <w:lang w:eastAsia="en-US"/>
            </w:rPr>
            <w:fldChar w:fldCharType="separate"/>
          </w:r>
          <w:r w:rsidRPr="007E6E46">
            <w:rPr>
              <w:rFonts w:eastAsiaTheme="minorHAnsi" w:cstheme="minorBidi"/>
              <w:sz w:val="20"/>
              <w:lang w:eastAsia="en-US"/>
            </w:rPr>
            <w:t>1</w:t>
          </w:r>
          <w:r w:rsidRPr="007E6E46">
            <w:rPr>
              <w:rFonts w:eastAsiaTheme="minorHAnsi" w:cstheme="minorBidi"/>
              <w:sz w:val="20"/>
              <w:lang w:eastAsia="en-US"/>
            </w:rPr>
            <w:fldChar w:fldCharType="end"/>
          </w:r>
          <w:r w:rsidRPr="007E6E46">
            <w:rPr>
              <w:rFonts w:eastAsiaTheme="minorHAnsi" w:cstheme="minorBidi"/>
              <w:sz w:val="20"/>
              <w:lang w:eastAsia="en-US"/>
            </w:rPr>
            <w:t xml:space="preserve"> </w:t>
          </w:r>
          <w:sdt>
            <w:sdtPr>
              <w:rPr>
                <w:rFonts w:eastAsiaTheme="minorHAnsi" w:cstheme="minorBidi"/>
                <w:sz w:val="20"/>
                <w:lang w:eastAsia="en-US"/>
              </w:rPr>
              <w:id w:val="-1877616359"/>
              <w:docPartObj>
                <w:docPartGallery w:val="Page Numbers (Top of Page)"/>
                <w:docPartUnique/>
              </w:docPartObj>
            </w:sdtPr>
            <w:sdtEndPr/>
            <w:sdtContent>
              <w:r w:rsidRPr="007E6E46">
                <w:rPr>
                  <w:rFonts w:eastAsiaTheme="minorHAnsi" w:cstheme="minorBidi"/>
                  <w:sz w:val="20"/>
                  <w:lang w:eastAsia="en-US"/>
                </w:rPr>
                <w:t xml:space="preserve">von </w:t>
              </w:r>
              <w:r w:rsidRPr="007E6E46">
                <w:rPr>
                  <w:rFonts w:eastAsiaTheme="minorHAnsi" w:cstheme="minorBidi"/>
                  <w:sz w:val="20"/>
                  <w:lang w:eastAsia="en-US"/>
                </w:rPr>
                <w:fldChar w:fldCharType="begin"/>
              </w:r>
              <w:r w:rsidRPr="007E6E46">
                <w:rPr>
                  <w:rFonts w:eastAsiaTheme="minorHAnsi" w:cstheme="minorBidi"/>
                  <w:sz w:val="20"/>
                  <w:lang w:eastAsia="en-US"/>
                </w:rPr>
                <w:instrText xml:space="preserve"> NUMPAGES  \* Arabic  \* MERGEFORMAT </w:instrText>
              </w:r>
              <w:r w:rsidRPr="007E6E46">
                <w:rPr>
                  <w:rFonts w:eastAsiaTheme="minorHAnsi" w:cstheme="minorBidi"/>
                  <w:sz w:val="20"/>
                  <w:lang w:eastAsia="en-US"/>
                </w:rPr>
                <w:fldChar w:fldCharType="separate"/>
              </w:r>
              <w:r w:rsidRPr="007E6E46">
                <w:rPr>
                  <w:rFonts w:eastAsiaTheme="minorHAnsi" w:cstheme="minorBidi"/>
                  <w:sz w:val="20"/>
                  <w:lang w:eastAsia="en-US"/>
                </w:rPr>
                <w:t>26</w:t>
              </w:r>
              <w:r w:rsidRPr="007E6E46">
                <w:rPr>
                  <w:rFonts w:eastAsiaTheme="minorHAnsi" w:cstheme="minorBidi"/>
                  <w:sz w:val="20"/>
                  <w:lang w:eastAsia="en-US"/>
                </w:rPr>
                <w:fldChar w:fldCharType="end"/>
              </w:r>
            </w:sdtContent>
          </w:sdt>
        </w:p>
        <w:p w14:paraId="20D38FB5" w14:textId="77777777" w:rsidR="007C5B77" w:rsidRPr="007E6E46" w:rsidRDefault="007C5B77" w:rsidP="007C5B77">
          <w:pPr>
            <w:tabs>
              <w:tab w:val="left" w:pos="2100"/>
            </w:tabs>
            <w:spacing w:before="0"/>
            <w:jc w:val="left"/>
            <w:rPr>
              <w:sz w:val="18"/>
              <w:szCs w:val="18"/>
            </w:rPr>
          </w:pPr>
          <w:r w:rsidRPr="007E6E46">
            <w:rPr>
              <w:rFonts w:eastAsiaTheme="minorHAnsi" w:cstheme="minorBidi"/>
              <w:b/>
              <w:color w:val="00B0F0"/>
              <w:sz w:val="18"/>
              <w:szCs w:val="18"/>
              <w:lang w:eastAsia="en-US"/>
            </w:rPr>
            <w:t>U</w:t>
          </w:r>
          <w:r w:rsidR="004155E7" w:rsidRPr="007E6E46">
            <w:rPr>
              <w:rFonts w:eastAsiaTheme="minorHAnsi" w:cstheme="minorBidi"/>
              <w:b/>
              <w:color w:val="00B0F0"/>
              <w:sz w:val="18"/>
              <w:szCs w:val="18"/>
              <w:lang w:eastAsia="en-US"/>
            </w:rPr>
            <w:t xml:space="preserve">WP </w:t>
          </w:r>
          <w:r w:rsidR="003A29C7" w:rsidRPr="007E6E46">
            <w:rPr>
              <w:rFonts w:eastAsiaTheme="minorHAnsi" w:cstheme="minorBidi"/>
              <w:b/>
              <w:color w:val="00B0F0"/>
              <w:sz w:val="18"/>
              <w:szCs w:val="18"/>
              <w:lang w:eastAsia="en-US"/>
            </w:rPr>
            <w:t>1 2026</w:t>
          </w:r>
        </w:p>
      </w:tc>
      <w:tc>
        <w:tcPr>
          <w:tcW w:w="8221" w:type="dxa"/>
          <w:vAlign w:val="bottom"/>
        </w:tcPr>
        <w:p w14:paraId="6F3CDE94" w14:textId="77777777" w:rsidR="007C5B77" w:rsidRPr="007E6E46" w:rsidRDefault="00E9143F" w:rsidP="005E5AC3">
          <w:pPr>
            <w:tabs>
              <w:tab w:val="center" w:pos="4536"/>
              <w:tab w:val="right" w:pos="9072"/>
              <w:tab w:val="left" w:pos="9781"/>
            </w:tabs>
            <w:spacing w:before="0"/>
            <w:jc w:val="center"/>
          </w:pPr>
          <w:r w:rsidRPr="007E6E46">
            <w:rPr>
              <w:noProof/>
            </w:rPr>
            <w:drawing>
              <wp:inline distT="0" distB="0" distL="0" distR="0" wp14:anchorId="230CB3FB" wp14:editId="39616AEB">
                <wp:extent cx="1198063" cy="342000"/>
                <wp:effectExtent l="0" t="0" r="2540" b="1270"/>
                <wp:docPr id="48" name="Grafik 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98063" cy="34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54" w:type="dxa"/>
          <w:vAlign w:val="bottom"/>
        </w:tcPr>
        <w:p w14:paraId="0D33CD14" w14:textId="1F60AFC7" w:rsidR="007C5B77" w:rsidRPr="0009625D" w:rsidRDefault="003A29C7" w:rsidP="00E72E48">
          <w:pPr>
            <w:tabs>
              <w:tab w:val="left" w:pos="1731"/>
            </w:tabs>
            <w:spacing w:before="0"/>
            <w:ind w:right="-110"/>
            <w:jc w:val="right"/>
            <w:rPr>
              <w:rFonts w:eastAsiaTheme="minorHAnsi" w:cstheme="minorBidi"/>
              <w:b/>
              <w:color w:val="00B0F0"/>
              <w:sz w:val="16"/>
              <w:szCs w:val="16"/>
              <w:lang w:eastAsia="en-US"/>
            </w:rPr>
          </w:pPr>
          <w:r w:rsidRPr="007E6E46">
            <w:rPr>
              <w:rFonts w:eastAsiaTheme="minorHAnsi" w:cstheme="minorBidi"/>
              <w:b/>
              <w:color w:val="00B0F0"/>
              <w:sz w:val="20"/>
              <w:lang w:eastAsia="en-US"/>
            </w:rPr>
            <w:t xml:space="preserve">Praxishilfe </w:t>
          </w:r>
          <w:r w:rsidR="0060647C">
            <w:rPr>
              <w:rFonts w:eastAsiaTheme="minorHAnsi" w:cstheme="minorBidi"/>
              <w:b/>
              <w:color w:val="00B0F0"/>
              <w:sz w:val="20"/>
              <w:lang w:eastAsia="en-US"/>
            </w:rPr>
            <w:t>6/3</w:t>
          </w:r>
        </w:p>
      </w:tc>
    </w:tr>
  </w:tbl>
  <w:p w14:paraId="53C0E485" w14:textId="77777777" w:rsidR="00567A77" w:rsidRPr="003A29C7" w:rsidRDefault="00567A77" w:rsidP="003A29C7">
    <w:pPr>
      <w:tabs>
        <w:tab w:val="center" w:pos="4536"/>
        <w:tab w:val="right" w:pos="9072"/>
        <w:tab w:val="left" w:pos="9781"/>
      </w:tabs>
      <w:spacing w:before="0"/>
      <w:ind w:firstLine="357"/>
      <w:rPr>
        <w:rFonts w:eastAsiaTheme="minorHAnsi"/>
        <w:sz w:val="2"/>
        <w:szCs w:val="2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FBD13" w14:textId="77777777" w:rsidR="005C6F76" w:rsidRDefault="005C6F76" w:rsidP="00EE217B">
      <w:pPr>
        <w:pStyle w:val="Fuzeile"/>
      </w:pPr>
    </w:p>
    <w:p w14:paraId="63354EC7" w14:textId="77777777" w:rsidR="005C6F76" w:rsidRPr="00EE217B" w:rsidRDefault="005C6F76" w:rsidP="00EE217B">
      <w:pPr>
        <w:spacing w:before="0"/>
        <w:jc w:val="center"/>
      </w:pPr>
      <w:r w:rsidRPr="00027F72">
        <w:separator/>
      </w:r>
      <w:r w:rsidRPr="00027F72">
        <w:separator/>
      </w:r>
    </w:p>
  </w:footnote>
  <w:footnote w:type="continuationSeparator" w:id="0">
    <w:p w14:paraId="42A14BF8" w14:textId="77777777" w:rsidR="005C6F76" w:rsidRDefault="005C6F76" w:rsidP="00711AB6">
      <w:pPr>
        <w:spacing w:before="0"/>
        <w:jc w:val="center"/>
      </w:pPr>
    </w:p>
    <w:p w14:paraId="40EC433C" w14:textId="77777777" w:rsidR="005C6F76" w:rsidRPr="00711AB6" w:rsidRDefault="005C6F76" w:rsidP="00711AB6">
      <w:pPr>
        <w:spacing w:before="0"/>
        <w:jc w:val="center"/>
      </w:pPr>
      <w:r w:rsidRPr="00027F72">
        <w:separator/>
      </w:r>
      <w:r w:rsidRPr="00027F72"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1D51F" w14:textId="77777777" w:rsidR="0060647C" w:rsidRDefault="0060647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5C235" w14:textId="77777777" w:rsidR="00567A77" w:rsidRDefault="00567A77" w:rsidP="00D5464A">
    <w:pPr>
      <w:pStyle w:val="Kopfzeile"/>
      <w:pBdr>
        <w:bottom w:val="none" w:sz="0" w:space="0" w:color="auto"/>
      </w:pBdr>
      <w:spacing w:before="0"/>
      <w:ind w:firstLine="357"/>
      <w:rPr>
        <w:sz w:val="2"/>
        <w:szCs w:val="14"/>
      </w:rPr>
    </w:pPr>
  </w:p>
  <w:p w14:paraId="00B81FB5" w14:textId="77777777" w:rsidR="00567A77" w:rsidRDefault="00567A77" w:rsidP="003C699D">
    <w:pPr>
      <w:pStyle w:val="Kopfzeile"/>
      <w:pBdr>
        <w:bottom w:val="none" w:sz="0" w:space="0" w:color="auto"/>
      </w:pBdr>
      <w:spacing w:before="0"/>
      <w:rPr>
        <w:sz w:val="2"/>
        <w:szCs w:val="14"/>
      </w:rPr>
    </w:pPr>
  </w:p>
  <w:p w14:paraId="32A51BED" w14:textId="77777777" w:rsidR="00567A77" w:rsidRPr="00665F75" w:rsidRDefault="00567A77" w:rsidP="00B73242">
    <w:pPr>
      <w:pStyle w:val="Kopfzeile"/>
      <w:pBdr>
        <w:bottom w:val="none" w:sz="0" w:space="0" w:color="auto"/>
      </w:pBdr>
      <w:spacing w:before="0"/>
      <w:rPr>
        <w:sz w:val="2"/>
        <w:szCs w:val="1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F2682" w14:textId="77777777" w:rsidR="00567A77" w:rsidRPr="003C699D" w:rsidRDefault="00567A77" w:rsidP="00A15352">
    <w:pPr>
      <w:pStyle w:val="Kopfzeile"/>
      <w:pBdr>
        <w:bottom w:val="none" w:sz="0" w:space="0" w:color="auto"/>
      </w:pBdr>
      <w:spacing w:before="0"/>
      <w:rPr>
        <w:sz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33C3F36"/>
    <w:lvl w:ilvl="0">
      <w:start w:val="1"/>
      <w:numFmt w:val="decimal"/>
      <w:pStyle w:val="Listennummer5"/>
      <w:lvlText w:val="%1."/>
      <w:lvlJc w:val="left"/>
      <w:pPr>
        <w:tabs>
          <w:tab w:val="num" w:pos="18918"/>
        </w:tabs>
        <w:ind w:left="18918" w:hanging="360"/>
      </w:pPr>
    </w:lvl>
  </w:abstractNum>
  <w:abstractNum w:abstractNumId="1" w15:restartNumberingAfterBreak="0">
    <w:nsid w:val="FFFFFF7D"/>
    <w:multiLevelType w:val="singleLevel"/>
    <w:tmpl w:val="D6A6458C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88D9E6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7A2702E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F84E9B0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C46A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5ECC18E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BE124A82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10AC517C"/>
    <w:multiLevelType w:val="hybridMultilevel"/>
    <w:tmpl w:val="DA605592"/>
    <w:lvl w:ilvl="0" w:tplc="41CEEF3C">
      <w:start w:val="1"/>
      <w:numFmt w:val="bullet"/>
      <w:pStyle w:val="Aufzhlungszeichen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9" w15:restartNumberingAfterBreak="0">
    <w:nsid w:val="1108164F"/>
    <w:multiLevelType w:val="hybridMultilevel"/>
    <w:tmpl w:val="1354D28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143A6F"/>
    <w:multiLevelType w:val="multilevel"/>
    <w:tmpl w:val="5E5E9E74"/>
    <w:styleLink w:val="Listen1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17110A66"/>
    <w:multiLevelType w:val="hybridMultilevel"/>
    <w:tmpl w:val="2FD6A9C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AE50901"/>
    <w:multiLevelType w:val="hybridMultilevel"/>
    <w:tmpl w:val="30F819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423901"/>
    <w:multiLevelType w:val="hybridMultilevel"/>
    <w:tmpl w:val="11B4A2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BB0205"/>
    <w:multiLevelType w:val="hybridMultilevel"/>
    <w:tmpl w:val="F11EC5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894500"/>
    <w:multiLevelType w:val="multilevel"/>
    <w:tmpl w:val="92B469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4B3C09DA"/>
    <w:multiLevelType w:val="hybridMultilevel"/>
    <w:tmpl w:val="B6241CC6"/>
    <w:lvl w:ilvl="0" w:tplc="202ED2C6">
      <w:start w:val="2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F54B06"/>
    <w:multiLevelType w:val="hybridMultilevel"/>
    <w:tmpl w:val="63F2BF06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67C1D54"/>
    <w:multiLevelType w:val="hybridMultilevel"/>
    <w:tmpl w:val="9C32BE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9D71DC"/>
    <w:multiLevelType w:val="hybridMultilevel"/>
    <w:tmpl w:val="4628C72E"/>
    <w:lvl w:ilvl="0" w:tplc="C92E87F4">
      <w:start w:val="1"/>
      <w:numFmt w:val="lowerLetter"/>
      <w:pStyle w:val="Aufzhlungszeichen2"/>
      <w:lvlText w:val="%1."/>
      <w:lvlJc w:val="left"/>
      <w:pPr>
        <w:ind w:left="107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94" w:hanging="360"/>
      </w:pPr>
    </w:lvl>
    <w:lvl w:ilvl="2" w:tplc="0407001B" w:tentative="1">
      <w:start w:val="1"/>
      <w:numFmt w:val="lowerRoman"/>
      <w:lvlText w:val="%3."/>
      <w:lvlJc w:val="right"/>
      <w:pPr>
        <w:ind w:left="2514" w:hanging="180"/>
      </w:pPr>
    </w:lvl>
    <w:lvl w:ilvl="3" w:tplc="0407000F" w:tentative="1">
      <w:start w:val="1"/>
      <w:numFmt w:val="decimal"/>
      <w:lvlText w:val="%4."/>
      <w:lvlJc w:val="left"/>
      <w:pPr>
        <w:ind w:left="3234" w:hanging="360"/>
      </w:pPr>
    </w:lvl>
    <w:lvl w:ilvl="4" w:tplc="04070019" w:tentative="1">
      <w:start w:val="1"/>
      <w:numFmt w:val="lowerLetter"/>
      <w:lvlText w:val="%5."/>
      <w:lvlJc w:val="left"/>
      <w:pPr>
        <w:ind w:left="3954" w:hanging="360"/>
      </w:pPr>
    </w:lvl>
    <w:lvl w:ilvl="5" w:tplc="0407001B" w:tentative="1">
      <w:start w:val="1"/>
      <w:numFmt w:val="lowerRoman"/>
      <w:lvlText w:val="%6."/>
      <w:lvlJc w:val="right"/>
      <w:pPr>
        <w:ind w:left="4674" w:hanging="180"/>
      </w:pPr>
    </w:lvl>
    <w:lvl w:ilvl="6" w:tplc="0407000F" w:tentative="1">
      <w:start w:val="1"/>
      <w:numFmt w:val="decimal"/>
      <w:lvlText w:val="%7."/>
      <w:lvlJc w:val="left"/>
      <w:pPr>
        <w:ind w:left="5394" w:hanging="360"/>
      </w:pPr>
    </w:lvl>
    <w:lvl w:ilvl="7" w:tplc="04070019" w:tentative="1">
      <w:start w:val="1"/>
      <w:numFmt w:val="lowerLetter"/>
      <w:lvlText w:val="%8."/>
      <w:lvlJc w:val="left"/>
      <w:pPr>
        <w:ind w:left="6114" w:hanging="360"/>
      </w:pPr>
    </w:lvl>
    <w:lvl w:ilvl="8" w:tplc="0407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0" w15:restartNumberingAfterBreak="0">
    <w:nsid w:val="72DE103B"/>
    <w:multiLevelType w:val="hybridMultilevel"/>
    <w:tmpl w:val="22EAF6CA"/>
    <w:lvl w:ilvl="0" w:tplc="6090F8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8A6FE6"/>
    <w:multiLevelType w:val="multilevel"/>
    <w:tmpl w:val="50121D20"/>
    <w:lvl w:ilvl="0">
      <w:start w:val="1"/>
      <w:numFmt w:val="decimal"/>
      <w:pStyle w:val="berschrift1"/>
      <w:lvlText w:val="%1."/>
      <w:lvlJc w:val="left"/>
      <w:pPr>
        <w:tabs>
          <w:tab w:val="num" w:pos="1105"/>
        </w:tabs>
        <w:ind w:left="1105" w:hanging="680"/>
      </w:pPr>
      <w:rPr>
        <w:rFonts w:ascii="Arial" w:eastAsiaTheme="minorHAnsi" w:hAnsi="Arial" w:cs="Arial"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1105"/>
        </w:tabs>
        <w:ind w:left="1105" w:hanging="680"/>
      </w:pPr>
    </w:lvl>
    <w:lvl w:ilvl="2">
      <w:start w:val="1"/>
      <w:numFmt w:val="decimal"/>
      <w:pStyle w:val="berschrift3"/>
      <w:lvlText w:val="%1.%2.%3"/>
      <w:lvlJc w:val="left"/>
      <w:pPr>
        <w:tabs>
          <w:tab w:val="num" w:pos="1105"/>
        </w:tabs>
        <w:ind w:left="1105" w:hanging="680"/>
      </w:pPr>
    </w:lvl>
    <w:lvl w:ilvl="3">
      <w:start w:val="1"/>
      <w:numFmt w:val="decimal"/>
      <w:pStyle w:val="berschrift4"/>
      <w:lvlText w:val="%1.%2.%3.%4"/>
      <w:lvlJc w:val="left"/>
      <w:pPr>
        <w:tabs>
          <w:tab w:val="num" w:pos="1289"/>
        </w:tabs>
        <w:ind w:left="1289" w:hanging="864"/>
      </w:pPr>
    </w:lvl>
    <w:lvl w:ilvl="4">
      <w:start w:val="1"/>
      <w:numFmt w:val="decimal"/>
      <w:pStyle w:val="berschrift5"/>
      <w:lvlText w:val="%1.%2.%3.%4.%5"/>
      <w:lvlJc w:val="left"/>
      <w:pPr>
        <w:tabs>
          <w:tab w:val="num" w:pos="1433"/>
        </w:tabs>
        <w:ind w:left="1433" w:hanging="1008"/>
      </w:p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577"/>
        </w:tabs>
        <w:ind w:left="1577" w:hanging="1152"/>
      </w:p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721"/>
        </w:tabs>
        <w:ind w:left="1721" w:hanging="1296"/>
      </w:p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865"/>
        </w:tabs>
        <w:ind w:left="1865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2585"/>
        </w:tabs>
        <w:ind w:left="2009" w:hanging="1584"/>
      </w:pPr>
    </w:lvl>
  </w:abstractNum>
  <w:num w:numId="1" w16cid:durableId="1188107694">
    <w:abstractNumId w:val="21"/>
  </w:num>
  <w:num w:numId="2" w16cid:durableId="1210916068">
    <w:abstractNumId w:val="6"/>
  </w:num>
  <w:num w:numId="3" w16cid:durableId="227999873">
    <w:abstractNumId w:val="5"/>
  </w:num>
  <w:num w:numId="4" w16cid:durableId="725837799">
    <w:abstractNumId w:val="4"/>
  </w:num>
  <w:num w:numId="5" w16cid:durableId="1776293282">
    <w:abstractNumId w:val="7"/>
  </w:num>
  <w:num w:numId="6" w16cid:durableId="1079254351">
    <w:abstractNumId w:val="3"/>
  </w:num>
  <w:num w:numId="7" w16cid:durableId="1514344211">
    <w:abstractNumId w:val="2"/>
  </w:num>
  <w:num w:numId="8" w16cid:durableId="764962327">
    <w:abstractNumId w:val="1"/>
  </w:num>
  <w:num w:numId="9" w16cid:durableId="22367046">
    <w:abstractNumId w:val="0"/>
  </w:num>
  <w:num w:numId="10" w16cid:durableId="360281331">
    <w:abstractNumId w:val="8"/>
  </w:num>
  <w:num w:numId="11" w16cid:durableId="1901404628">
    <w:abstractNumId w:val="19"/>
  </w:num>
  <w:num w:numId="12" w16cid:durableId="98065727">
    <w:abstractNumId w:val="10"/>
  </w:num>
  <w:num w:numId="13" w16cid:durableId="1469087339">
    <w:abstractNumId w:val="12"/>
  </w:num>
  <w:num w:numId="14" w16cid:durableId="474371490">
    <w:abstractNumId w:val="18"/>
  </w:num>
  <w:num w:numId="15" w16cid:durableId="370961755">
    <w:abstractNumId w:val="14"/>
  </w:num>
  <w:num w:numId="16" w16cid:durableId="273294824">
    <w:abstractNumId w:val="13"/>
  </w:num>
  <w:num w:numId="17" w16cid:durableId="660424521">
    <w:abstractNumId w:val="11"/>
  </w:num>
  <w:num w:numId="18" w16cid:durableId="1058283742">
    <w:abstractNumId w:val="20"/>
  </w:num>
  <w:num w:numId="19" w16cid:durableId="1174413439">
    <w:abstractNumId w:val="9"/>
  </w:num>
  <w:num w:numId="20" w16cid:durableId="391657119">
    <w:abstractNumId w:val="17"/>
  </w:num>
  <w:num w:numId="21" w16cid:durableId="731346162">
    <w:abstractNumId w:val="16"/>
  </w:num>
  <w:num w:numId="22" w16cid:durableId="2144615257">
    <w:abstractNumId w:val="1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357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0CB"/>
    <w:rsid w:val="00002230"/>
    <w:rsid w:val="00002EED"/>
    <w:rsid w:val="000030A9"/>
    <w:rsid w:val="0001477C"/>
    <w:rsid w:val="0002222B"/>
    <w:rsid w:val="0002748A"/>
    <w:rsid w:val="00030081"/>
    <w:rsid w:val="0003242D"/>
    <w:rsid w:val="0004061E"/>
    <w:rsid w:val="000503CF"/>
    <w:rsid w:val="0005326E"/>
    <w:rsid w:val="000616B8"/>
    <w:rsid w:val="00064F40"/>
    <w:rsid w:val="00065945"/>
    <w:rsid w:val="00075E7C"/>
    <w:rsid w:val="00080B9A"/>
    <w:rsid w:val="00086B8A"/>
    <w:rsid w:val="0009344D"/>
    <w:rsid w:val="0009625D"/>
    <w:rsid w:val="00097B2B"/>
    <w:rsid w:val="000B1337"/>
    <w:rsid w:val="000E26F7"/>
    <w:rsid w:val="00104187"/>
    <w:rsid w:val="00111AC6"/>
    <w:rsid w:val="001205E2"/>
    <w:rsid w:val="00143536"/>
    <w:rsid w:val="00143F11"/>
    <w:rsid w:val="0014588B"/>
    <w:rsid w:val="00162F77"/>
    <w:rsid w:val="00163360"/>
    <w:rsid w:val="00165A53"/>
    <w:rsid w:val="00180880"/>
    <w:rsid w:val="00181773"/>
    <w:rsid w:val="00184E10"/>
    <w:rsid w:val="0019585B"/>
    <w:rsid w:val="001A1B58"/>
    <w:rsid w:val="001B3F50"/>
    <w:rsid w:val="001B7E25"/>
    <w:rsid w:val="001C0D6B"/>
    <w:rsid w:val="001C1789"/>
    <w:rsid w:val="001C49BB"/>
    <w:rsid w:val="001D22E2"/>
    <w:rsid w:val="001E1F96"/>
    <w:rsid w:val="001E38E2"/>
    <w:rsid w:val="001E7A82"/>
    <w:rsid w:val="001F04DD"/>
    <w:rsid w:val="002065BE"/>
    <w:rsid w:val="0021047B"/>
    <w:rsid w:val="00213C34"/>
    <w:rsid w:val="00226794"/>
    <w:rsid w:val="00241C76"/>
    <w:rsid w:val="002545C1"/>
    <w:rsid w:val="00257647"/>
    <w:rsid w:val="002657AE"/>
    <w:rsid w:val="00266347"/>
    <w:rsid w:val="002717FB"/>
    <w:rsid w:val="00283F41"/>
    <w:rsid w:val="00284FA6"/>
    <w:rsid w:val="00285560"/>
    <w:rsid w:val="00285C0D"/>
    <w:rsid w:val="00290924"/>
    <w:rsid w:val="0029592F"/>
    <w:rsid w:val="002A064F"/>
    <w:rsid w:val="002B17CE"/>
    <w:rsid w:val="002B298F"/>
    <w:rsid w:val="002B37AC"/>
    <w:rsid w:val="002B529F"/>
    <w:rsid w:val="002B7BA2"/>
    <w:rsid w:val="002D0908"/>
    <w:rsid w:val="002D7E2D"/>
    <w:rsid w:val="002F09D8"/>
    <w:rsid w:val="002F2A78"/>
    <w:rsid w:val="002F461A"/>
    <w:rsid w:val="002F6B99"/>
    <w:rsid w:val="002F771F"/>
    <w:rsid w:val="00304799"/>
    <w:rsid w:val="0031086B"/>
    <w:rsid w:val="0034001D"/>
    <w:rsid w:val="00340216"/>
    <w:rsid w:val="00342964"/>
    <w:rsid w:val="003465B2"/>
    <w:rsid w:val="00352142"/>
    <w:rsid w:val="003524D8"/>
    <w:rsid w:val="00360F3D"/>
    <w:rsid w:val="00364269"/>
    <w:rsid w:val="00364A86"/>
    <w:rsid w:val="00376DCD"/>
    <w:rsid w:val="00381A9D"/>
    <w:rsid w:val="00382BCD"/>
    <w:rsid w:val="003914C0"/>
    <w:rsid w:val="003932A1"/>
    <w:rsid w:val="003A29C7"/>
    <w:rsid w:val="003A6FEB"/>
    <w:rsid w:val="003B420D"/>
    <w:rsid w:val="003C57A5"/>
    <w:rsid w:val="003C699D"/>
    <w:rsid w:val="003E348F"/>
    <w:rsid w:val="003E5835"/>
    <w:rsid w:val="003F1B18"/>
    <w:rsid w:val="004076E9"/>
    <w:rsid w:val="004110AC"/>
    <w:rsid w:val="0041402E"/>
    <w:rsid w:val="004155E7"/>
    <w:rsid w:val="00416098"/>
    <w:rsid w:val="004248A0"/>
    <w:rsid w:val="00432C83"/>
    <w:rsid w:val="00433509"/>
    <w:rsid w:val="00440D21"/>
    <w:rsid w:val="0044561D"/>
    <w:rsid w:val="00445BB8"/>
    <w:rsid w:val="0044742E"/>
    <w:rsid w:val="00454705"/>
    <w:rsid w:val="00457A41"/>
    <w:rsid w:val="00465DB3"/>
    <w:rsid w:val="004867BC"/>
    <w:rsid w:val="0049126F"/>
    <w:rsid w:val="004B0115"/>
    <w:rsid w:val="004B2234"/>
    <w:rsid w:val="004B5526"/>
    <w:rsid w:val="004B5A8E"/>
    <w:rsid w:val="004B6415"/>
    <w:rsid w:val="004C3F5D"/>
    <w:rsid w:val="004C60FF"/>
    <w:rsid w:val="004D43D5"/>
    <w:rsid w:val="004D6C91"/>
    <w:rsid w:val="004E699D"/>
    <w:rsid w:val="004F1C26"/>
    <w:rsid w:val="004F1E92"/>
    <w:rsid w:val="0050152B"/>
    <w:rsid w:val="005060F4"/>
    <w:rsid w:val="00516C43"/>
    <w:rsid w:val="0052103B"/>
    <w:rsid w:val="00525CDB"/>
    <w:rsid w:val="00527267"/>
    <w:rsid w:val="00534A4B"/>
    <w:rsid w:val="005473EF"/>
    <w:rsid w:val="0055136F"/>
    <w:rsid w:val="0055156D"/>
    <w:rsid w:val="00561B7B"/>
    <w:rsid w:val="00567521"/>
    <w:rsid w:val="00567A77"/>
    <w:rsid w:val="00583AA1"/>
    <w:rsid w:val="00590DC2"/>
    <w:rsid w:val="005913EC"/>
    <w:rsid w:val="005921A2"/>
    <w:rsid w:val="005967E6"/>
    <w:rsid w:val="005B4841"/>
    <w:rsid w:val="005B57D7"/>
    <w:rsid w:val="005B7F7F"/>
    <w:rsid w:val="005C1C85"/>
    <w:rsid w:val="005C3B25"/>
    <w:rsid w:val="005C5708"/>
    <w:rsid w:val="005C6F76"/>
    <w:rsid w:val="005D1825"/>
    <w:rsid w:val="005D26BD"/>
    <w:rsid w:val="005D2A74"/>
    <w:rsid w:val="005E07BD"/>
    <w:rsid w:val="005E5AC3"/>
    <w:rsid w:val="005E730C"/>
    <w:rsid w:val="005E7803"/>
    <w:rsid w:val="005F3383"/>
    <w:rsid w:val="005F5659"/>
    <w:rsid w:val="005F6F40"/>
    <w:rsid w:val="0060647C"/>
    <w:rsid w:val="00623D06"/>
    <w:rsid w:val="00632C1A"/>
    <w:rsid w:val="006407A6"/>
    <w:rsid w:val="006454CF"/>
    <w:rsid w:val="0065198F"/>
    <w:rsid w:val="006521FF"/>
    <w:rsid w:val="00665F75"/>
    <w:rsid w:val="0066763B"/>
    <w:rsid w:val="00672D01"/>
    <w:rsid w:val="00684B37"/>
    <w:rsid w:val="00692868"/>
    <w:rsid w:val="006944E4"/>
    <w:rsid w:val="0069494D"/>
    <w:rsid w:val="006C4228"/>
    <w:rsid w:val="006D45A1"/>
    <w:rsid w:val="006E24F6"/>
    <w:rsid w:val="006E30EC"/>
    <w:rsid w:val="006E7126"/>
    <w:rsid w:val="007026D1"/>
    <w:rsid w:val="00705106"/>
    <w:rsid w:val="00711AB6"/>
    <w:rsid w:val="00716DD5"/>
    <w:rsid w:val="00720E5C"/>
    <w:rsid w:val="00737BF1"/>
    <w:rsid w:val="00742EA1"/>
    <w:rsid w:val="00744772"/>
    <w:rsid w:val="007506E6"/>
    <w:rsid w:val="007626C5"/>
    <w:rsid w:val="00763FC1"/>
    <w:rsid w:val="007648E0"/>
    <w:rsid w:val="00765267"/>
    <w:rsid w:val="00765666"/>
    <w:rsid w:val="0078728B"/>
    <w:rsid w:val="00790130"/>
    <w:rsid w:val="00796513"/>
    <w:rsid w:val="007A060E"/>
    <w:rsid w:val="007A2E82"/>
    <w:rsid w:val="007A3E0C"/>
    <w:rsid w:val="007B1945"/>
    <w:rsid w:val="007B195D"/>
    <w:rsid w:val="007C5B77"/>
    <w:rsid w:val="007D3976"/>
    <w:rsid w:val="007E0249"/>
    <w:rsid w:val="007E13C2"/>
    <w:rsid w:val="007E6E46"/>
    <w:rsid w:val="007F3A7C"/>
    <w:rsid w:val="008000CB"/>
    <w:rsid w:val="00802ED4"/>
    <w:rsid w:val="00805892"/>
    <w:rsid w:val="0081072B"/>
    <w:rsid w:val="008248D3"/>
    <w:rsid w:val="00834366"/>
    <w:rsid w:val="00840C2B"/>
    <w:rsid w:val="008471C9"/>
    <w:rsid w:val="00853A39"/>
    <w:rsid w:val="00855B99"/>
    <w:rsid w:val="00862DDF"/>
    <w:rsid w:val="00870FFE"/>
    <w:rsid w:val="00872C95"/>
    <w:rsid w:val="00872F5F"/>
    <w:rsid w:val="0087591D"/>
    <w:rsid w:val="0088020C"/>
    <w:rsid w:val="00884570"/>
    <w:rsid w:val="00891EEA"/>
    <w:rsid w:val="008976BA"/>
    <w:rsid w:val="008A5560"/>
    <w:rsid w:val="008C44B0"/>
    <w:rsid w:val="008C6D44"/>
    <w:rsid w:val="008D1A8E"/>
    <w:rsid w:val="008E0D82"/>
    <w:rsid w:val="008E0FC7"/>
    <w:rsid w:val="008F75E7"/>
    <w:rsid w:val="00904BF3"/>
    <w:rsid w:val="009062E6"/>
    <w:rsid w:val="009075A9"/>
    <w:rsid w:val="009212B4"/>
    <w:rsid w:val="009219D5"/>
    <w:rsid w:val="00940184"/>
    <w:rsid w:val="0095198B"/>
    <w:rsid w:val="0095337C"/>
    <w:rsid w:val="00963275"/>
    <w:rsid w:val="00970211"/>
    <w:rsid w:val="009760D0"/>
    <w:rsid w:val="0099236A"/>
    <w:rsid w:val="00995EE2"/>
    <w:rsid w:val="009A6E64"/>
    <w:rsid w:val="009C2FF2"/>
    <w:rsid w:val="009C6EFB"/>
    <w:rsid w:val="009D429E"/>
    <w:rsid w:val="009E1FB1"/>
    <w:rsid w:val="009E4C28"/>
    <w:rsid w:val="009F6E01"/>
    <w:rsid w:val="00A06317"/>
    <w:rsid w:val="00A075E6"/>
    <w:rsid w:val="00A15352"/>
    <w:rsid w:val="00A237ED"/>
    <w:rsid w:val="00A31197"/>
    <w:rsid w:val="00A470E8"/>
    <w:rsid w:val="00A5114A"/>
    <w:rsid w:val="00A613A1"/>
    <w:rsid w:val="00A649A3"/>
    <w:rsid w:val="00A7113B"/>
    <w:rsid w:val="00A75CE3"/>
    <w:rsid w:val="00A8486F"/>
    <w:rsid w:val="00A865BB"/>
    <w:rsid w:val="00A87FE5"/>
    <w:rsid w:val="00A946ED"/>
    <w:rsid w:val="00A96CF9"/>
    <w:rsid w:val="00AA65D6"/>
    <w:rsid w:val="00AB0EBF"/>
    <w:rsid w:val="00AB3372"/>
    <w:rsid w:val="00AC17EE"/>
    <w:rsid w:val="00AE290A"/>
    <w:rsid w:val="00AF1983"/>
    <w:rsid w:val="00B0733C"/>
    <w:rsid w:val="00B13741"/>
    <w:rsid w:val="00B15817"/>
    <w:rsid w:val="00B1680D"/>
    <w:rsid w:val="00B21EEF"/>
    <w:rsid w:val="00B22993"/>
    <w:rsid w:val="00B24C33"/>
    <w:rsid w:val="00B261B2"/>
    <w:rsid w:val="00B2722A"/>
    <w:rsid w:val="00B36654"/>
    <w:rsid w:val="00B367CE"/>
    <w:rsid w:val="00B62D3C"/>
    <w:rsid w:val="00B6345C"/>
    <w:rsid w:val="00B66516"/>
    <w:rsid w:val="00B73242"/>
    <w:rsid w:val="00B77530"/>
    <w:rsid w:val="00B8666D"/>
    <w:rsid w:val="00B9620D"/>
    <w:rsid w:val="00BA02EC"/>
    <w:rsid w:val="00BA1533"/>
    <w:rsid w:val="00BA1564"/>
    <w:rsid w:val="00BA7590"/>
    <w:rsid w:val="00BC5257"/>
    <w:rsid w:val="00BC6A51"/>
    <w:rsid w:val="00BD2864"/>
    <w:rsid w:val="00BD37FF"/>
    <w:rsid w:val="00BD62C0"/>
    <w:rsid w:val="00BD7776"/>
    <w:rsid w:val="00BE04A7"/>
    <w:rsid w:val="00BE368B"/>
    <w:rsid w:val="00BF0354"/>
    <w:rsid w:val="00BF2B89"/>
    <w:rsid w:val="00BF7EB9"/>
    <w:rsid w:val="00C24E59"/>
    <w:rsid w:val="00C30D7D"/>
    <w:rsid w:val="00C43D74"/>
    <w:rsid w:val="00C45459"/>
    <w:rsid w:val="00C45CD7"/>
    <w:rsid w:val="00C470A2"/>
    <w:rsid w:val="00C53A69"/>
    <w:rsid w:val="00C61048"/>
    <w:rsid w:val="00C81429"/>
    <w:rsid w:val="00C8522D"/>
    <w:rsid w:val="00C915CD"/>
    <w:rsid w:val="00C91AC1"/>
    <w:rsid w:val="00C940C7"/>
    <w:rsid w:val="00CA5FDE"/>
    <w:rsid w:val="00CA6FFC"/>
    <w:rsid w:val="00CB24C7"/>
    <w:rsid w:val="00CC19EF"/>
    <w:rsid w:val="00CC1CFB"/>
    <w:rsid w:val="00CD1A9A"/>
    <w:rsid w:val="00CD4117"/>
    <w:rsid w:val="00CE72ED"/>
    <w:rsid w:val="00CE73C2"/>
    <w:rsid w:val="00D13BD1"/>
    <w:rsid w:val="00D45365"/>
    <w:rsid w:val="00D52A8C"/>
    <w:rsid w:val="00D5464A"/>
    <w:rsid w:val="00D61222"/>
    <w:rsid w:val="00D712A2"/>
    <w:rsid w:val="00D82C47"/>
    <w:rsid w:val="00DA6374"/>
    <w:rsid w:val="00DB3534"/>
    <w:rsid w:val="00DB3B77"/>
    <w:rsid w:val="00DC5CF9"/>
    <w:rsid w:val="00DD3447"/>
    <w:rsid w:val="00DD5810"/>
    <w:rsid w:val="00DE04D4"/>
    <w:rsid w:val="00DE10AB"/>
    <w:rsid w:val="00DE2B44"/>
    <w:rsid w:val="00DE5B92"/>
    <w:rsid w:val="00DE7A5F"/>
    <w:rsid w:val="00E016C0"/>
    <w:rsid w:val="00E106C4"/>
    <w:rsid w:val="00E211D2"/>
    <w:rsid w:val="00E342CA"/>
    <w:rsid w:val="00E352A8"/>
    <w:rsid w:val="00E368C3"/>
    <w:rsid w:val="00E50734"/>
    <w:rsid w:val="00E54CF5"/>
    <w:rsid w:val="00E57522"/>
    <w:rsid w:val="00E57793"/>
    <w:rsid w:val="00E61BCD"/>
    <w:rsid w:val="00E72E48"/>
    <w:rsid w:val="00E74D96"/>
    <w:rsid w:val="00E77518"/>
    <w:rsid w:val="00E83890"/>
    <w:rsid w:val="00E9143F"/>
    <w:rsid w:val="00EA18C9"/>
    <w:rsid w:val="00EA2ACF"/>
    <w:rsid w:val="00EA74B3"/>
    <w:rsid w:val="00EC00F0"/>
    <w:rsid w:val="00EC123C"/>
    <w:rsid w:val="00EE217B"/>
    <w:rsid w:val="00EE6A9D"/>
    <w:rsid w:val="00EF2558"/>
    <w:rsid w:val="00F029CC"/>
    <w:rsid w:val="00F02A61"/>
    <w:rsid w:val="00F14193"/>
    <w:rsid w:val="00F1672B"/>
    <w:rsid w:val="00F2421E"/>
    <w:rsid w:val="00F3121A"/>
    <w:rsid w:val="00F35247"/>
    <w:rsid w:val="00F43427"/>
    <w:rsid w:val="00F508B7"/>
    <w:rsid w:val="00F51F9C"/>
    <w:rsid w:val="00F579A0"/>
    <w:rsid w:val="00F607DD"/>
    <w:rsid w:val="00F672A4"/>
    <w:rsid w:val="00F67FF5"/>
    <w:rsid w:val="00F87375"/>
    <w:rsid w:val="00F920AB"/>
    <w:rsid w:val="00FA1E51"/>
    <w:rsid w:val="00FB19BE"/>
    <w:rsid w:val="00FB74D4"/>
    <w:rsid w:val="00FD0600"/>
    <w:rsid w:val="00FD6CCC"/>
    <w:rsid w:val="00FE6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3AEA9F39"/>
  <w15:docId w15:val="{8AE9505C-A661-4298-A389-E6E9086F0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E1F96"/>
    <w:pPr>
      <w:spacing w:before="120"/>
      <w:jc w:val="both"/>
    </w:pPr>
    <w:rPr>
      <w:rFonts w:ascii="Century Gothic" w:hAnsi="Century Gothic"/>
      <w:sz w:val="22"/>
    </w:rPr>
  </w:style>
  <w:style w:type="paragraph" w:styleId="berschrift1">
    <w:name w:val="heading 1"/>
    <w:basedOn w:val="Standard"/>
    <w:next w:val="Standardeinzug"/>
    <w:qFormat/>
    <w:rsid w:val="00364269"/>
    <w:pPr>
      <w:keepNext/>
      <w:pageBreakBefore/>
      <w:numPr>
        <w:numId w:val="1"/>
      </w:numPr>
      <w:tabs>
        <w:tab w:val="num" w:pos="709"/>
      </w:tabs>
      <w:suppressAutoHyphens/>
      <w:spacing w:before="0"/>
      <w:ind w:left="709" w:hanging="709"/>
      <w:jc w:val="left"/>
      <w:outlineLvl w:val="0"/>
    </w:pPr>
    <w:rPr>
      <w:rFonts w:ascii="Futura Md BT" w:hAnsi="Futura Md BT"/>
      <w:b/>
      <w:color w:val="00A7DE"/>
      <w:kern w:val="28"/>
      <w:sz w:val="32"/>
    </w:rPr>
  </w:style>
  <w:style w:type="paragraph" w:styleId="berschrift2">
    <w:name w:val="heading 2"/>
    <w:basedOn w:val="berschrift1"/>
    <w:next w:val="Standardeinzug"/>
    <w:qFormat/>
    <w:rsid w:val="00A237ED"/>
    <w:pPr>
      <w:pageBreakBefore w:val="0"/>
      <w:numPr>
        <w:ilvl w:val="1"/>
      </w:numPr>
      <w:tabs>
        <w:tab w:val="left" w:pos="720"/>
      </w:tabs>
      <w:suppressAutoHyphens w:val="0"/>
      <w:spacing w:before="480"/>
      <w:ind w:left="709" w:hanging="709"/>
      <w:outlineLvl w:val="1"/>
    </w:pPr>
    <w:rPr>
      <w:sz w:val="28"/>
    </w:rPr>
  </w:style>
  <w:style w:type="paragraph" w:styleId="berschrift3">
    <w:name w:val="heading 3"/>
    <w:basedOn w:val="berschrift2"/>
    <w:next w:val="Standardeinzug"/>
    <w:qFormat/>
    <w:rsid w:val="00CB24C7"/>
    <w:pPr>
      <w:numPr>
        <w:ilvl w:val="2"/>
      </w:numPr>
      <w:spacing w:before="360"/>
      <w:ind w:left="709" w:hanging="709"/>
      <w:outlineLvl w:val="2"/>
    </w:pPr>
    <w:rPr>
      <w:sz w:val="24"/>
    </w:rPr>
  </w:style>
  <w:style w:type="paragraph" w:styleId="berschrift4">
    <w:name w:val="heading 4"/>
    <w:basedOn w:val="berschrift3"/>
    <w:next w:val="Standardeinzug"/>
    <w:qFormat/>
    <w:pPr>
      <w:numPr>
        <w:ilvl w:val="3"/>
      </w:numPr>
      <w:spacing w:before="240"/>
      <w:ind w:left="720" w:hanging="720"/>
      <w:outlineLvl w:val="3"/>
    </w:pPr>
    <w:rPr>
      <w:b w:val="0"/>
    </w:rPr>
  </w:style>
  <w:style w:type="paragraph" w:styleId="berschrift5">
    <w:name w:val="heading 5"/>
    <w:basedOn w:val="berschrift4"/>
    <w:next w:val="Standard"/>
    <w:pPr>
      <w:numPr>
        <w:ilvl w:val="4"/>
      </w:numPr>
      <w:ind w:left="720" w:hanging="720"/>
      <w:outlineLvl w:val="4"/>
    </w:pPr>
  </w:style>
  <w:style w:type="paragraph" w:styleId="berschrift6">
    <w:name w:val="heading 6"/>
    <w:basedOn w:val="berschrift5"/>
    <w:next w:val="Standard"/>
    <w:pPr>
      <w:numPr>
        <w:ilvl w:val="5"/>
      </w:numPr>
      <w:ind w:left="720" w:hanging="720"/>
      <w:outlineLvl w:val="5"/>
    </w:pPr>
  </w:style>
  <w:style w:type="paragraph" w:styleId="berschrift7">
    <w:name w:val="heading 7"/>
    <w:basedOn w:val="berschrift6"/>
    <w:next w:val="Standard"/>
    <w:pPr>
      <w:numPr>
        <w:ilvl w:val="6"/>
      </w:numPr>
      <w:ind w:left="720" w:hanging="720"/>
      <w:outlineLvl w:val="6"/>
    </w:pPr>
  </w:style>
  <w:style w:type="paragraph" w:styleId="berschrift8">
    <w:name w:val="heading 8"/>
    <w:basedOn w:val="berschrift7"/>
    <w:next w:val="Standard"/>
    <w:pPr>
      <w:numPr>
        <w:ilvl w:val="7"/>
      </w:numPr>
      <w:ind w:left="720" w:hanging="720"/>
      <w:outlineLvl w:val="7"/>
    </w:pPr>
  </w:style>
  <w:style w:type="paragraph" w:styleId="berschrift9">
    <w:name w:val="heading 9"/>
    <w:basedOn w:val="berschrift8"/>
    <w:next w:val="Standard"/>
    <w:pPr>
      <w:numPr>
        <w:ilvl w:val="8"/>
      </w:numPr>
      <w:ind w:left="720" w:hanging="720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semiHidden/>
    <w:rPr>
      <w:sz w:val="16"/>
    </w:rPr>
  </w:style>
  <w:style w:type="character" w:styleId="Hyperlink">
    <w:name w:val="Hyperlink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Verzeichnis1">
    <w:name w:val="toc 1"/>
    <w:basedOn w:val="Standard"/>
    <w:next w:val="Standard"/>
    <w:autoRedefine/>
    <w:uiPriority w:val="39"/>
    <w:qFormat/>
    <w:pPr>
      <w:tabs>
        <w:tab w:val="right" w:leader="dot" w:pos="8505"/>
      </w:tabs>
      <w:spacing w:before="240"/>
      <w:ind w:left="680" w:right="424" w:hanging="680"/>
      <w:jc w:val="left"/>
    </w:pPr>
    <w:rPr>
      <w:b/>
      <w:noProof/>
    </w:rPr>
  </w:style>
  <w:style w:type="paragraph" w:styleId="Verzeichnis2">
    <w:name w:val="toc 2"/>
    <w:basedOn w:val="Verzeichnis1"/>
    <w:next w:val="Standard"/>
    <w:autoRedefine/>
    <w:uiPriority w:val="39"/>
    <w:qFormat/>
    <w:pPr>
      <w:tabs>
        <w:tab w:val="left" w:pos="680"/>
      </w:tabs>
      <w:spacing w:before="120"/>
    </w:pPr>
    <w:rPr>
      <w:b w:val="0"/>
    </w:rPr>
  </w:style>
  <w:style w:type="paragraph" w:styleId="Verzeichnis3">
    <w:name w:val="toc 3"/>
    <w:basedOn w:val="Verzeichnis2"/>
    <w:next w:val="Standard"/>
    <w:autoRedefine/>
    <w:uiPriority w:val="39"/>
    <w:qFormat/>
    <w:pPr>
      <w:tabs>
        <w:tab w:val="left" w:pos="1004"/>
      </w:tabs>
      <w:spacing w:before="60"/>
    </w:pPr>
  </w:style>
  <w:style w:type="paragraph" w:styleId="Umschlagabsenderadresse">
    <w:name w:val="envelope return"/>
    <w:basedOn w:val="Standard"/>
    <w:semiHidden/>
  </w:style>
  <w:style w:type="paragraph" w:styleId="Beschriftung">
    <w:name w:val="caption"/>
    <w:basedOn w:val="Standard"/>
    <w:next w:val="Standardeinzug"/>
    <w:qFormat/>
    <w:rsid w:val="0055156D"/>
    <w:pPr>
      <w:spacing w:before="0"/>
      <w:ind w:left="1985" w:hanging="1276"/>
      <w:jc w:val="left"/>
    </w:pPr>
    <w:rPr>
      <w:sz w:val="20"/>
    </w:rPr>
  </w:style>
  <w:style w:type="character" w:styleId="Funotenzeichen">
    <w:name w:val="footnote reference"/>
    <w:semiHidden/>
    <w:rsid w:val="00DD3447"/>
    <w:rPr>
      <w:szCs w:val="24"/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E7126"/>
    <w:pPr>
      <w:spacing w:before="0"/>
    </w:pPr>
    <w:rPr>
      <w:rFonts w:ascii="Tahoma" w:hAnsi="Tahoma" w:cs="Tahoma"/>
      <w:sz w:val="16"/>
      <w:szCs w:val="16"/>
    </w:rPr>
  </w:style>
  <w:style w:type="paragraph" w:customStyle="1" w:styleId="Computerprogramm">
    <w:name w:val="Computerprogramm"/>
    <w:basedOn w:val="Standard"/>
    <w:rsid w:val="00002230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253"/>
        <w:tab w:val="left" w:pos="4536"/>
        <w:tab w:val="left" w:pos="4820"/>
        <w:tab w:val="left" w:pos="5103"/>
        <w:tab w:val="left" w:pos="5387"/>
        <w:tab w:val="left" w:pos="5670"/>
      </w:tabs>
      <w:contextualSpacing/>
      <w:jc w:val="left"/>
    </w:pPr>
    <w:rPr>
      <w:noProof/>
      <w:sz w:val="20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E7126"/>
    <w:rPr>
      <w:rFonts w:ascii="Tahoma" w:hAnsi="Tahoma" w:cs="Tahoma"/>
      <w:sz w:val="16"/>
      <w:szCs w:val="16"/>
    </w:rPr>
  </w:style>
  <w:style w:type="paragraph" w:styleId="Literaturverzeichnis">
    <w:name w:val="Bibliography"/>
    <w:basedOn w:val="Standard"/>
    <w:autoRedefine/>
    <w:qFormat/>
    <w:rsid w:val="00002230"/>
    <w:pPr>
      <w:jc w:val="left"/>
    </w:pPr>
  </w:style>
  <w:style w:type="paragraph" w:styleId="Funotentext">
    <w:name w:val="footnote text"/>
    <w:basedOn w:val="Standard"/>
    <w:semiHidden/>
    <w:qFormat/>
    <w:rsid w:val="001E1F96"/>
    <w:pPr>
      <w:tabs>
        <w:tab w:val="left" w:pos="142"/>
      </w:tabs>
      <w:spacing w:before="60"/>
      <w:ind w:left="108" w:hanging="108"/>
      <w:jc w:val="left"/>
    </w:pPr>
    <w:rPr>
      <w:sz w:val="14"/>
    </w:rPr>
  </w:style>
  <w:style w:type="paragraph" w:styleId="Kopfzeile">
    <w:name w:val="header"/>
    <w:basedOn w:val="Standard"/>
    <w:semiHidden/>
    <w:pPr>
      <w:pBdr>
        <w:bottom w:val="single" w:sz="4" w:space="1" w:color="auto"/>
      </w:pBdr>
      <w:tabs>
        <w:tab w:val="right" w:pos="7938"/>
      </w:tabs>
    </w:pPr>
    <w:rPr>
      <w:sz w:val="20"/>
    </w:rPr>
  </w:style>
  <w:style w:type="paragraph" w:styleId="Abbildungsverzeichnis">
    <w:name w:val="table of figures"/>
    <w:basedOn w:val="Verzeichnis3"/>
    <w:next w:val="Standard"/>
    <w:autoRedefine/>
    <w:uiPriority w:val="99"/>
    <w:rsid w:val="00A613A1"/>
    <w:pPr>
      <w:tabs>
        <w:tab w:val="clear" w:pos="680"/>
        <w:tab w:val="clear" w:pos="1004"/>
        <w:tab w:val="clear" w:pos="8505"/>
        <w:tab w:val="right" w:leader="dot" w:pos="9072"/>
      </w:tabs>
      <w:ind w:left="709" w:hanging="709"/>
    </w:pPr>
  </w:style>
  <w:style w:type="paragraph" w:styleId="Aufzhlungszeichen2">
    <w:name w:val="List Bullet 2"/>
    <w:basedOn w:val="Listenabsatz"/>
    <w:next w:val="Standardeinzug"/>
    <w:qFormat/>
    <w:rsid w:val="0055156D"/>
    <w:pPr>
      <w:numPr>
        <w:numId w:val="11"/>
      </w:numPr>
      <w:spacing w:before="60" w:after="60"/>
      <w:ind w:left="1134" w:hanging="420"/>
      <w:contextualSpacing w:val="0"/>
    </w:pPr>
  </w:style>
  <w:style w:type="paragraph" w:customStyle="1" w:styleId="Abbildung">
    <w:name w:val="Abbildung"/>
    <w:basedOn w:val="Standard"/>
    <w:next w:val="Beschriftung"/>
    <w:qFormat/>
    <w:rsid w:val="00CB24C7"/>
    <w:pPr>
      <w:keepNext/>
      <w:ind w:left="709"/>
      <w:jc w:val="center"/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Aufzhlungszeichen">
    <w:name w:val="List Bullet"/>
    <w:basedOn w:val="Listenabsatz"/>
    <w:next w:val="Standardeinzug"/>
    <w:qFormat/>
    <w:rsid w:val="0055156D"/>
    <w:pPr>
      <w:numPr>
        <w:numId w:val="10"/>
      </w:numPr>
      <w:spacing w:before="60" w:after="60"/>
      <w:ind w:left="1134" w:hanging="420"/>
      <w:contextualSpacing w:val="0"/>
    </w:pPr>
  </w:style>
  <w:style w:type="paragraph" w:styleId="Zitat">
    <w:name w:val="Quote"/>
    <w:basedOn w:val="Standard"/>
    <w:qFormat/>
    <w:rsid w:val="005473EF"/>
    <w:pPr>
      <w:spacing w:before="0"/>
    </w:pPr>
    <w:rPr>
      <w:i/>
      <w:sz w:val="20"/>
    </w:rPr>
  </w:style>
  <w:style w:type="paragraph" w:styleId="Anrede">
    <w:name w:val="Salutation"/>
    <w:basedOn w:val="Standard"/>
    <w:next w:val="Standard"/>
    <w:semiHidden/>
  </w:style>
  <w:style w:type="paragraph" w:styleId="Blocktext">
    <w:name w:val="Block Text"/>
    <w:basedOn w:val="Standard"/>
    <w:semiHidden/>
    <w:pPr>
      <w:ind w:left="1440" w:right="1440"/>
    </w:pPr>
  </w:style>
  <w:style w:type="paragraph" w:styleId="Datum">
    <w:name w:val="Date"/>
    <w:basedOn w:val="Standard"/>
    <w:next w:val="Standard"/>
    <w:semiHidden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Endnotentext">
    <w:name w:val="endnote text"/>
    <w:basedOn w:val="Standard"/>
    <w:semiHidden/>
  </w:style>
  <w:style w:type="paragraph" w:styleId="Fu-Endnotenberschrift">
    <w:name w:val="Note Heading"/>
    <w:basedOn w:val="Standard"/>
    <w:next w:val="Standard"/>
    <w:semiHidden/>
  </w:style>
  <w:style w:type="paragraph" w:styleId="Gruformel">
    <w:name w:val="Closing"/>
    <w:basedOn w:val="Standard"/>
    <w:semiHidden/>
    <w:pPr>
      <w:ind w:left="4252"/>
    </w:pPr>
  </w:style>
  <w:style w:type="paragraph" w:styleId="Index1">
    <w:name w:val="index 1"/>
    <w:basedOn w:val="Standard"/>
    <w:next w:val="Standard"/>
    <w:autoRedefine/>
    <w:uiPriority w:val="99"/>
    <w:semiHidden/>
    <w:pPr>
      <w:tabs>
        <w:tab w:val="right" w:leader="dot" w:pos="3598"/>
      </w:tabs>
      <w:ind w:left="198" w:hanging="198"/>
    </w:pPr>
    <w:rPr>
      <w:noProof/>
    </w:rPr>
  </w:style>
  <w:style w:type="paragraph" w:styleId="Index2">
    <w:name w:val="index 2"/>
    <w:basedOn w:val="Standard"/>
    <w:next w:val="Standard"/>
    <w:autoRedefine/>
    <w:semiHidden/>
    <w:pPr>
      <w:ind w:left="396" w:hanging="198"/>
    </w:pPr>
  </w:style>
  <w:style w:type="paragraph" w:styleId="Index3">
    <w:name w:val="index 3"/>
    <w:basedOn w:val="Standard"/>
    <w:next w:val="Standard"/>
    <w:autoRedefine/>
    <w:semiHidden/>
    <w:pPr>
      <w:ind w:left="601" w:hanging="198"/>
    </w:pPr>
  </w:style>
  <w:style w:type="paragraph" w:styleId="Index4">
    <w:name w:val="index 4"/>
    <w:basedOn w:val="Standard"/>
    <w:next w:val="Standard"/>
    <w:autoRedefine/>
    <w:semiHidden/>
    <w:pPr>
      <w:ind w:left="799" w:hanging="198"/>
    </w:pPr>
  </w:style>
  <w:style w:type="paragraph" w:styleId="Index5">
    <w:name w:val="index 5"/>
    <w:basedOn w:val="Standard"/>
    <w:next w:val="Standard"/>
    <w:autoRedefine/>
    <w:semiHidden/>
    <w:pPr>
      <w:ind w:left="997" w:hanging="198"/>
    </w:pPr>
  </w:style>
  <w:style w:type="paragraph" w:styleId="Index6">
    <w:name w:val="index 6"/>
    <w:basedOn w:val="Standard"/>
    <w:next w:val="Standard"/>
    <w:autoRedefine/>
    <w:semiHidden/>
    <w:pPr>
      <w:ind w:left="1196" w:hanging="198"/>
    </w:pPr>
  </w:style>
  <w:style w:type="paragraph" w:styleId="Index7">
    <w:name w:val="index 7"/>
    <w:basedOn w:val="Standard"/>
    <w:next w:val="Standard"/>
    <w:autoRedefine/>
    <w:semiHidden/>
    <w:pPr>
      <w:ind w:left="1400" w:hanging="198"/>
    </w:pPr>
  </w:style>
  <w:style w:type="paragraph" w:styleId="Index8">
    <w:name w:val="index 8"/>
    <w:basedOn w:val="Standard"/>
    <w:next w:val="Standard"/>
    <w:autoRedefine/>
    <w:semiHidden/>
    <w:pPr>
      <w:ind w:left="1598" w:hanging="198"/>
    </w:pPr>
  </w:style>
  <w:style w:type="paragraph" w:styleId="Index9">
    <w:name w:val="index 9"/>
    <w:basedOn w:val="Standard"/>
    <w:next w:val="Standard"/>
    <w:autoRedefine/>
    <w:semiHidden/>
    <w:pPr>
      <w:ind w:left="1797" w:hanging="198"/>
    </w:pPr>
  </w:style>
  <w:style w:type="paragraph" w:styleId="Indexberschrift">
    <w:name w:val="index heading"/>
    <w:basedOn w:val="Standard"/>
    <w:next w:val="Index1"/>
    <w:semiHidden/>
    <w:rPr>
      <w:b/>
    </w:rPr>
  </w:style>
  <w:style w:type="paragraph" w:styleId="Kommentartext">
    <w:name w:val="annotation text"/>
    <w:basedOn w:val="Standard"/>
    <w:link w:val="KommentartextZchn"/>
    <w:semiHidden/>
  </w:style>
  <w:style w:type="paragraph" w:styleId="Liste">
    <w:name w:val="List"/>
    <w:basedOn w:val="Standard"/>
    <w:semiHidden/>
    <w:pPr>
      <w:ind w:left="357" w:hanging="357"/>
    </w:pPr>
  </w:style>
  <w:style w:type="paragraph" w:styleId="Liste2">
    <w:name w:val="List 2"/>
    <w:basedOn w:val="Standard"/>
    <w:semiHidden/>
    <w:pPr>
      <w:ind w:left="714" w:hanging="357"/>
    </w:pPr>
  </w:style>
  <w:style w:type="paragraph" w:styleId="Liste3">
    <w:name w:val="List 3"/>
    <w:basedOn w:val="Standard"/>
    <w:semiHidden/>
    <w:pPr>
      <w:ind w:left="1077" w:hanging="357"/>
    </w:pPr>
  </w:style>
  <w:style w:type="paragraph" w:styleId="Liste4">
    <w:name w:val="List 4"/>
    <w:basedOn w:val="Standard"/>
    <w:semiHidden/>
    <w:pPr>
      <w:ind w:left="1434" w:hanging="357"/>
    </w:pPr>
  </w:style>
  <w:style w:type="paragraph" w:styleId="Liste5">
    <w:name w:val="List 5"/>
    <w:basedOn w:val="Standard"/>
    <w:semiHidden/>
    <w:pPr>
      <w:ind w:left="1797" w:hanging="357"/>
    </w:pPr>
  </w:style>
  <w:style w:type="paragraph" w:styleId="Listenfortsetzung">
    <w:name w:val="List Continue"/>
    <w:basedOn w:val="Standard"/>
    <w:semiHidden/>
    <w:pPr>
      <w:ind w:left="357"/>
    </w:pPr>
  </w:style>
  <w:style w:type="paragraph" w:styleId="Listenfortsetzung2">
    <w:name w:val="List Continue 2"/>
    <w:basedOn w:val="Standard"/>
    <w:semiHidden/>
    <w:pPr>
      <w:ind w:left="720"/>
    </w:pPr>
  </w:style>
  <w:style w:type="paragraph" w:styleId="Listenfortsetzung3">
    <w:name w:val="List Continue 3"/>
    <w:basedOn w:val="Standard"/>
    <w:semiHidden/>
    <w:pPr>
      <w:ind w:left="1077"/>
    </w:pPr>
  </w:style>
  <w:style w:type="paragraph" w:styleId="Listenfortsetzung4">
    <w:name w:val="List Continue 4"/>
    <w:basedOn w:val="Standard"/>
    <w:semiHidden/>
    <w:pPr>
      <w:ind w:left="1440"/>
    </w:pPr>
  </w:style>
  <w:style w:type="paragraph" w:styleId="Listenfortsetzung5">
    <w:name w:val="List Continue 5"/>
    <w:basedOn w:val="Standard"/>
    <w:semiHidden/>
    <w:pPr>
      <w:ind w:left="1797"/>
    </w:pPr>
  </w:style>
  <w:style w:type="paragraph" w:styleId="Listennummer">
    <w:name w:val="List Number"/>
    <w:basedOn w:val="Standard"/>
    <w:semiHidden/>
    <w:pPr>
      <w:numPr>
        <w:numId w:val="5"/>
      </w:numPr>
      <w:tabs>
        <w:tab w:val="clear" w:pos="360"/>
        <w:tab w:val="num" w:pos="357"/>
      </w:tabs>
      <w:ind w:left="357" w:hanging="357"/>
    </w:pPr>
  </w:style>
  <w:style w:type="paragraph" w:styleId="Listennummer2">
    <w:name w:val="List Number 2"/>
    <w:basedOn w:val="Standard"/>
    <w:semiHidden/>
    <w:pPr>
      <w:numPr>
        <w:numId w:val="6"/>
      </w:numPr>
      <w:tabs>
        <w:tab w:val="clear" w:pos="643"/>
        <w:tab w:val="num" w:pos="357"/>
      </w:tabs>
      <w:ind w:left="714" w:hanging="357"/>
    </w:pPr>
  </w:style>
  <w:style w:type="paragraph" w:styleId="Listennummer3">
    <w:name w:val="List Number 3"/>
    <w:basedOn w:val="Standard"/>
    <w:semiHidden/>
    <w:pPr>
      <w:numPr>
        <w:numId w:val="7"/>
      </w:numPr>
      <w:tabs>
        <w:tab w:val="clear" w:pos="926"/>
        <w:tab w:val="right" w:pos="1077"/>
      </w:tabs>
      <w:ind w:left="1077" w:hanging="357"/>
    </w:pPr>
  </w:style>
  <w:style w:type="paragraph" w:styleId="Listennummer4">
    <w:name w:val="List Number 4"/>
    <w:basedOn w:val="Standard"/>
    <w:semiHidden/>
    <w:pPr>
      <w:numPr>
        <w:numId w:val="8"/>
      </w:numPr>
      <w:tabs>
        <w:tab w:val="clear" w:pos="1209"/>
        <w:tab w:val="right" w:pos="1440"/>
      </w:tabs>
      <w:ind w:left="1434" w:hanging="357"/>
    </w:pPr>
  </w:style>
  <w:style w:type="paragraph" w:styleId="Listennummer5">
    <w:name w:val="List Number 5"/>
    <w:basedOn w:val="Standard"/>
    <w:semiHidden/>
    <w:pPr>
      <w:numPr>
        <w:numId w:val="9"/>
      </w:numPr>
      <w:tabs>
        <w:tab w:val="right" w:pos="1797"/>
      </w:tabs>
      <w:ind w:left="1797" w:hanging="357"/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Nachrichtenkopf">
    <w:name w:val="Message Header"/>
    <w:basedOn w:val="Standard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paragraph" w:styleId="NurText">
    <w:name w:val="Plain Text"/>
    <w:basedOn w:val="Standard"/>
    <w:semiHidden/>
    <w:rPr>
      <w:rFonts w:ascii="Courier New" w:hAnsi="Courier New"/>
    </w:rPr>
  </w:style>
  <w:style w:type="paragraph" w:styleId="Standardeinzug">
    <w:name w:val="Normal Indent"/>
    <w:basedOn w:val="Standard"/>
    <w:qFormat/>
    <w:pPr>
      <w:ind w:left="708"/>
    </w:pPr>
  </w:style>
  <w:style w:type="paragraph" w:styleId="Textkrper">
    <w:name w:val="Body Text"/>
    <w:basedOn w:val="Standard"/>
    <w:semiHidden/>
    <w:pPr>
      <w:spacing w:after="120"/>
    </w:pPr>
  </w:style>
  <w:style w:type="paragraph" w:styleId="Textkrper2">
    <w:name w:val="Body Text 2"/>
    <w:basedOn w:val="Standard"/>
    <w:semiHidden/>
    <w:pPr>
      <w:spacing w:after="120" w:line="480" w:lineRule="auto"/>
    </w:pPr>
  </w:style>
  <w:style w:type="paragraph" w:styleId="Textkrper3">
    <w:name w:val="Body Text 3"/>
    <w:basedOn w:val="Standard"/>
    <w:semiHidden/>
    <w:pPr>
      <w:spacing w:after="120"/>
    </w:pPr>
    <w:rPr>
      <w:sz w:val="16"/>
    </w:rPr>
  </w:style>
  <w:style w:type="paragraph" w:styleId="Textkrper-Zeileneinzug">
    <w:name w:val="Body Text Indent"/>
    <w:basedOn w:val="Standard"/>
    <w:semiHidden/>
    <w:pPr>
      <w:spacing w:after="120"/>
      <w:ind w:left="283"/>
    </w:pPr>
  </w:style>
  <w:style w:type="paragraph" w:styleId="Textkrper-Einzug2">
    <w:name w:val="Body Text Indent 2"/>
    <w:basedOn w:val="Standard"/>
    <w:semiHidden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pPr>
      <w:spacing w:after="120"/>
      <w:ind w:left="283"/>
    </w:pPr>
    <w:rPr>
      <w:sz w:val="16"/>
    </w:rPr>
  </w:style>
  <w:style w:type="paragraph" w:styleId="Textkrper-Erstzeileneinzug">
    <w:name w:val="Body Text First Indent"/>
    <w:basedOn w:val="Textkrper"/>
    <w:semiHidden/>
    <w:pPr>
      <w:ind w:firstLine="210"/>
    </w:pPr>
  </w:style>
  <w:style w:type="paragraph" w:styleId="Textkrper-Erstzeileneinzug2">
    <w:name w:val="Body Text First Indent 2"/>
    <w:basedOn w:val="Textkrper-Zeileneinzug"/>
    <w:semiHidden/>
    <w:pPr>
      <w:ind w:firstLine="210"/>
    </w:pPr>
  </w:style>
  <w:style w:type="paragraph" w:styleId="Titel">
    <w:name w:val="Title"/>
    <w:basedOn w:val="Standard"/>
    <w:next w:val="Untertitel"/>
    <w:link w:val="TitelZchn"/>
    <w:qFormat/>
    <w:rsid w:val="00002230"/>
    <w:pPr>
      <w:suppressAutoHyphens/>
      <w:spacing w:before="0" w:line="360" w:lineRule="auto"/>
      <w:jc w:val="center"/>
    </w:pPr>
    <w:rPr>
      <w:b/>
      <w:kern w:val="28"/>
      <w:sz w:val="44"/>
    </w:rPr>
  </w:style>
  <w:style w:type="paragraph" w:styleId="Umschlagadresse">
    <w:name w:val="envelope address"/>
    <w:basedOn w:val="Standard"/>
    <w:semiHidden/>
    <w:pPr>
      <w:framePr w:w="4320" w:h="2160" w:hRule="exact" w:hSpace="141" w:wrap="auto" w:hAnchor="page" w:xAlign="center" w:yAlign="bottom"/>
      <w:ind w:left="1"/>
    </w:pPr>
  </w:style>
  <w:style w:type="paragraph" w:styleId="Unterschrift">
    <w:name w:val="Signature"/>
    <w:basedOn w:val="Standard"/>
    <w:semiHidden/>
    <w:pPr>
      <w:ind w:left="4252"/>
    </w:pPr>
  </w:style>
  <w:style w:type="paragraph" w:styleId="Untertitel">
    <w:name w:val="Subtitle"/>
    <w:basedOn w:val="Standard"/>
    <w:link w:val="UntertitelZchn"/>
    <w:qFormat/>
    <w:rsid w:val="00002230"/>
    <w:pPr>
      <w:suppressAutoHyphens/>
      <w:spacing w:before="240"/>
      <w:jc w:val="center"/>
    </w:pPr>
    <w:rPr>
      <w:sz w:val="32"/>
    </w:rPr>
  </w:style>
  <w:style w:type="paragraph" w:styleId="Verzeichnis4">
    <w:name w:val="toc 4"/>
    <w:basedOn w:val="Verzeichnis3"/>
    <w:next w:val="Standard"/>
    <w:autoRedefine/>
    <w:semiHidden/>
  </w:style>
  <w:style w:type="paragraph" w:styleId="Verzeichnis5">
    <w:name w:val="toc 5"/>
    <w:basedOn w:val="Verzeichnis4"/>
    <w:next w:val="Standard"/>
    <w:autoRedefine/>
    <w:semiHidden/>
  </w:style>
  <w:style w:type="paragraph" w:styleId="Verzeichnis6">
    <w:name w:val="toc 6"/>
    <w:basedOn w:val="Verzeichnis5"/>
    <w:next w:val="Standard"/>
    <w:autoRedefine/>
    <w:semiHidden/>
  </w:style>
  <w:style w:type="paragraph" w:styleId="Verzeichnis7">
    <w:name w:val="toc 7"/>
    <w:basedOn w:val="Verzeichnis6"/>
    <w:next w:val="Standard"/>
    <w:autoRedefine/>
    <w:semiHidden/>
  </w:style>
  <w:style w:type="paragraph" w:styleId="Verzeichnis8">
    <w:name w:val="toc 8"/>
    <w:basedOn w:val="Verzeichnis7"/>
    <w:next w:val="Standard"/>
    <w:autoRedefine/>
    <w:semiHidden/>
  </w:style>
  <w:style w:type="paragraph" w:styleId="Verzeichnis9">
    <w:name w:val="toc 9"/>
    <w:basedOn w:val="Verzeichnis8"/>
    <w:next w:val="Standard"/>
    <w:autoRedefine/>
    <w:semiHidden/>
    <w:pPr>
      <w:outlineLvl w:val="8"/>
    </w:pPr>
  </w:style>
  <w:style w:type="paragraph" w:styleId="RGV-berschrift">
    <w:name w:val="toa heading"/>
    <w:basedOn w:val="Standard"/>
    <w:next w:val="Standard"/>
    <w:semiHidden/>
    <w:rPr>
      <w:b/>
    </w:rPr>
  </w:style>
  <w:style w:type="paragraph" w:styleId="Rechtsgrundlagenverzeichnis">
    <w:name w:val="table of authorities"/>
    <w:basedOn w:val="Standard"/>
    <w:next w:val="Standard"/>
    <w:semiHidden/>
    <w:pPr>
      <w:ind w:left="200" w:hanging="200"/>
    </w:pPr>
  </w:style>
  <w:style w:type="paragraph" w:styleId="Aufzhlungszeichen4">
    <w:name w:val="List Bullet 4"/>
    <w:basedOn w:val="Standard"/>
    <w:semiHidden/>
    <w:pPr>
      <w:numPr>
        <w:numId w:val="3"/>
      </w:numPr>
      <w:tabs>
        <w:tab w:val="clear" w:pos="1209"/>
        <w:tab w:val="right" w:pos="1440"/>
      </w:tabs>
      <w:ind w:left="1434" w:hanging="357"/>
    </w:pPr>
  </w:style>
  <w:style w:type="paragraph" w:styleId="Aufzhlungszeichen5">
    <w:name w:val="List Bullet 5"/>
    <w:basedOn w:val="Standard"/>
    <w:semiHidden/>
    <w:pPr>
      <w:numPr>
        <w:numId w:val="4"/>
      </w:numPr>
      <w:tabs>
        <w:tab w:val="clear" w:pos="1492"/>
        <w:tab w:val="num" w:pos="1786"/>
      </w:tabs>
      <w:ind w:left="1797" w:hanging="357"/>
    </w:pPr>
  </w:style>
  <w:style w:type="paragraph" w:styleId="Aufzhlungszeichen3">
    <w:name w:val="List Bullet 3"/>
    <w:basedOn w:val="Standard"/>
    <w:semiHidden/>
    <w:qFormat/>
    <w:pPr>
      <w:numPr>
        <w:numId w:val="2"/>
      </w:numPr>
      <w:tabs>
        <w:tab w:val="clear" w:pos="926"/>
        <w:tab w:val="left" w:pos="1077"/>
      </w:tabs>
      <w:ind w:left="1077" w:hanging="357"/>
    </w:pPr>
  </w:style>
  <w:style w:type="paragraph" w:customStyle="1" w:styleId="Tabellenberschrift">
    <w:name w:val="Tabellenüberschrift"/>
    <w:basedOn w:val="Beschriftung"/>
    <w:next w:val="Standardeinzug"/>
    <w:qFormat/>
    <w:rsid w:val="007E0249"/>
    <w:pPr>
      <w:keepNext/>
      <w:spacing w:before="120" w:after="120"/>
      <w:ind w:left="1701" w:hanging="992"/>
    </w:pPr>
  </w:style>
  <w:style w:type="character" w:customStyle="1" w:styleId="UntertitelZchn">
    <w:name w:val="Untertitel Zchn"/>
    <w:link w:val="Untertitel"/>
    <w:rsid w:val="00002230"/>
    <w:rPr>
      <w:rFonts w:ascii="Century Gothic" w:hAnsi="Century Gothic"/>
      <w:sz w:val="32"/>
    </w:rPr>
  </w:style>
  <w:style w:type="character" w:customStyle="1" w:styleId="TitelZchn">
    <w:name w:val="Titel Zchn"/>
    <w:basedOn w:val="Absatz-Standardschriftart"/>
    <w:link w:val="Titel"/>
    <w:rsid w:val="00002230"/>
    <w:rPr>
      <w:rFonts w:ascii="Century Gothic" w:hAnsi="Century Gothic"/>
      <w:b/>
      <w:kern w:val="28"/>
      <w:sz w:val="44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E57793"/>
    <w:pPr>
      <w:keepLines/>
      <w:pageBreakBefore w:val="0"/>
      <w:numPr>
        <w:numId w:val="0"/>
      </w:numPr>
      <w:tabs>
        <w:tab w:val="num" w:pos="1105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</w:rPr>
  </w:style>
  <w:style w:type="table" w:styleId="Tabellenraster">
    <w:name w:val="Table Grid"/>
    <w:basedOn w:val="NormaleTabelle"/>
    <w:uiPriority w:val="59"/>
    <w:rsid w:val="00E577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uzeileZchn">
    <w:name w:val="Fußzeile Zchn"/>
    <w:basedOn w:val="Absatz-Standardschriftart"/>
    <w:link w:val="Fuzeile"/>
    <w:uiPriority w:val="99"/>
    <w:rsid w:val="002A064F"/>
    <w:rPr>
      <w:sz w:val="24"/>
    </w:rPr>
  </w:style>
  <w:style w:type="paragraph" w:styleId="Listenabsatz">
    <w:name w:val="List Paragraph"/>
    <w:basedOn w:val="Standard"/>
    <w:uiPriority w:val="34"/>
    <w:rsid w:val="00E61BCD"/>
    <w:pPr>
      <w:ind w:left="720"/>
      <w:contextualSpacing/>
    </w:pPr>
  </w:style>
  <w:style w:type="numbering" w:customStyle="1" w:styleId="Listen1">
    <w:name w:val="Listen1"/>
    <w:basedOn w:val="KeineListe"/>
    <w:uiPriority w:val="99"/>
    <w:rsid w:val="00B15817"/>
    <w:pPr>
      <w:numPr>
        <w:numId w:val="12"/>
      </w:numPr>
    </w:pPr>
  </w:style>
  <w:style w:type="character" w:styleId="Hervorhebung">
    <w:name w:val="Emphasis"/>
    <w:basedOn w:val="Absatz-Standardschriftart"/>
    <w:uiPriority w:val="20"/>
    <w:rsid w:val="00B15817"/>
    <w:rPr>
      <w:i w:val="0"/>
      <w:iCs/>
      <w:color w:val="FF0000"/>
    </w:rPr>
  </w:style>
  <w:style w:type="character" w:styleId="SchwacheHervorhebung">
    <w:name w:val="Subtle Emphasis"/>
    <w:basedOn w:val="Absatz-Standardschriftart"/>
    <w:uiPriority w:val="19"/>
    <w:rsid w:val="00B15817"/>
    <w:rPr>
      <w:b/>
      <w:i w:val="0"/>
      <w:iCs/>
      <w:color w:val="FF0000"/>
    </w:rPr>
  </w:style>
  <w:style w:type="character" w:customStyle="1" w:styleId="HervorhebungROT">
    <w:name w:val="Hervorhebung ROT"/>
    <w:uiPriority w:val="1"/>
    <w:qFormat/>
    <w:rsid w:val="001E1F96"/>
    <w:rPr>
      <w:rFonts w:ascii="Century Gothic" w:hAnsi="Century Gothic"/>
      <w:b/>
      <w:color w:val="FF0000"/>
      <w:sz w:val="22"/>
    </w:rPr>
  </w:style>
  <w:style w:type="character" w:customStyle="1" w:styleId="HervorhebungBLAU">
    <w:name w:val="Hervorhebung BLAU"/>
    <w:basedOn w:val="Absatz-Standardschriftart"/>
    <w:uiPriority w:val="1"/>
    <w:qFormat/>
    <w:rsid w:val="001E1F96"/>
    <w:rPr>
      <w:rFonts w:ascii="Century Gothic" w:hAnsi="Century Gothic"/>
      <w:b/>
      <w:color w:val="00B0F0"/>
      <w:sz w:val="22"/>
      <w:u w:val="none"/>
    </w:rPr>
  </w:style>
  <w:style w:type="character" w:customStyle="1" w:styleId="HervorhebenSCHWARZ">
    <w:name w:val="Hervorheben SCHWARZ"/>
    <w:basedOn w:val="Absatz-Standardschriftart"/>
    <w:uiPriority w:val="1"/>
    <w:qFormat/>
    <w:rsid w:val="001E1F96"/>
    <w:rPr>
      <w:rFonts w:ascii="Century Gothic" w:hAnsi="Century Gothic"/>
      <w:b/>
      <w:color w:val="auto"/>
      <w:sz w:val="20"/>
      <w:u w:val="none"/>
    </w:rPr>
  </w:style>
  <w:style w:type="character" w:customStyle="1" w:styleId="KommentartextZchn">
    <w:name w:val="Kommentartext Zchn"/>
    <w:basedOn w:val="Absatz-Standardschriftart"/>
    <w:link w:val="Kommentartext"/>
    <w:semiHidden/>
    <w:rsid w:val="009075A9"/>
    <w:rPr>
      <w:rFonts w:ascii="Futura-Book" w:hAnsi="Futura-Book"/>
      <w:sz w:val="24"/>
    </w:rPr>
  </w:style>
  <w:style w:type="paragraph" w:customStyle="1" w:styleId="Text">
    <w:name w:val="Text"/>
    <w:basedOn w:val="Standard"/>
    <w:rsid w:val="000503CF"/>
    <w:pPr>
      <w:spacing w:before="0" w:after="60"/>
      <w:jc w:val="left"/>
    </w:pPr>
    <w:rPr>
      <w:rFonts w:ascii="Arial" w:hAnsi="Arial"/>
    </w:rPr>
  </w:style>
  <w:style w:type="paragraph" w:customStyle="1" w:styleId="TabBeschr">
    <w:name w:val="Tab_Beschr"/>
    <w:basedOn w:val="Standard"/>
    <w:rsid w:val="000503CF"/>
    <w:pPr>
      <w:spacing w:before="0"/>
      <w:jc w:val="left"/>
    </w:pPr>
    <w:rPr>
      <w:rFonts w:ascii="Arial" w:hAnsi="Arial"/>
      <w:b/>
      <w:sz w:val="20"/>
    </w:rPr>
  </w:style>
  <w:style w:type="paragraph" w:customStyle="1" w:styleId="Abstand">
    <w:name w:val="Abstand"/>
    <w:basedOn w:val="Standard"/>
    <w:rsid w:val="000503CF"/>
    <w:pPr>
      <w:spacing w:before="0"/>
      <w:jc w:val="left"/>
    </w:pPr>
    <w:rPr>
      <w:rFonts w:ascii="Arial" w:hAnsi="Arial"/>
      <w:sz w:val="16"/>
    </w:rPr>
  </w:style>
  <w:style w:type="paragraph" w:customStyle="1" w:styleId="Hinweisausgeblendet">
    <w:name w:val="Hinweis ausgeblendet"/>
    <w:basedOn w:val="Standard"/>
    <w:link w:val="HinweisausgeblendetZchn"/>
    <w:qFormat/>
    <w:rsid w:val="000503CF"/>
    <w:pPr>
      <w:spacing w:before="60"/>
      <w:jc w:val="left"/>
    </w:pPr>
    <w:rPr>
      <w:rFonts w:ascii="Arial" w:hAnsi="Arial" w:cs="Arial"/>
      <w:i/>
      <w:iCs/>
      <w:vanish/>
      <w:color w:val="0070C0"/>
    </w:rPr>
  </w:style>
  <w:style w:type="character" w:customStyle="1" w:styleId="HinweisausgeblendetZchn">
    <w:name w:val="Hinweis ausgeblendet Zchn"/>
    <w:link w:val="Hinweisausgeblendet"/>
    <w:rsid w:val="000503CF"/>
    <w:rPr>
      <w:rFonts w:ascii="Arial" w:hAnsi="Arial" w:cs="Arial"/>
      <w:i/>
      <w:iCs/>
      <w:vanish/>
      <w:color w:val="0070C0"/>
      <w:sz w:val="22"/>
    </w:rPr>
  </w:style>
  <w:style w:type="paragraph" w:styleId="StandardWeb">
    <w:name w:val="Normal (Web)"/>
    <w:basedOn w:val="Standard"/>
    <w:uiPriority w:val="99"/>
    <w:unhideWhenUsed/>
    <w:rsid w:val="00432C83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31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7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2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47786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25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826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939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407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700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135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0505977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18531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7436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9782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95171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28983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44977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47769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AUD_61_Ablauforganisation\AUD_QMA_61_G_Redaktionsarbeit\_1%20Handbuch\AUD_61_G_Redaktionsarbeit%20FORTLAUFEND\G_4._Skriptentwicklung\G_4._ANLAGENBAND\_320_Muster_Pr&#252;ferhilfe%20A4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SO999929 xmlns="http://www.datev.de/BSOffice/999929">19fc165c-b03a-401e-a201-775bc3e8c688</BSO999929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92B5D3-F3D4-401D-A32A-C60228265034}">
  <ds:schemaRefs>
    <ds:schemaRef ds:uri="http://www.datev.de/BSOffice/999929"/>
  </ds:schemaRefs>
</ds:datastoreItem>
</file>

<file path=customXml/itemProps2.xml><?xml version="1.0" encoding="utf-8"?>
<ds:datastoreItem xmlns:ds="http://schemas.openxmlformats.org/officeDocument/2006/customXml" ds:itemID="{B75389C2-68DE-4525-9D65-D27CC6BC5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_320_Muster_Prüferhilfe A4.dotx</Template>
  <TotalTime>0</TotalTime>
  <Pages>2</Pages>
  <Words>589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Vorlage Skript</vt:lpstr>
    </vt:vector>
  </TitlesOfParts>
  <Company>Lösle GmbH</Company>
  <LinksUpToDate>false</LinksUpToDate>
  <CharactersWithSpaces>3888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Vorlage Skript</dc:title>
  <dc:creator>Benz, Sarah - LÖSLE</dc:creator>
  <cp:lastModifiedBy>Hirth, Tina - LÖSLE</cp:lastModifiedBy>
  <cp:revision>33</cp:revision>
  <cp:lastPrinted>2026-03-24T10:51:00Z</cp:lastPrinted>
  <dcterms:created xsi:type="dcterms:W3CDTF">2025-10-06T12:49:00Z</dcterms:created>
  <dcterms:modified xsi:type="dcterms:W3CDTF">2026-03-24T10:56:00Z</dcterms:modified>
</cp:coreProperties>
</file>