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20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20554"/>
        <w:gridCol w:w="425"/>
      </w:tblGrid>
      <w:tr w:rsidR="004C4716" w:rsidRPr="002305AB" w:rsidTr="004C4716">
        <w:trPr>
          <w:cantSplit/>
          <w:trHeight w:val="515"/>
        </w:trPr>
        <w:tc>
          <w:tcPr>
            <w:tcW w:w="20554" w:type="dxa"/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4C4716" w:rsidRPr="002305AB" w:rsidRDefault="004C4716" w:rsidP="00D14827">
            <w:pPr>
              <w:pStyle w:val="berschrift1"/>
              <w:numPr>
                <w:ilvl w:val="0"/>
                <w:numId w:val="0"/>
              </w:numPr>
              <w:tabs>
                <w:tab w:val="left" w:pos="12977"/>
              </w:tabs>
              <w:ind w:left="709" w:hanging="709"/>
              <w:rPr>
                <w:rFonts w:ascii="Century Gothic" w:hAnsi="Century Gothic"/>
                <w:color w:val="00B0F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color w:val="00B0F0"/>
              </w:rPr>
              <w:t>Übersicht Themen</w:t>
            </w:r>
            <w:r w:rsidR="006F0CE7">
              <w:rPr>
                <w:rFonts w:ascii="Century Gothic" w:hAnsi="Century Gothic"/>
                <w:color w:val="00B0F0"/>
              </w:rPr>
              <w:t>s</w:t>
            </w:r>
            <w:r>
              <w:rPr>
                <w:rFonts w:ascii="Century Gothic" w:hAnsi="Century Gothic"/>
                <w:color w:val="00B0F0"/>
              </w:rPr>
              <w:t>chwerpunkte Abschlussdurchsicht durch die WPK</w:t>
            </w:r>
            <w:r w:rsidR="006F0CE7">
              <w:rPr>
                <w:rFonts w:ascii="Century Gothic" w:hAnsi="Century Gothic"/>
                <w:color w:val="00B0F0"/>
              </w:rPr>
              <w:t xml:space="preserve"> </w:t>
            </w:r>
            <w:r w:rsidR="007E0D9B">
              <w:rPr>
                <w:rFonts w:ascii="Century Gothic" w:hAnsi="Century Gothic"/>
                <w:color w:val="00B0F0"/>
              </w:rPr>
              <w:t>im Dreijahresvergleich (2023 – 2025)</w:t>
            </w:r>
          </w:p>
        </w:tc>
        <w:tc>
          <w:tcPr>
            <w:tcW w:w="425" w:type="dxa"/>
            <w:shd w:val="clear" w:color="auto" w:fill="CCECFF"/>
            <w:textDirection w:val="btLr"/>
          </w:tcPr>
          <w:p w:rsidR="004C4716" w:rsidRPr="004C4716" w:rsidRDefault="004C4716" w:rsidP="004C4716">
            <w:pPr>
              <w:pStyle w:val="berschrift1"/>
              <w:numPr>
                <w:ilvl w:val="0"/>
                <w:numId w:val="0"/>
              </w:numPr>
              <w:ind w:left="709" w:hanging="709"/>
              <w:rPr>
                <w:rFonts w:ascii="Century Gothic" w:hAnsi="Century Gothic"/>
                <w:b w:val="0"/>
                <w:color w:val="00B0F0"/>
                <w:sz w:val="12"/>
                <w:szCs w:val="12"/>
              </w:rPr>
            </w:pPr>
            <w:r w:rsidRPr="004C4716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03/2025</w:t>
            </w:r>
          </w:p>
        </w:tc>
      </w:tr>
    </w:tbl>
    <w:p w:rsidR="00284FA6" w:rsidRPr="004C4D4F" w:rsidRDefault="00B235C6" w:rsidP="00EA66E7">
      <w:pPr>
        <w:spacing w:before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3F1F9" wp14:editId="3626B31A">
                <wp:simplePos x="0" y="0"/>
                <wp:positionH relativeFrom="column">
                  <wp:posOffset>13053060</wp:posOffset>
                </wp:positionH>
                <wp:positionV relativeFrom="paragraph">
                  <wp:posOffset>6673443</wp:posOffset>
                </wp:positionV>
                <wp:extent cx="579120" cy="312420"/>
                <wp:effectExtent l="0" t="0" r="0" b="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4C4D4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Dauerthema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3F1F9" id="Rechteck: abgerundete Ecken 9" o:spid="_x0000_s1026" style="position:absolute;left:0;text-align:left;margin-left:1027.8pt;margin-top:525.45pt;width:45.6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" fillcolor="#00b0f0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4C4D4F">
                        <w:rPr>
                          <w:b/>
                          <w:color w:val="FFFFFF" w:themeColor="background1"/>
                          <w:sz w:val="16"/>
                        </w:rPr>
                        <w:t>Dauerthema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7E6B45" wp14:editId="41E61A52">
                <wp:simplePos x="0" y="0"/>
                <wp:positionH relativeFrom="column">
                  <wp:posOffset>13053060</wp:posOffset>
                </wp:positionH>
                <wp:positionV relativeFrom="paragraph">
                  <wp:posOffset>6105931</wp:posOffset>
                </wp:positionV>
                <wp:extent cx="579120" cy="312420"/>
                <wp:effectExtent l="0" t="0" r="0" b="0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E6B45" id="Rechteck: abgerundete Ecken 13" o:spid="_x0000_s1027" style="position:absolute;left:0;text-align:left;margin-left:1027.8pt;margin-top:480.8pt;width:45.6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" fillcolor="red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NEU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3F1F9" wp14:editId="3626B31A">
                <wp:simplePos x="0" y="0"/>
                <wp:positionH relativeFrom="column">
                  <wp:posOffset>13049250</wp:posOffset>
                </wp:positionH>
                <wp:positionV relativeFrom="paragraph">
                  <wp:posOffset>5101310</wp:posOffset>
                </wp:positionV>
                <wp:extent cx="579120" cy="312420"/>
                <wp:effectExtent l="0" t="0" r="0" b="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4C4D4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Dauerthema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3F1F9" id="Rechteck: abgerundete Ecken 11" o:spid="_x0000_s1028" style="position:absolute;left:0;text-align:left;margin-left:1027.5pt;margin-top:401.7pt;width:45.6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" fillcolor="#00b0f0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4C4D4F">
                        <w:rPr>
                          <w:b/>
                          <w:color w:val="FFFFFF" w:themeColor="background1"/>
                          <w:sz w:val="16"/>
                        </w:rPr>
                        <w:t>Dauerthema</w:t>
                      </w:r>
                    </w:p>
                  </w:txbxContent>
                </v:textbox>
              </v:roundrect>
            </w:pict>
          </mc:Fallback>
        </mc:AlternateContent>
      </w:r>
      <w:r w:rsidR="00D1482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C3F1F9" wp14:editId="3626B31A">
                <wp:simplePos x="0" y="0"/>
                <wp:positionH relativeFrom="column">
                  <wp:posOffset>13053060</wp:posOffset>
                </wp:positionH>
                <wp:positionV relativeFrom="paragraph">
                  <wp:posOffset>5552440</wp:posOffset>
                </wp:positionV>
                <wp:extent cx="579120" cy="312420"/>
                <wp:effectExtent l="0" t="0" r="0" b="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4C4D4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Dauerthema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3F1F9" id="Rechteck: abgerundete Ecken 10" o:spid="_x0000_s1029" style="position:absolute;left:0;text-align:left;margin-left:1027.8pt;margin-top:437.2pt;width:45.6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" fillcolor="#00b0f0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4C4D4F">
                        <w:rPr>
                          <w:b/>
                          <w:color w:val="FFFFFF" w:themeColor="background1"/>
                          <w:sz w:val="16"/>
                        </w:rPr>
                        <w:t>Dauerthema</w:t>
                      </w:r>
                    </w:p>
                  </w:txbxContent>
                </v:textbox>
              </v:roundrect>
            </w:pict>
          </mc:Fallback>
        </mc:AlternateContent>
      </w:r>
      <w:r w:rsidR="00D1482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CF6F2" wp14:editId="60AA8C03">
                <wp:simplePos x="0" y="0"/>
                <wp:positionH relativeFrom="column">
                  <wp:posOffset>13050520</wp:posOffset>
                </wp:positionH>
                <wp:positionV relativeFrom="paragraph">
                  <wp:posOffset>4669790</wp:posOffset>
                </wp:positionV>
                <wp:extent cx="579120" cy="312420"/>
                <wp:effectExtent l="0" t="0" r="0" b="0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CF6F2" id="Rechteck: abgerundete Ecken 14" o:spid="_x0000_s1030" style="position:absolute;left:0;text-align:left;margin-left:1027.6pt;margin-top:367.7pt;width:45.6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" fillcolor="red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NEU</w:t>
                      </w:r>
                    </w:p>
                  </w:txbxContent>
                </v:textbox>
              </v:roundrect>
            </w:pict>
          </mc:Fallback>
        </mc:AlternateContent>
      </w:r>
      <w:r w:rsidR="004C4D4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254CF" wp14:editId="226C4D50">
                <wp:simplePos x="0" y="0"/>
                <wp:positionH relativeFrom="column">
                  <wp:posOffset>13046710</wp:posOffset>
                </wp:positionH>
                <wp:positionV relativeFrom="paragraph">
                  <wp:posOffset>3242310</wp:posOffset>
                </wp:positionV>
                <wp:extent cx="579120" cy="312420"/>
                <wp:effectExtent l="0" t="0" r="0" b="0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254CF" id="Rechteck: abgerundete Ecken 15" o:spid="_x0000_s1031" style="position:absolute;left:0;text-align:left;margin-left:1027.3pt;margin-top:255.3pt;width:45.6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" fillcolor="red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NEU</w:t>
                      </w:r>
                    </w:p>
                  </w:txbxContent>
                </v:textbox>
              </v:roundrect>
            </w:pict>
          </mc:Fallback>
        </mc:AlternateContent>
      </w:r>
      <w:r w:rsidR="004C4D4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13049250</wp:posOffset>
                </wp:positionH>
                <wp:positionV relativeFrom="paragraph">
                  <wp:posOffset>529590</wp:posOffset>
                </wp:positionV>
                <wp:extent cx="579120" cy="312420"/>
                <wp:effectExtent l="0" t="0" r="0" b="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D4F" w:rsidRPr="004C4D4F" w:rsidRDefault="004C4D4F" w:rsidP="004C4D4F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4C4D4F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Dauerthema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8" o:spid="_x0000_s1032" style="position:absolute;left:0;text-align:left;margin-left:1027.5pt;margin-top:41.7pt;width:45.6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" fillcolor="#00b0f0" stroked="f" strokeweight="2pt">
                <v:textbox inset="0,0,0,0">
                  <w:txbxContent>
                    <w:p w:rsidR="004C4D4F" w:rsidRPr="004C4D4F" w:rsidRDefault="004C4D4F" w:rsidP="004C4D4F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4C4D4F">
                        <w:rPr>
                          <w:b/>
                          <w:color w:val="FFFFFF" w:themeColor="background1"/>
                          <w:sz w:val="16"/>
                        </w:rPr>
                        <w:t>Dauerthema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2097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991"/>
        <w:gridCol w:w="6994"/>
        <w:gridCol w:w="6994"/>
      </w:tblGrid>
      <w:tr w:rsidR="004C4D4F" w:rsidRPr="004C4D4F" w:rsidTr="00515975">
        <w:trPr>
          <w:trHeight w:val="291"/>
        </w:trPr>
        <w:tc>
          <w:tcPr>
            <w:tcW w:w="683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4C4D4F" w:rsidRPr="004C4D4F" w:rsidRDefault="004C4D4F" w:rsidP="004C4716">
            <w:pPr>
              <w:spacing w:before="0"/>
              <w:jc w:val="center"/>
              <w:rPr>
                <w:b/>
                <w:color w:val="FFFFFF" w:themeColor="background1"/>
                <w:sz w:val="24"/>
              </w:rPr>
            </w:pPr>
            <w:r w:rsidRPr="004C4D4F">
              <w:rPr>
                <w:b/>
                <w:color w:val="FFFFFF" w:themeColor="background1"/>
                <w:sz w:val="24"/>
              </w:rPr>
              <w:t xml:space="preserve">Schwerpunkte für 2023 </w:t>
            </w:r>
          </w:p>
        </w:tc>
        <w:tc>
          <w:tcPr>
            <w:tcW w:w="68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4C4D4F" w:rsidRPr="004C4D4F" w:rsidRDefault="004C4D4F" w:rsidP="004C4716">
            <w:pPr>
              <w:spacing w:before="0"/>
              <w:jc w:val="center"/>
              <w:rPr>
                <w:b/>
                <w:color w:val="FFFFFF" w:themeColor="background1"/>
                <w:sz w:val="24"/>
              </w:rPr>
            </w:pPr>
            <w:r w:rsidRPr="004C4D4F">
              <w:rPr>
                <w:b/>
                <w:color w:val="FFFFFF" w:themeColor="background1"/>
                <w:sz w:val="24"/>
              </w:rPr>
              <w:t xml:space="preserve">Schwerpunkte für 2024 </w:t>
            </w:r>
          </w:p>
        </w:tc>
        <w:tc>
          <w:tcPr>
            <w:tcW w:w="68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4C4D4F" w:rsidRPr="004C4D4F" w:rsidRDefault="004C4D4F" w:rsidP="004C4716">
            <w:pPr>
              <w:spacing w:before="0"/>
              <w:jc w:val="center"/>
              <w:rPr>
                <w:b/>
                <w:color w:val="FFFFFF" w:themeColor="background1"/>
                <w:sz w:val="24"/>
              </w:rPr>
            </w:pPr>
            <w:r w:rsidRPr="004C4D4F">
              <w:rPr>
                <w:b/>
                <w:color w:val="FFFFFF" w:themeColor="background1"/>
                <w:sz w:val="24"/>
              </w:rPr>
              <w:t>Schwerpunkte für 2025</w:t>
            </w:r>
          </w:p>
        </w:tc>
      </w:tr>
      <w:tr w:rsidR="004C4D4F" w:rsidRPr="004C4D4F" w:rsidTr="00515975">
        <w:trPr>
          <w:trHeight w:val="664"/>
        </w:trPr>
        <w:tc>
          <w:tcPr>
            <w:tcW w:w="6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C4D4F" w:rsidRPr="00D14827" w:rsidRDefault="004C4716" w:rsidP="00515975">
            <w:pPr>
              <w:pStyle w:val="Listenabsatz"/>
              <w:numPr>
                <w:ilvl w:val="0"/>
                <w:numId w:val="25"/>
              </w:numPr>
              <w:spacing w:before="56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20320</wp:posOffset>
                      </wp:positionV>
                      <wp:extent cx="13050000" cy="381000"/>
                      <wp:effectExtent l="0" t="0" r="18415" b="19050"/>
                      <wp:wrapNone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00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16FD2" id="Rechteck: abgerundete Ecken 12" o:spid="_x0000_s1026" style="position:absolute;margin-left:1.85pt;margin-top:1.6pt;width:1027.5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" filled="f" strokecolor="red" strokeweight="2pt">
                      <v:stroke dashstyle="dash"/>
                    </v:roundrect>
                  </w:pict>
                </mc:Fallback>
              </mc:AlternateContent>
            </w:r>
            <w:r w:rsidR="004C4D4F" w:rsidRPr="00D14827">
              <w:rPr>
                <w:b/>
                <w:sz w:val="18"/>
                <w:szCs w:val="18"/>
              </w:rPr>
              <w:t>Bestätigungsvermerk</w:t>
            </w:r>
            <w:r w:rsidR="004C4D4F" w:rsidRPr="00D14827">
              <w:rPr>
                <w:sz w:val="18"/>
                <w:szCs w:val="18"/>
              </w:rPr>
              <w:t xml:space="preserve"> </w:t>
            </w:r>
            <w:r w:rsidR="004C4D4F" w:rsidRPr="00D14827">
              <w:rPr>
                <w:sz w:val="18"/>
                <w:szCs w:val="18"/>
              </w:rPr>
              <w:br/>
              <w:t>§ 322 HGB</w:t>
            </w:r>
          </w:p>
        </w:tc>
        <w:tc>
          <w:tcPr>
            <w:tcW w:w="683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Bestätigungsvermerk</w:t>
            </w:r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§ 322 HGB</w:t>
            </w:r>
          </w:p>
        </w:tc>
        <w:tc>
          <w:tcPr>
            <w:tcW w:w="6837" w:type="dxa"/>
            <w:tcBorders>
              <w:top w:val="nil"/>
              <w:bottom w:val="nil"/>
              <w:right w:val="nil"/>
            </w:tcBorders>
            <w:vAlign w:val="center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7"/>
              </w:numPr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Bestätigungsvermerk</w:t>
            </w:r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§ 322 HGB</w:t>
            </w:r>
          </w:p>
        </w:tc>
      </w:tr>
      <w:tr w:rsidR="004C4D4F" w:rsidRPr="004C4D4F" w:rsidTr="00515975">
        <w:trPr>
          <w:trHeight w:val="385"/>
        </w:trPr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4C4D4F" w:rsidRPr="00D14827" w:rsidRDefault="004C4D4F" w:rsidP="00E36201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Gewinn- und Verlustrechnung</w:t>
            </w:r>
            <w:r w:rsidRPr="00D14827">
              <w:rPr>
                <w:sz w:val="18"/>
                <w:szCs w:val="18"/>
              </w:rPr>
              <w:t xml:space="preserve"> </w:t>
            </w:r>
            <w:r w:rsidR="00E36201">
              <w:rPr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>(§§ 275, 277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HGB])</w:t>
            </w:r>
          </w:p>
        </w:tc>
        <w:tc>
          <w:tcPr>
            <w:tcW w:w="6837" w:type="dxa"/>
            <w:tcBorders>
              <w:top w:val="single" w:sz="4" w:space="0" w:color="000000" w:themeColor="text1"/>
            </w:tcBorders>
          </w:tcPr>
          <w:p w:rsidR="004C4D4F" w:rsidRPr="00D14827" w:rsidRDefault="004C4D4F" w:rsidP="00E36201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Gewinn- und Verlustrechnung</w:t>
            </w:r>
            <w:r w:rsidRPr="00D14827">
              <w:rPr>
                <w:sz w:val="18"/>
                <w:szCs w:val="18"/>
              </w:rPr>
              <w:t xml:space="preserve"> </w:t>
            </w:r>
            <w:r w:rsidR="00E36201">
              <w:rPr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>(§§ 275, 277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HGB])</w:t>
            </w:r>
          </w:p>
        </w:tc>
        <w:tc>
          <w:tcPr>
            <w:tcW w:w="6837" w:type="dxa"/>
            <w:tcBorders>
              <w:top w:val="nil"/>
            </w:tcBorders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360"/>
              <w:rPr>
                <w:sz w:val="18"/>
                <w:szCs w:val="18"/>
              </w:rPr>
            </w:pPr>
          </w:p>
        </w:tc>
      </w:tr>
      <w:tr w:rsidR="004C4D4F" w:rsidRPr="004C4D4F" w:rsidTr="00515975">
        <w:trPr>
          <w:trHeight w:val="385"/>
        </w:trPr>
        <w:tc>
          <w:tcPr>
            <w:tcW w:w="683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rPr>
                <w:sz w:val="18"/>
                <w:szCs w:val="18"/>
              </w:rPr>
            </w:pPr>
            <w:proofErr w:type="spellStart"/>
            <w:r w:rsidRPr="00D14827">
              <w:rPr>
                <w:b/>
                <w:sz w:val="18"/>
                <w:szCs w:val="18"/>
              </w:rPr>
              <w:t>Verbindlichkeitenspiegel</w:t>
            </w:r>
            <w:proofErr w:type="spellEnd"/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(§ 268 Abs. 5 Satz 1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HGB], §§ 285 Nr. 1und 2, 314 Abs. 1 Nr. 1 HGB</w:t>
            </w:r>
            <w:r w:rsidR="004F5745">
              <w:rPr>
                <w:sz w:val="18"/>
                <w:szCs w:val="18"/>
              </w:rPr>
              <w:t>)</w:t>
            </w: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rPr>
                <w:sz w:val="18"/>
                <w:szCs w:val="18"/>
              </w:rPr>
            </w:pPr>
            <w:proofErr w:type="spellStart"/>
            <w:r w:rsidRPr="00D14827">
              <w:rPr>
                <w:b/>
                <w:sz w:val="18"/>
                <w:szCs w:val="18"/>
              </w:rPr>
              <w:t>Verbindlichkeitenspiegel</w:t>
            </w:r>
            <w:proofErr w:type="spellEnd"/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(§ 268 Abs. 5 Satz 1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HGB], §§ 285 Nr. 1und 2, 314 Abs. 1 Nr. 1 HGB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360"/>
              <w:rPr>
                <w:sz w:val="18"/>
                <w:szCs w:val="18"/>
              </w:rPr>
            </w:pPr>
          </w:p>
        </w:tc>
      </w:tr>
      <w:tr w:rsidR="004C4D4F" w:rsidRPr="004C4D4F" w:rsidTr="00515975">
        <w:trPr>
          <w:trHeight w:val="385"/>
        </w:trPr>
        <w:tc>
          <w:tcPr>
            <w:tcW w:w="6835" w:type="dxa"/>
            <w:tcBorders>
              <w:left w:val="single" w:sz="4" w:space="0" w:color="000000" w:themeColor="text1"/>
            </w:tcBorders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Altersversorgungsverpflichtungen</w:t>
            </w:r>
            <w:r w:rsidRPr="00D14827">
              <w:rPr>
                <w:sz w:val="18"/>
                <w:szCs w:val="18"/>
              </w:rPr>
              <w:br/>
              <w:t>(§§ 285 NR. 24 und 25, 314 Abs. 1 Nr. 16 und 17 HGB)</w:t>
            </w: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Altersversorgungsverpflichtungen</w:t>
            </w:r>
            <w:r w:rsidRPr="00D14827">
              <w:rPr>
                <w:sz w:val="18"/>
                <w:szCs w:val="18"/>
              </w:rPr>
              <w:br/>
              <w:t>(§§ 285 NR. 24 und 25, 314 Abs. 1 Nr. 16 und 17 HGB)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360"/>
              <w:rPr>
                <w:sz w:val="18"/>
                <w:szCs w:val="18"/>
              </w:rPr>
            </w:pP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 xml:space="preserve">Angaben zu Geschäften mit nahestehenden Unternehmen und </w:t>
            </w:r>
            <w:r w:rsidR="00E36201">
              <w:rPr>
                <w:b/>
                <w:sz w:val="18"/>
                <w:szCs w:val="18"/>
              </w:rPr>
              <w:br/>
            </w:r>
            <w:r w:rsidRPr="00D14827">
              <w:rPr>
                <w:b/>
                <w:sz w:val="18"/>
                <w:szCs w:val="18"/>
              </w:rPr>
              <w:t>Personen</w:t>
            </w:r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(§§ 285 Nr. 21, 314 Abs. 1 Nr. 13 HGB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360"/>
              <w:rPr>
                <w:sz w:val="18"/>
                <w:szCs w:val="18"/>
              </w:rPr>
            </w:pP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Latente Steuern</w:t>
            </w:r>
            <w:r w:rsidRPr="00D14827">
              <w:rPr>
                <w:sz w:val="18"/>
                <w:szCs w:val="18"/>
              </w:rPr>
              <w:br/>
              <w:t>(§§ 285 Nr. 29, 314 Abs. 1 Nr. 21 HGB, DRS 18)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360"/>
              <w:rPr>
                <w:sz w:val="18"/>
                <w:szCs w:val="18"/>
              </w:rPr>
            </w:pP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pStyle w:val="Listenabsatz"/>
              <w:spacing w:before="0"/>
              <w:ind w:left="297"/>
              <w:rPr>
                <w:sz w:val="18"/>
                <w:szCs w:val="18"/>
              </w:rPr>
            </w:pPr>
          </w:p>
        </w:tc>
        <w:tc>
          <w:tcPr>
            <w:tcW w:w="6837" w:type="dxa"/>
          </w:tcPr>
          <w:p w:rsidR="004C4D4F" w:rsidRPr="00D14827" w:rsidRDefault="004C4D4F" w:rsidP="00D14827">
            <w:pPr>
              <w:pStyle w:val="Listenabsatz"/>
              <w:numPr>
                <w:ilvl w:val="0"/>
                <w:numId w:val="27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Entgeltlich erworbener Geschäfts- oder Firmenwert</w:t>
            </w:r>
            <w:r w:rsidRPr="00D14827">
              <w:rPr>
                <w:sz w:val="18"/>
                <w:szCs w:val="18"/>
              </w:rPr>
              <w:t xml:space="preserve"> </w:t>
            </w:r>
            <w:r w:rsidR="00D14827">
              <w:rPr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>(§§ 285 Nr. 13, 314 Abs. 1 Nr. 20 HGB, DRS 23)</w:t>
            </w:r>
          </w:p>
        </w:tc>
      </w:tr>
      <w:tr w:rsidR="004C4D4F" w:rsidRPr="004C4D4F" w:rsidTr="004C4716">
        <w:trPr>
          <w:trHeight w:val="398"/>
        </w:trPr>
        <w:tc>
          <w:tcPr>
            <w:tcW w:w="6835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Immobilienbewertung</w:t>
            </w:r>
            <w:r w:rsidRPr="00D14827">
              <w:rPr>
                <w:sz w:val="18"/>
                <w:szCs w:val="18"/>
              </w:rPr>
              <w:br/>
              <w:t>(§§ 253 Abs. 3 Satz 5 und Abs. 4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HGB], §§ 284 Abs. 2 Nr. 1 und 2, 313 Abs. 1 Nr. 1 und 2 HGB)</w:t>
            </w: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7"/>
              </w:numPr>
              <w:spacing w:before="0"/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Immobilienbewertung</w:t>
            </w:r>
            <w:r w:rsidRPr="00D14827">
              <w:rPr>
                <w:b/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>(§§ 253 Abs. 3 Satz 5 und Abs. 4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HGB], §§ 284 Abs. 2 Nr. 1 und 2, 313 Abs. 1 Nr. 1 und 2 HGB)</w:t>
            </w:r>
          </w:p>
        </w:tc>
      </w:tr>
      <w:tr w:rsidR="004C4D4F" w:rsidRPr="004C4D4F" w:rsidTr="004C4716">
        <w:trPr>
          <w:trHeight w:val="398"/>
        </w:trPr>
        <w:tc>
          <w:tcPr>
            <w:tcW w:w="6835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Finanzanlagen</w:t>
            </w:r>
            <w:r w:rsidRPr="00D14827">
              <w:rPr>
                <w:sz w:val="18"/>
                <w:szCs w:val="18"/>
              </w:rPr>
              <w:br/>
              <w:t>(§ 253 Abs. 3 Satz 5 und 6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HGB], §§ 284 Abs. 2 Nr. 1 und 2, 285 NR. 18, 313 Abs. 1 Nr. 1 und 2, 314 Abs. 1 Nr. 10 HGB)</w:t>
            </w:r>
          </w:p>
        </w:tc>
        <w:tc>
          <w:tcPr>
            <w:tcW w:w="6837" w:type="dxa"/>
            <w:vAlign w:val="center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2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Finanzanlagen</w:t>
            </w:r>
            <w:r w:rsidRPr="00D14827">
              <w:rPr>
                <w:sz w:val="18"/>
                <w:szCs w:val="18"/>
              </w:rPr>
              <w:br/>
              <w:t>(§ 253 Abs. 3 Satz 5 und 6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>. § 298 Abs. 1 HGB], §§ 284 Abs. 2 Nr. 1 und 2, 285 NR. 18, 313 Abs. 1 Nr. 1 und 2, 314 Abs. 1 Nr. 10 HGB)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360"/>
              <w:rPr>
                <w:sz w:val="18"/>
                <w:szCs w:val="18"/>
              </w:rPr>
            </w:pP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7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Steueraufwand/-ertrag</w:t>
            </w:r>
            <w:r w:rsidRPr="00D14827">
              <w:rPr>
                <w:b/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>(§§ 285 Nr. 30a, 314 Abs. 1 Nr. 22a HGB, DRS 18)</w:t>
            </w: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  <w:vAlign w:val="center"/>
          </w:tcPr>
          <w:p w:rsidR="004C4D4F" w:rsidRPr="00D14827" w:rsidRDefault="00D14827" w:rsidP="00515975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5E2CA" wp14:editId="6EBA424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-22225</wp:posOffset>
                      </wp:positionV>
                      <wp:extent cx="13049885" cy="312420"/>
                      <wp:effectExtent l="0" t="0" r="18415" b="1143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88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9DD7" id="Rechteck 5" o:spid="_x0000_s1026" style="position:absolute;margin-left:1.8pt;margin-top:-1.75pt;width:1027.5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" filled="f" strokecolor="red" strokeweight="2pt">
                      <v:stroke dashstyle="dash"/>
                    </v:rect>
                  </w:pict>
                </mc:Fallback>
              </mc:AlternateContent>
            </w:r>
            <w:r w:rsidR="004C4D4F" w:rsidRPr="00D14827">
              <w:rPr>
                <w:b/>
                <w:sz w:val="18"/>
                <w:szCs w:val="18"/>
              </w:rPr>
              <w:t>Angaben zu Sicherungsgeschäften</w:t>
            </w:r>
            <w:r w:rsidR="004C4D4F" w:rsidRPr="00D14827">
              <w:rPr>
                <w:sz w:val="18"/>
                <w:szCs w:val="18"/>
              </w:rPr>
              <w:br/>
              <w:t>(§§ 285 Nr. 19 und 23, 314 Abs. 1 Nr. 11 und 15 HGB)</w:t>
            </w:r>
          </w:p>
        </w:tc>
        <w:tc>
          <w:tcPr>
            <w:tcW w:w="6837" w:type="dxa"/>
            <w:vAlign w:val="center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4"/>
              </w:numPr>
              <w:spacing w:before="0"/>
              <w:ind w:left="470" w:hanging="357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Angaben zu Sicherungsgeschäften</w:t>
            </w:r>
            <w:r w:rsidRPr="00D14827">
              <w:rPr>
                <w:sz w:val="18"/>
                <w:szCs w:val="18"/>
              </w:rPr>
              <w:br/>
              <w:t>(§§ 285 Nr. 19 und 23, 314 Abs. 1 Nr. 11 und 15 HGB)</w:t>
            </w: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7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Angaben zu Sicherungsgeschäften</w:t>
            </w:r>
            <w:r w:rsidRPr="00D14827">
              <w:rPr>
                <w:sz w:val="18"/>
                <w:szCs w:val="18"/>
              </w:rPr>
              <w:br/>
              <w:t>(§§ 285 Nr. 19 und 23, 314 Abs. 1 Nr. 11 und 15 HGB)</w:t>
            </w:r>
          </w:p>
        </w:tc>
      </w:tr>
      <w:tr w:rsidR="004C4D4F" w:rsidRPr="004C4D4F" w:rsidTr="004C4716">
        <w:trPr>
          <w:trHeight w:val="398"/>
        </w:trPr>
        <w:tc>
          <w:tcPr>
            <w:tcW w:w="6835" w:type="dxa"/>
            <w:vAlign w:val="center"/>
          </w:tcPr>
          <w:p w:rsidR="004C4D4F" w:rsidRPr="00D14827" w:rsidRDefault="00D14827" w:rsidP="00515975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BA99F" wp14:editId="581718D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-29210</wp:posOffset>
                      </wp:positionV>
                      <wp:extent cx="13049885" cy="467995"/>
                      <wp:effectExtent l="0" t="0" r="18415" b="273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88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58E6" id="Rechteck 6" o:spid="_x0000_s1026" style="position:absolute;margin-left:1.55pt;margin-top:-2.3pt;width:1027.5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" filled="f" strokecolor="red" strokeweight="2pt">
                      <v:stroke dashstyle="dash"/>
                    </v:rect>
                  </w:pict>
                </mc:Fallback>
              </mc:AlternateContent>
            </w:r>
            <w:r w:rsidR="004C4D4F" w:rsidRPr="00D14827">
              <w:rPr>
                <w:b/>
                <w:sz w:val="18"/>
                <w:szCs w:val="18"/>
              </w:rPr>
              <w:t>Haftungsverhältnisse</w:t>
            </w:r>
            <w:r w:rsidR="004C4D4F" w:rsidRPr="00D14827">
              <w:rPr>
                <w:sz w:val="18"/>
                <w:szCs w:val="18"/>
              </w:rPr>
              <w:br/>
              <w:t>(§ 251 HGB i.V. § 268 Abs. 7 HGB [</w:t>
            </w:r>
            <w:proofErr w:type="spellStart"/>
            <w:r w:rsidR="004C4D4F" w:rsidRPr="00D14827">
              <w:rPr>
                <w:sz w:val="18"/>
                <w:szCs w:val="18"/>
              </w:rPr>
              <w:t>i.V.m</w:t>
            </w:r>
            <w:proofErr w:type="spellEnd"/>
            <w:r w:rsidR="004C4D4F" w:rsidRPr="00D14827">
              <w:rPr>
                <w:sz w:val="18"/>
                <w:szCs w:val="18"/>
              </w:rPr>
              <w:t xml:space="preserve">- § 298 Abs. 1 HGB], §§ 285 Nr. 27, 314 Abs. 1 Nr. 19 HGB) </w:t>
            </w:r>
          </w:p>
        </w:tc>
        <w:tc>
          <w:tcPr>
            <w:tcW w:w="6837" w:type="dxa"/>
            <w:vAlign w:val="center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4"/>
              </w:numPr>
              <w:spacing w:before="0"/>
              <w:ind w:left="470" w:hanging="357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Haftungsverhältnisse</w:t>
            </w:r>
            <w:r w:rsidRPr="00D14827">
              <w:rPr>
                <w:sz w:val="18"/>
                <w:szCs w:val="18"/>
              </w:rPr>
              <w:br/>
              <w:t>(§ 251 HGB i.V. § 268 Abs. 7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 xml:space="preserve">- § 298 Abs. 1 HGB], §§ 285 Nr. 27, 314 Abs. 1 Nr. 19 HGB) </w:t>
            </w: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7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Haftungsverhältnisse</w:t>
            </w:r>
            <w:r w:rsidRPr="00D14827">
              <w:rPr>
                <w:sz w:val="18"/>
                <w:szCs w:val="18"/>
              </w:rPr>
              <w:br/>
              <w:t>(§ 251 HGB i.V. § 268 Abs. 7 HGB [</w:t>
            </w:r>
            <w:proofErr w:type="spellStart"/>
            <w:r w:rsidRPr="00D14827">
              <w:rPr>
                <w:sz w:val="18"/>
                <w:szCs w:val="18"/>
              </w:rPr>
              <w:t>i.V.m</w:t>
            </w:r>
            <w:proofErr w:type="spellEnd"/>
            <w:r w:rsidRPr="00D14827">
              <w:rPr>
                <w:sz w:val="18"/>
                <w:szCs w:val="18"/>
              </w:rPr>
              <w:t xml:space="preserve">- § 298 Abs. 1 HGB], </w:t>
            </w:r>
            <w:r w:rsidR="00D14827">
              <w:rPr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 xml:space="preserve">§§ 285 Nr. 27, 314 Abs. 1 Nr. 19 HGB) </w:t>
            </w: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515975">
            <w:pPr>
              <w:spacing w:before="0"/>
              <w:ind w:left="714" w:hanging="357"/>
              <w:rPr>
                <w:sz w:val="18"/>
                <w:szCs w:val="18"/>
              </w:rPr>
            </w:pP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7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 xml:space="preserve">Vorgänge von besonderer Bedeutung, die nach dem Schluss </w:t>
            </w:r>
            <w:r w:rsidR="00D14827">
              <w:rPr>
                <w:b/>
                <w:sz w:val="18"/>
                <w:szCs w:val="18"/>
              </w:rPr>
              <w:br/>
            </w:r>
            <w:r w:rsidRPr="00D14827">
              <w:rPr>
                <w:b/>
                <w:sz w:val="18"/>
                <w:szCs w:val="18"/>
              </w:rPr>
              <w:t>des Geschäftsjahres eingetreten sind</w:t>
            </w:r>
            <w:r w:rsidRPr="00D14827">
              <w:rPr>
                <w:sz w:val="18"/>
                <w:szCs w:val="18"/>
              </w:rPr>
              <w:br/>
              <w:t>(§§ 285 Nr. 33/ § 314 Abs. 1 Nr. 25 HGB)</w:t>
            </w: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</w:tcPr>
          <w:p w:rsidR="004C4D4F" w:rsidRPr="00D14827" w:rsidRDefault="004C4D4F" w:rsidP="00D14827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Risiko- und Prognoseberichterstattung im Lagebericht oder im Konzernlagebericht</w:t>
            </w:r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(§§ 289, 315 HGB; DRS 20)</w:t>
            </w:r>
          </w:p>
        </w:tc>
        <w:tc>
          <w:tcPr>
            <w:tcW w:w="6837" w:type="dxa"/>
          </w:tcPr>
          <w:p w:rsidR="004C4D4F" w:rsidRPr="00D14827" w:rsidRDefault="004C4D4F" w:rsidP="00D14827">
            <w:pPr>
              <w:pStyle w:val="Listenabsatz"/>
              <w:numPr>
                <w:ilvl w:val="0"/>
                <w:numId w:val="24"/>
              </w:numPr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Lagebericht bzw. Konzernlagebericht</w:t>
            </w:r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(§§ 289, 315 HGB; DRS 20)</w:t>
            </w:r>
          </w:p>
        </w:tc>
        <w:tc>
          <w:tcPr>
            <w:tcW w:w="6837" w:type="dxa"/>
          </w:tcPr>
          <w:p w:rsidR="004C4D4F" w:rsidRPr="00D14827" w:rsidRDefault="00D14827" w:rsidP="00515975">
            <w:pPr>
              <w:pStyle w:val="Listenabsatz"/>
              <w:numPr>
                <w:ilvl w:val="0"/>
                <w:numId w:val="27"/>
              </w:numPr>
              <w:ind w:left="473"/>
              <w:jc w:val="left"/>
              <w:rPr>
                <w:sz w:val="18"/>
                <w:szCs w:val="18"/>
              </w:rPr>
            </w:pPr>
            <w:r w:rsidRPr="00D14827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6F5EA8" wp14:editId="0C8F1EF0">
                      <wp:simplePos x="0" y="0"/>
                      <wp:positionH relativeFrom="column">
                        <wp:posOffset>-8858250</wp:posOffset>
                      </wp:positionH>
                      <wp:positionV relativeFrom="paragraph">
                        <wp:posOffset>-22860</wp:posOffset>
                      </wp:positionV>
                      <wp:extent cx="13050000" cy="612000"/>
                      <wp:effectExtent l="0" t="0" r="18415" b="1714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0000" cy="612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D8C7" id="Rechteck 7" o:spid="_x0000_s1026" style="position:absolute;margin-left:-697.5pt;margin-top:-1.8pt;width:1027.5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" filled="f" strokecolor="red" strokeweight="2pt">
                      <v:stroke dashstyle="dash"/>
                    </v:rect>
                  </w:pict>
                </mc:Fallback>
              </mc:AlternateContent>
            </w:r>
            <w:r w:rsidR="004C4D4F" w:rsidRPr="00D14827">
              <w:rPr>
                <w:b/>
                <w:sz w:val="18"/>
                <w:szCs w:val="18"/>
              </w:rPr>
              <w:t xml:space="preserve">Lagebericht bzw. Konzernlagebericht </w:t>
            </w:r>
            <w:r w:rsidR="004C4D4F" w:rsidRPr="00D14827">
              <w:rPr>
                <w:b/>
                <w:sz w:val="18"/>
                <w:szCs w:val="18"/>
              </w:rPr>
              <w:br/>
            </w:r>
            <w:r w:rsidR="004C4D4F" w:rsidRPr="00D14827">
              <w:rPr>
                <w:sz w:val="18"/>
                <w:szCs w:val="18"/>
              </w:rPr>
              <w:t>(§§ 289, 315 HGB; DRS 20)</w:t>
            </w:r>
          </w:p>
          <w:p w:rsidR="004C4D4F" w:rsidRPr="00D14827" w:rsidRDefault="004C4D4F" w:rsidP="00515975">
            <w:pPr>
              <w:pStyle w:val="Listenabsatz"/>
              <w:numPr>
                <w:ilvl w:val="1"/>
                <w:numId w:val="27"/>
              </w:numPr>
              <w:ind w:left="870"/>
              <w:jc w:val="left"/>
              <w:rPr>
                <w:sz w:val="18"/>
                <w:szCs w:val="18"/>
              </w:rPr>
            </w:pPr>
            <w:r w:rsidRPr="00D14827">
              <w:rPr>
                <w:sz w:val="18"/>
                <w:szCs w:val="18"/>
              </w:rPr>
              <w:t>Bericht zum Geschäftsverlauf und zur Lage</w:t>
            </w:r>
          </w:p>
          <w:p w:rsidR="004C4D4F" w:rsidRPr="00D14827" w:rsidRDefault="004C4D4F" w:rsidP="00515975">
            <w:pPr>
              <w:pStyle w:val="Listenabsatz"/>
              <w:numPr>
                <w:ilvl w:val="1"/>
                <w:numId w:val="27"/>
              </w:numPr>
              <w:ind w:left="870"/>
              <w:jc w:val="left"/>
              <w:rPr>
                <w:sz w:val="18"/>
                <w:szCs w:val="18"/>
              </w:rPr>
            </w:pPr>
            <w:r w:rsidRPr="00D14827">
              <w:rPr>
                <w:sz w:val="18"/>
                <w:szCs w:val="18"/>
              </w:rPr>
              <w:t>Risiko- und Prognosebericht</w:t>
            </w:r>
          </w:p>
        </w:tc>
      </w:tr>
      <w:tr w:rsidR="004C4D4F" w:rsidRPr="004C4D4F" w:rsidTr="004C4716">
        <w:trPr>
          <w:trHeight w:val="385"/>
        </w:trPr>
        <w:tc>
          <w:tcPr>
            <w:tcW w:w="6835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5"/>
              </w:numPr>
              <w:spacing w:before="0"/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>Konzernkapitalflussrechnung</w:t>
            </w:r>
            <w:r w:rsidRPr="00D14827">
              <w:rPr>
                <w:sz w:val="18"/>
                <w:szCs w:val="18"/>
              </w:rPr>
              <w:t xml:space="preserve"> </w:t>
            </w:r>
            <w:r w:rsidRPr="00D14827">
              <w:rPr>
                <w:sz w:val="18"/>
                <w:szCs w:val="18"/>
              </w:rPr>
              <w:br/>
              <w:t>(§ 297 Abs. 1 Satz 1 HGB, DRS 21)</w:t>
            </w:r>
          </w:p>
        </w:tc>
        <w:tc>
          <w:tcPr>
            <w:tcW w:w="6837" w:type="dxa"/>
          </w:tcPr>
          <w:p w:rsidR="004C4D4F" w:rsidRPr="00D14827" w:rsidRDefault="004C4D4F" w:rsidP="00515975">
            <w:pPr>
              <w:pStyle w:val="Listenabsatz"/>
              <w:numPr>
                <w:ilvl w:val="0"/>
                <w:numId w:val="24"/>
              </w:numPr>
              <w:ind w:left="473"/>
              <w:rPr>
                <w:sz w:val="18"/>
                <w:szCs w:val="18"/>
              </w:rPr>
            </w:pPr>
            <w:r w:rsidRPr="00D14827">
              <w:rPr>
                <w:b/>
                <w:sz w:val="18"/>
                <w:szCs w:val="18"/>
              </w:rPr>
              <w:t xml:space="preserve">Konzernkapitalflussrechnung </w:t>
            </w:r>
            <w:r w:rsidRPr="00D14827">
              <w:rPr>
                <w:b/>
                <w:sz w:val="18"/>
                <w:szCs w:val="18"/>
              </w:rPr>
              <w:br/>
            </w:r>
            <w:r w:rsidRPr="00D14827">
              <w:rPr>
                <w:sz w:val="18"/>
                <w:szCs w:val="18"/>
              </w:rPr>
              <w:t>(§ 297 Abs. 1 Satz 1 HGB, DRS 21)</w:t>
            </w:r>
          </w:p>
        </w:tc>
        <w:tc>
          <w:tcPr>
            <w:tcW w:w="6837" w:type="dxa"/>
            <w:shd w:val="clear" w:color="auto" w:fill="BFBFBF" w:themeFill="background1" w:themeFillShade="BF"/>
          </w:tcPr>
          <w:p w:rsidR="004C4D4F" w:rsidRPr="00D14827" w:rsidRDefault="004C4D4F" w:rsidP="004C4D4F">
            <w:pPr>
              <w:ind w:left="360"/>
              <w:rPr>
                <w:sz w:val="18"/>
                <w:szCs w:val="18"/>
              </w:rPr>
            </w:pPr>
          </w:p>
        </w:tc>
      </w:tr>
    </w:tbl>
    <w:p w:rsidR="00EA66E7" w:rsidRPr="004C4D4F" w:rsidRDefault="00EA66E7" w:rsidP="004C4D4F">
      <w:pPr>
        <w:rPr>
          <w:sz w:val="2"/>
        </w:rPr>
      </w:pPr>
    </w:p>
    <w:sectPr w:rsidR="00EA66E7" w:rsidRPr="004C4D4F" w:rsidSect="00CE0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3814" w:h="16839" w:orient="landscape" w:code="8"/>
      <w:pgMar w:top="1134" w:right="1701" w:bottom="1701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74" w:rsidRDefault="00943774">
      <w:pPr>
        <w:spacing w:before="0"/>
      </w:pPr>
      <w:r>
        <w:separator/>
      </w:r>
    </w:p>
  </w:endnote>
  <w:endnote w:type="continuationSeparator" w:id="0">
    <w:p w:rsidR="00943774" w:rsidRDefault="009437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EA" w:rsidRDefault="00E37B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E368C3" w:rsidRDefault="00CE0534" w:rsidP="00CE0534">
    <w:pPr>
      <w:tabs>
        <w:tab w:val="center" w:pos="4536"/>
        <w:tab w:val="right" w:pos="9072"/>
      </w:tabs>
      <w:spacing w:before="520" w:after="120"/>
      <w:ind w:firstLine="357"/>
      <w:jc w:val="left"/>
      <w:rPr>
        <w:rFonts w:eastAsiaTheme="minorHAnsi"/>
        <w:sz w:val="20"/>
        <w:lang w:eastAsia="en-US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</w:rPr>
      <w:drawing>
        <wp:inline distT="0" distB="0" distL="0" distR="0" wp14:anchorId="35DA39C6" wp14:editId="0FE72963">
          <wp:extent cx="2296633" cy="357618"/>
          <wp:effectExtent l="0" t="0" r="889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esle_Audfit_Logo_C_4c_Bla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33" cy="35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E1F96" w:rsidRPr="006C672A">
      <w:rPr>
        <w:sz w:val="20"/>
      </w:rPr>
      <w:t xml:space="preserve">Seite: </w:t>
    </w:r>
    <w:r w:rsidR="001E1F96" w:rsidRPr="006C672A">
      <w:rPr>
        <w:rFonts w:eastAsiaTheme="minorHAnsi" w:cstheme="minorBidi"/>
        <w:sz w:val="20"/>
        <w:lang w:eastAsia="en-US"/>
      </w:rPr>
      <w:fldChar w:fldCharType="begin"/>
    </w:r>
    <w:r w:rsidR="001E1F96" w:rsidRPr="006C672A">
      <w:rPr>
        <w:rFonts w:eastAsiaTheme="minorHAnsi" w:cstheme="minorBidi"/>
        <w:sz w:val="20"/>
        <w:lang w:eastAsia="en-US"/>
      </w:rPr>
      <w:instrText>PAGE   \* MERGEFORMAT</w:instrText>
    </w:r>
    <w:r w:rsidR="001E1F96"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2</w:t>
    </w:r>
    <w:r w:rsidR="001E1F96" w:rsidRPr="006C672A">
      <w:rPr>
        <w:rFonts w:eastAsiaTheme="minorHAnsi" w:cstheme="minorBidi"/>
        <w:sz w:val="20"/>
        <w:lang w:eastAsia="en-US"/>
      </w:rPr>
      <w:fldChar w:fldCharType="end"/>
    </w:r>
    <w:r w:rsidR="001E1F96"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="001E1F96"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="001E1F96"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2</w:t>
        </w:r>
        <w:r w:rsidR="001E1F96"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1D6478" w:rsidP="006F0CE7">
    <w:pPr>
      <w:tabs>
        <w:tab w:val="center" w:pos="4678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F80032">
      <w:rPr>
        <w:rFonts w:eastAsiaTheme="minorHAnsi" w:cstheme="minorBidi"/>
        <w:noProof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F80032">
          <w:rPr>
            <w:rFonts w:eastAsiaTheme="minorHAnsi" w:cstheme="minorBidi"/>
            <w:noProof/>
            <w:sz w:val="20"/>
            <w:lang w:eastAsia="en-US"/>
          </w:rPr>
          <w:t>1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F80032">
      <w:rPr>
        <w:noProof/>
        <w:sz w:val="20"/>
      </w:rPr>
      <w:drawing>
        <wp:inline distT="0" distB="0" distL="0" distR="0">
          <wp:extent cx="1404000" cy="542661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fit_Logo_4c_blau_by_LL_kor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4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277292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 w:rsidR="00CE0534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6F0CE7">
      <w:rPr>
        <w:sz w:val="20"/>
      </w:rPr>
      <w:t xml:space="preserve">  </w:t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6F0CE7">
      <w:rPr>
        <w:rFonts w:eastAsiaTheme="minorHAnsi" w:cstheme="minorBidi"/>
        <w:b/>
        <w:color w:val="00B0F0"/>
        <w:sz w:val="20"/>
        <w:lang w:eastAsia="en-US"/>
      </w:rPr>
      <w:t xml:space="preserve">axishilfe </w:t>
    </w:r>
    <w:r w:rsidR="00E37BEA">
      <w:rPr>
        <w:rFonts w:eastAsiaTheme="minorHAnsi" w:cstheme="minorBidi"/>
        <w:b/>
        <w:color w:val="00B0F0"/>
        <w:sz w:val="20"/>
        <w:lang w:eastAsia="en-US"/>
      </w:rPr>
      <w:t>7</w:t>
    </w:r>
    <w:r w:rsidR="006F0CE7">
      <w:rPr>
        <w:rFonts w:eastAsiaTheme="minorHAnsi" w:cstheme="minorBidi"/>
        <w:b/>
        <w:color w:val="00B0F0"/>
        <w:sz w:val="20"/>
        <w:lang w:eastAsia="en-US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74" w:rsidRPr="00EE217B" w:rsidRDefault="00943774" w:rsidP="00EA66E7">
      <w:pPr>
        <w:spacing w:before="0"/>
      </w:pPr>
      <w:r w:rsidRPr="00027F72">
        <w:separator/>
      </w:r>
      <w:r w:rsidRPr="00027F72">
        <w:separator/>
      </w:r>
    </w:p>
  </w:footnote>
  <w:footnote w:type="continuationSeparator" w:id="0">
    <w:p w:rsidR="00943774" w:rsidRPr="00711AB6" w:rsidRDefault="00943774" w:rsidP="00EA66E7">
      <w:pPr>
        <w:spacing w:before="0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BEA" w:rsidRDefault="00E37B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B73242" w:rsidRDefault="00CE0534" w:rsidP="00B73242">
    <w:pPr>
      <w:pStyle w:val="Kopfzeile"/>
      <w:pBdr>
        <w:bottom w:val="none" w:sz="0" w:space="0" w:color="auto"/>
      </w:pBdr>
      <w:spacing w:before="0"/>
      <w:rPr>
        <w:sz w:val="14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1469A5" wp14:editId="40259424">
              <wp:simplePos x="0" y="0"/>
              <wp:positionH relativeFrom="column">
                <wp:posOffset>8686008</wp:posOffset>
              </wp:positionH>
              <wp:positionV relativeFrom="paragraph">
                <wp:posOffset>4251643</wp:posOffset>
              </wp:positionV>
              <wp:extent cx="10718446" cy="739140"/>
              <wp:effectExtent l="0" t="1587" r="5397" b="5398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18446" cy="7391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534" w:rsidRPr="00CE0534" w:rsidRDefault="00CE0534" w:rsidP="00CE0534">
                          <w:pPr>
                            <w:spacing w:before="280"/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</w:pPr>
                          <w:r w:rsidRPr="00CE0534">
                            <w:rPr>
                              <w:rFonts w:ascii="Futura-Book" w:hAnsi="Futura-Book"/>
                              <w:smallCaps/>
                              <w:color w:val="00B0F0"/>
                              <w:sz w:val="28"/>
                              <w:szCs w:val="28"/>
                            </w:rPr>
                            <w:t>AUDfIT-Prüferhilfe 13/2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68000" tIns="0" rIns="1260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69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left:0;text-align:left;margin-left:683.95pt;margin-top:334.8pt;width:843.95pt;height:58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" fillcolor="yellow" stroked="f" strokeweight=".5pt">
              <v:textbox inset="13mm,0,35mm,1mm">
                <w:txbxContent>
                  <w:p w:rsidR="00CE0534" w:rsidRPr="00CE0534" w:rsidRDefault="00CE0534" w:rsidP="00CE0534">
                    <w:pPr>
                      <w:spacing w:before="280"/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</w:pPr>
                    <w:r w:rsidRPr="00CE0534">
                      <w:rPr>
                        <w:rFonts w:ascii="Futura-Book" w:hAnsi="Futura-Book"/>
                        <w:smallCaps/>
                        <w:color w:val="00B0F0"/>
                        <w:sz w:val="28"/>
                        <w:szCs w:val="28"/>
                      </w:rPr>
                      <w:t>AUDfIT-Prüferhilfe 13/2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Default="001E1F96" w:rsidP="00870FFE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116FC6"/>
    <w:multiLevelType w:val="hybridMultilevel"/>
    <w:tmpl w:val="94E490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5836657"/>
    <w:multiLevelType w:val="hybridMultilevel"/>
    <w:tmpl w:val="C0505E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C95A05"/>
    <w:multiLevelType w:val="hybridMultilevel"/>
    <w:tmpl w:val="57D279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10618"/>
    <w:multiLevelType w:val="hybridMultilevel"/>
    <w:tmpl w:val="3E0845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206E03"/>
    <w:multiLevelType w:val="hybridMultilevel"/>
    <w:tmpl w:val="86AC0B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857CC"/>
    <w:multiLevelType w:val="hybridMultilevel"/>
    <w:tmpl w:val="0526FF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C01F0"/>
    <w:multiLevelType w:val="hybridMultilevel"/>
    <w:tmpl w:val="EA323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25CC1"/>
    <w:multiLevelType w:val="hybridMultilevel"/>
    <w:tmpl w:val="5524A8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BDE21CD"/>
    <w:multiLevelType w:val="hybridMultilevel"/>
    <w:tmpl w:val="C8561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77CB8"/>
    <w:multiLevelType w:val="hybridMultilevel"/>
    <w:tmpl w:val="0AEC3D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1295"/>
    <w:multiLevelType w:val="hybridMultilevel"/>
    <w:tmpl w:val="2354B0DA"/>
    <w:lvl w:ilvl="0" w:tplc="EEBA02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2"/>
  </w:num>
  <w:num w:numId="12">
    <w:abstractNumId w:val="11"/>
  </w:num>
  <w:num w:numId="13">
    <w:abstractNumId w:val="15"/>
  </w:num>
  <w:num w:numId="14">
    <w:abstractNumId w:val="21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20"/>
  </w:num>
  <w:num w:numId="20">
    <w:abstractNumId w:val="23"/>
  </w:num>
  <w:num w:numId="21">
    <w:abstractNumId w:val="14"/>
  </w:num>
  <w:num w:numId="22">
    <w:abstractNumId w:val="10"/>
  </w:num>
  <w:num w:numId="23">
    <w:abstractNumId w:val="24"/>
  </w:num>
  <w:num w:numId="24">
    <w:abstractNumId w:val="25"/>
  </w:num>
  <w:num w:numId="25">
    <w:abstractNumId w:val="19"/>
  </w:num>
  <w:num w:numId="26">
    <w:abstractNumId w:val="8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77"/>
    <w:rsid w:val="00002230"/>
    <w:rsid w:val="00002EED"/>
    <w:rsid w:val="000030A9"/>
    <w:rsid w:val="0001477C"/>
    <w:rsid w:val="0003242D"/>
    <w:rsid w:val="0004061E"/>
    <w:rsid w:val="0005326E"/>
    <w:rsid w:val="000616B8"/>
    <w:rsid w:val="00064F40"/>
    <w:rsid w:val="00075E7C"/>
    <w:rsid w:val="00080B9A"/>
    <w:rsid w:val="00086B8A"/>
    <w:rsid w:val="00097B2B"/>
    <w:rsid w:val="000B1337"/>
    <w:rsid w:val="000E26F7"/>
    <w:rsid w:val="000E7FEB"/>
    <w:rsid w:val="00111AC6"/>
    <w:rsid w:val="001205E2"/>
    <w:rsid w:val="001227C6"/>
    <w:rsid w:val="00143F11"/>
    <w:rsid w:val="00162F29"/>
    <w:rsid w:val="00165A53"/>
    <w:rsid w:val="0019585B"/>
    <w:rsid w:val="001A1B58"/>
    <w:rsid w:val="001B3F50"/>
    <w:rsid w:val="001B7E25"/>
    <w:rsid w:val="001C0D6B"/>
    <w:rsid w:val="001C1789"/>
    <w:rsid w:val="001D22E2"/>
    <w:rsid w:val="001D6478"/>
    <w:rsid w:val="001E1F96"/>
    <w:rsid w:val="001E38E2"/>
    <w:rsid w:val="001E7A82"/>
    <w:rsid w:val="001F04DD"/>
    <w:rsid w:val="002065BE"/>
    <w:rsid w:val="0021047B"/>
    <w:rsid w:val="00226806"/>
    <w:rsid w:val="002305AB"/>
    <w:rsid w:val="00257647"/>
    <w:rsid w:val="002717FB"/>
    <w:rsid w:val="00277292"/>
    <w:rsid w:val="00284FA6"/>
    <w:rsid w:val="00285560"/>
    <w:rsid w:val="00290924"/>
    <w:rsid w:val="0029592F"/>
    <w:rsid w:val="002A064F"/>
    <w:rsid w:val="002B17CE"/>
    <w:rsid w:val="002B298F"/>
    <w:rsid w:val="002D0908"/>
    <w:rsid w:val="002D7E2D"/>
    <w:rsid w:val="002F09D8"/>
    <w:rsid w:val="002F6B99"/>
    <w:rsid w:val="002F771F"/>
    <w:rsid w:val="00304799"/>
    <w:rsid w:val="00333877"/>
    <w:rsid w:val="00340216"/>
    <w:rsid w:val="00342964"/>
    <w:rsid w:val="00352142"/>
    <w:rsid w:val="00364269"/>
    <w:rsid w:val="00376DCD"/>
    <w:rsid w:val="00380CF4"/>
    <w:rsid w:val="00382BCD"/>
    <w:rsid w:val="003932A1"/>
    <w:rsid w:val="003A6FEB"/>
    <w:rsid w:val="003E348F"/>
    <w:rsid w:val="003F1B18"/>
    <w:rsid w:val="0041402E"/>
    <w:rsid w:val="00433509"/>
    <w:rsid w:val="00440D21"/>
    <w:rsid w:val="00441EE6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4716"/>
    <w:rsid w:val="004C4D4F"/>
    <w:rsid w:val="004C60FF"/>
    <w:rsid w:val="004D6C91"/>
    <w:rsid w:val="004E699D"/>
    <w:rsid w:val="004F1C26"/>
    <w:rsid w:val="004F1E92"/>
    <w:rsid w:val="004F5745"/>
    <w:rsid w:val="0050152B"/>
    <w:rsid w:val="005060F4"/>
    <w:rsid w:val="00515975"/>
    <w:rsid w:val="00525CDB"/>
    <w:rsid w:val="00527267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D26BD"/>
    <w:rsid w:val="005D2A74"/>
    <w:rsid w:val="005E07BD"/>
    <w:rsid w:val="005F6F40"/>
    <w:rsid w:val="00606EF1"/>
    <w:rsid w:val="006454CF"/>
    <w:rsid w:val="0065198F"/>
    <w:rsid w:val="0066763B"/>
    <w:rsid w:val="00684B37"/>
    <w:rsid w:val="006C4228"/>
    <w:rsid w:val="006D45A1"/>
    <w:rsid w:val="006E24F6"/>
    <w:rsid w:val="006E7126"/>
    <w:rsid w:val="006F08D9"/>
    <w:rsid w:val="006F0CE7"/>
    <w:rsid w:val="007026D1"/>
    <w:rsid w:val="00711AB6"/>
    <w:rsid w:val="00716DD5"/>
    <w:rsid w:val="00720E5C"/>
    <w:rsid w:val="00744772"/>
    <w:rsid w:val="0075013A"/>
    <w:rsid w:val="00763FC1"/>
    <w:rsid w:val="007648E0"/>
    <w:rsid w:val="00765666"/>
    <w:rsid w:val="007713F3"/>
    <w:rsid w:val="0078728B"/>
    <w:rsid w:val="00790130"/>
    <w:rsid w:val="00796513"/>
    <w:rsid w:val="007A060E"/>
    <w:rsid w:val="007A3E0C"/>
    <w:rsid w:val="007D3976"/>
    <w:rsid w:val="007E0249"/>
    <w:rsid w:val="007E0D9B"/>
    <w:rsid w:val="007F3A7C"/>
    <w:rsid w:val="00802ED4"/>
    <w:rsid w:val="00805892"/>
    <w:rsid w:val="0081072B"/>
    <w:rsid w:val="008471C9"/>
    <w:rsid w:val="00855B99"/>
    <w:rsid w:val="00862DDF"/>
    <w:rsid w:val="00870FFE"/>
    <w:rsid w:val="00872C95"/>
    <w:rsid w:val="00872F5F"/>
    <w:rsid w:val="0087591D"/>
    <w:rsid w:val="008772EC"/>
    <w:rsid w:val="0088020C"/>
    <w:rsid w:val="00884570"/>
    <w:rsid w:val="00891EEA"/>
    <w:rsid w:val="008976BA"/>
    <w:rsid w:val="008A5560"/>
    <w:rsid w:val="008C44B0"/>
    <w:rsid w:val="008D1A8E"/>
    <w:rsid w:val="008E0FC7"/>
    <w:rsid w:val="008F304E"/>
    <w:rsid w:val="00902F9C"/>
    <w:rsid w:val="009075A9"/>
    <w:rsid w:val="009212B4"/>
    <w:rsid w:val="00936992"/>
    <w:rsid w:val="00943774"/>
    <w:rsid w:val="009A6E64"/>
    <w:rsid w:val="009C2FF2"/>
    <w:rsid w:val="009D429E"/>
    <w:rsid w:val="009E1FB1"/>
    <w:rsid w:val="009F6E01"/>
    <w:rsid w:val="00A021C2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C17EE"/>
    <w:rsid w:val="00AE290A"/>
    <w:rsid w:val="00AF1983"/>
    <w:rsid w:val="00B05028"/>
    <w:rsid w:val="00B13741"/>
    <w:rsid w:val="00B15817"/>
    <w:rsid w:val="00B22993"/>
    <w:rsid w:val="00B235C6"/>
    <w:rsid w:val="00B261B2"/>
    <w:rsid w:val="00B47E26"/>
    <w:rsid w:val="00B6345C"/>
    <w:rsid w:val="00B73242"/>
    <w:rsid w:val="00B77530"/>
    <w:rsid w:val="00BA02EC"/>
    <w:rsid w:val="00BA1564"/>
    <w:rsid w:val="00BA7590"/>
    <w:rsid w:val="00BC6A51"/>
    <w:rsid w:val="00BD2864"/>
    <w:rsid w:val="00BD37FF"/>
    <w:rsid w:val="00BD62C0"/>
    <w:rsid w:val="00BE368B"/>
    <w:rsid w:val="00BF0354"/>
    <w:rsid w:val="00BF7EB9"/>
    <w:rsid w:val="00C07CF5"/>
    <w:rsid w:val="00C24E59"/>
    <w:rsid w:val="00C43D74"/>
    <w:rsid w:val="00C470A2"/>
    <w:rsid w:val="00C8522D"/>
    <w:rsid w:val="00C91AC1"/>
    <w:rsid w:val="00C940C7"/>
    <w:rsid w:val="00CA6FFC"/>
    <w:rsid w:val="00CB24C7"/>
    <w:rsid w:val="00CC19EF"/>
    <w:rsid w:val="00CD1A9A"/>
    <w:rsid w:val="00CE0534"/>
    <w:rsid w:val="00CE73C2"/>
    <w:rsid w:val="00D13BD1"/>
    <w:rsid w:val="00D14827"/>
    <w:rsid w:val="00D22C07"/>
    <w:rsid w:val="00D45365"/>
    <w:rsid w:val="00D61222"/>
    <w:rsid w:val="00DA6374"/>
    <w:rsid w:val="00DB3B77"/>
    <w:rsid w:val="00DD3447"/>
    <w:rsid w:val="00DD5810"/>
    <w:rsid w:val="00DE10AB"/>
    <w:rsid w:val="00DE2B44"/>
    <w:rsid w:val="00E016C0"/>
    <w:rsid w:val="00E342CA"/>
    <w:rsid w:val="00E36201"/>
    <w:rsid w:val="00E368C3"/>
    <w:rsid w:val="00E37BEA"/>
    <w:rsid w:val="00E50505"/>
    <w:rsid w:val="00E50734"/>
    <w:rsid w:val="00E54CF5"/>
    <w:rsid w:val="00E57522"/>
    <w:rsid w:val="00E57793"/>
    <w:rsid w:val="00E61BCD"/>
    <w:rsid w:val="00E77518"/>
    <w:rsid w:val="00EA66E7"/>
    <w:rsid w:val="00EA74B3"/>
    <w:rsid w:val="00EC00F0"/>
    <w:rsid w:val="00EC574E"/>
    <w:rsid w:val="00EE0117"/>
    <w:rsid w:val="00EE217B"/>
    <w:rsid w:val="00EF2558"/>
    <w:rsid w:val="00F029CC"/>
    <w:rsid w:val="00F02A61"/>
    <w:rsid w:val="00F2421E"/>
    <w:rsid w:val="00F3121A"/>
    <w:rsid w:val="00F35247"/>
    <w:rsid w:val="00F508B7"/>
    <w:rsid w:val="00F51F9C"/>
    <w:rsid w:val="00F579A0"/>
    <w:rsid w:val="00F60FA7"/>
    <w:rsid w:val="00F672A4"/>
    <w:rsid w:val="00F80032"/>
    <w:rsid w:val="00F87375"/>
    <w:rsid w:val="00F920AB"/>
    <w:rsid w:val="00FA1E51"/>
    <w:rsid w:val="00FB19BE"/>
    <w:rsid w:val="00FB5CDD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8E1CAB0"/>
  <w15:docId w15:val="{F1A97162-3480-4E00-9C0D-102BE5AA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_A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E03556F-7974-4E95-A7A0-BD907D9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_320_Muster_Prüferhilfe_A3.dotx</Template>
  <TotalTime>0</TotalTime>
  <Pages>1</Pages>
  <Words>588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12</cp:revision>
  <cp:lastPrinted>2025-02-21T10:43:00Z</cp:lastPrinted>
  <dcterms:created xsi:type="dcterms:W3CDTF">2025-02-21T07:13:00Z</dcterms:created>
  <dcterms:modified xsi:type="dcterms:W3CDTF">2025-04-09T14:02:00Z</dcterms:modified>
</cp:coreProperties>
</file>