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0241A3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3417E1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6A0B3A" w:rsidRPr="003417E1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Pr="003417E1">
              <w:rPr>
                <w:rFonts w:ascii="Century Gothic" w:hAnsi="Century Gothic"/>
                <w:color w:val="00B0F0"/>
                <w:sz w:val="28"/>
              </w:rPr>
              <w:t xml:space="preserve"> zu </w:t>
            </w:r>
            <w:r w:rsidR="00AF76A2" w:rsidRPr="003417E1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3417E1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3417E1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C9577E" w:rsidRPr="003417E1">
              <w:rPr>
                <w:rFonts w:ascii="Century Gothic" w:hAnsi="Century Gothic"/>
                <w:color w:val="00B0F0"/>
                <w:sz w:val="28"/>
              </w:rPr>
              <w:t>1</w:t>
            </w:r>
            <w:r w:rsidR="003A7861" w:rsidRPr="003417E1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3417E1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9577E" w:rsidRPr="003417E1">
              <w:rPr>
                <w:rFonts w:ascii="Century Gothic" w:hAnsi="Century Gothic"/>
                <w:color w:val="00B0F0"/>
                <w:sz w:val="28"/>
              </w:rPr>
              <w:t>Verbindlichkeiten: Einbuchung einer Anleihe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60B47" w:rsidRDefault="00AF76A2" w:rsidP="00327EEA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C929A0" w:rsidRDefault="00C9577E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Am 1. November </w:t>
            </w:r>
            <w:r w:rsidR="00D80C65">
              <w:rPr>
                <w:sz w:val="24"/>
                <w:szCs w:val="28"/>
              </w:rPr>
              <w:t>des Geschäftsjahres</w:t>
            </w:r>
            <w:r>
              <w:rPr>
                <w:sz w:val="24"/>
                <w:szCs w:val="28"/>
              </w:rPr>
              <w:t xml:space="preserve"> konnte eine Anleihe zu folgenden Konditionen platziert werden:</w:t>
            </w:r>
          </w:p>
          <w:p w:rsidR="00C9577E" w:rsidRDefault="00C9577E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C9577E" w:rsidRDefault="00C9577E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Eckdaten:</w:t>
            </w:r>
          </w:p>
          <w:p w:rsidR="00C9577E" w:rsidRDefault="00C9577E" w:rsidP="00493698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425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Anleihe-Nominalwert: EUR 1.000.000,00</w:t>
            </w:r>
          </w:p>
          <w:p w:rsidR="00C9577E" w:rsidRDefault="00C9577E" w:rsidP="00493698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425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Ausgabebetrag: EUR 950.000,00</w:t>
            </w:r>
          </w:p>
          <w:p w:rsidR="00C9577E" w:rsidRDefault="00C9577E" w:rsidP="00493698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425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Laufzeit: 5 Jahre</w:t>
            </w:r>
          </w:p>
          <w:p w:rsidR="00C9577E" w:rsidRDefault="00C9577E" w:rsidP="00493698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425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Jährlicher Zinssatz: 5 %</w:t>
            </w:r>
          </w:p>
          <w:p w:rsidR="00C9577E" w:rsidRPr="00C9577E" w:rsidRDefault="00C9577E" w:rsidP="00493698">
            <w:pPr>
              <w:pStyle w:val="Listenabsatz"/>
              <w:numPr>
                <w:ilvl w:val="0"/>
                <w:numId w:val="21"/>
              </w:num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ind w:left="425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Vermittlungsprovision der Bank: 1 %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B760B6" w:rsidRDefault="00C9577E" w:rsidP="00DF6B90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Geben Sie die 4 Buchungssätze zum 1. November und zum 31. Dezember </w:t>
            </w:r>
            <w:r w:rsidR="00D80C65">
              <w:rPr>
                <w:sz w:val="24"/>
                <w:szCs w:val="28"/>
              </w:rPr>
              <w:t>des Geschäftsjahres</w:t>
            </w:r>
            <w:r>
              <w:rPr>
                <w:sz w:val="24"/>
                <w:szCs w:val="28"/>
              </w:rPr>
              <w:t xml:space="preserve"> an.</w:t>
            </w:r>
          </w:p>
          <w:p w:rsidR="00C9577E" w:rsidRDefault="00C9577E" w:rsidP="00DF6B90">
            <w:pPr>
              <w:spacing w:before="0"/>
              <w:rPr>
                <w:sz w:val="24"/>
                <w:szCs w:val="28"/>
              </w:rPr>
            </w:pPr>
          </w:p>
          <w:p w:rsidR="00C9577E" w:rsidRDefault="00C9577E" w:rsidP="00493698">
            <w:pPr>
              <w:pStyle w:val="Listenabsatz"/>
              <w:numPr>
                <w:ilvl w:val="0"/>
                <w:numId w:val="22"/>
              </w:numPr>
              <w:spacing w:before="0"/>
              <w:ind w:left="425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Einbuchung der Anleihe</w:t>
            </w:r>
          </w:p>
          <w:p w:rsidR="00C9577E" w:rsidRDefault="00C9577E" w:rsidP="00493698">
            <w:pPr>
              <w:pStyle w:val="Listenabsatz"/>
              <w:numPr>
                <w:ilvl w:val="0"/>
                <w:numId w:val="22"/>
              </w:numPr>
              <w:spacing w:before="0"/>
              <w:ind w:left="425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Abgrenzung des Disagios</w:t>
            </w:r>
          </w:p>
          <w:p w:rsidR="00C9577E" w:rsidRDefault="00C9577E" w:rsidP="00493698">
            <w:pPr>
              <w:pStyle w:val="Listenabsatz"/>
              <w:numPr>
                <w:ilvl w:val="0"/>
                <w:numId w:val="22"/>
              </w:numPr>
              <w:spacing w:before="0"/>
              <w:ind w:left="425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Einbuchung des Zinsaufwands</w:t>
            </w:r>
          </w:p>
          <w:p w:rsidR="00C9577E" w:rsidRPr="00C9577E" w:rsidRDefault="00C9577E" w:rsidP="00493698">
            <w:pPr>
              <w:pStyle w:val="Listenabsatz"/>
              <w:numPr>
                <w:ilvl w:val="0"/>
                <w:numId w:val="22"/>
              </w:numPr>
              <w:spacing w:before="0"/>
              <w:ind w:left="425" w:hanging="42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Einbuchung der Vermittlungsprovision</w:t>
            </w:r>
          </w:p>
        </w:tc>
      </w:tr>
      <w:tr w:rsidR="000241A3" w:rsidRPr="00E65739" w:rsidTr="00E905B7">
        <w:tc>
          <w:tcPr>
            <w:tcW w:w="9072" w:type="dxa"/>
          </w:tcPr>
          <w:p w:rsidR="000241A3" w:rsidRPr="00E65739" w:rsidRDefault="000241A3" w:rsidP="00E905B7">
            <w:pPr>
              <w:spacing w:before="0"/>
              <w:rPr>
                <w:sz w:val="2"/>
                <w:szCs w:val="28"/>
              </w:rPr>
            </w:pPr>
          </w:p>
        </w:tc>
      </w:tr>
      <w:tr w:rsidR="000241A3" w:rsidRPr="00E65739" w:rsidTr="00E905B7">
        <w:tc>
          <w:tcPr>
            <w:tcW w:w="9072" w:type="dxa"/>
            <w:shd w:val="clear" w:color="auto" w:fill="D9D9D9" w:themeFill="background1" w:themeFillShade="D9"/>
          </w:tcPr>
          <w:p w:rsidR="000241A3" w:rsidRPr="00E65739" w:rsidRDefault="000241A3" w:rsidP="00E905B7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</w:t>
            </w:r>
          </w:p>
        </w:tc>
      </w:tr>
      <w:tr w:rsidR="000241A3" w:rsidRPr="00E65739" w:rsidTr="00E905B7">
        <w:tc>
          <w:tcPr>
            <w:tcW w:w="9072" w:type="dxa"/>
          </w:tcPr>
          <w:p w:rsidR="000241A3" w:rsidRPr="00C9577E" w:rsidRDefault="000241A3" w:rsidP="000241A3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Es sind folgende Buchungen vorzunehmen:</w:t>
            </w:r>
          </w:p>
        </w:tc>
      </w:tr>
      <w:tr w:rsidR="000241A3" w:rsidRPr="00E65739" w:rsidTr="00182B83">
        <w:tc>
          <w:tcPr>
            <w:tcW w:w="9072" w:type="dxa"/>
          </w:tcPr>
          <w:p w:rsidR="000241A3" w:rsidRPr="000241A3" w:rsidRDefault="000241A3" w:rsidP="00493698">
            <w:pPr>
              <w:pStyle w:val="Listenabsatz"/>
              <w:numPr>
                <w:ilvl w:val="0"/>
                <w:numId w:val="23"/>
              </w:numPr>
              <w:spacing w:before="0"/>
              <w:ind w:left="425" w:hanging="425"/>
              <w:rPr>
                <w:b/>
                <w:sz w:val="24"/>
                <w:szCs w:val="28"/>
              </w:rPr>
            </w:pPr>
            <w:r w:rsidRPr="000241A3">
              <w:rPr>
                <w:b/>
                <w:sz w:val="24"/>
                <w:szCs w:val="28"/>
              </w:rPr>
              <w:t>Einbuchung einer Anleihe</w:t>
            </w:r>
          </w:p>
        </w:tc>
      </w:tr>
      <w:tr w:rsidR="000241A3" w:rsidRPr="00E65739" w:rsidTr="00182B83">
        <w:tc>
          <w:tcPr>
            <w:tcW w:w="9072" w:type="dxa"/>
          </w:tcPr>
          <w:p w:rsidR="000241A3" w:rsidRDefault="000241A3" w:rsidP="00DF6B90">
            <w:pPr>
              <w:spacing w:before="0"/>
              <w:rPr>
                <w:sz w:val="24"/>
                <w:szCs w:val="28"/>
              </w:rPr>
            </w:pPr>
            <w:r w:rsidRPr="00427084">
              <w:rPr>
                <w:sz w:val="24"/>
              </w:rPr>
              <w:t xml:space="preserve">Die Anleihe ist zum 1. November </w:t>
            </w:r>
            <w:r w:rsidR="00D80C65">
              <w:rPr>
                <w:sz w:val="24"/>
              </w:rPr>
              <w:t>des Geschäftsjahres</w:t>
            </w:r>
            <w:r w:rsidRPr="00427084">
              <w:rPr>
                <w:sz w:val="24"/>
              </w:rPr>
              <w:t xml:space="preserve"> einzubuchen. Da ein Disagio von 5 % vereinbart wurde, erhält das Unternehmen nur EUR 950.000,00 von den Anleihezeichnern ausgezahlt. Das Disagio soll als Rechnungsabgrenzungsposten statt als Aufwand erfasst werden.</w:t>
            </w:r>
          </w:p>
        </w:tc>
      </w:tr>
      <w:tr w:rsidR="000241A3" w:rsidRPr="00E65739" w:rsidTr="00182B83">
        <w:tc>
          <w:tcPr>
            <w:tcW w:w="9072" w:type="dxa"/>
          </w:tcPr>
          <w:p w:rsidR="000241A3" w:rsidRPr="00004590" w:rsidRDefault="000241A3" w:rsidP="000241A3">
            <w:pPr>
              <w:spacing w:before="0"/>
              <w:rPr>
                <w:b/>
                <w:sz w:val="24"/>
              </w:rPr>
            </w:pPr>
            <w:r w:rsidRPr="00004590">
              <w:rPr>
                <w:b/>
                <w:sz w:val="24"/>
              </w:rPr>
              <w:t>Buchung:</w:t>
            </w:r>
          </w:p>
          <w:tbl>
            <w:tblPr>
              <w:tblStyle w:val="Tabellenraster"/>
              <w:tblW w:w="0" w:type="auto"/>
              <w:jc w:val="center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563"/>
              <w:gridCol w:w="1873"/>
              <w:gridCol w:w="10"/>
              <w:gridCol w:w="1884"/>
            </w:tblGrid>
            <w:tr w:rsidR="00CF7861" w:rsidTr="00004590">
              <w:trPr>
                <w:jc w:val="center"/>
              </w:trPr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0241A3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0241A3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Soll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0241A3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Haben</w:t>
                  </w:r>
                </w:p>
              </w:tc>
            </w:tr>
            <w:tr w:rsidR="000241A3" w:rsidTr="00004590">
              <w:trPr>
                <w:jc w:val="center"/>
              </w:trPr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1A3" w:rsidRPr="00427084" w:rsidRDefault="000241A3" w:rsidP="000241A3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1A3" w:rsidRPr="00CF7861" w:rsidRDefault="00CF7861" w:rsidP="000241A3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F7861"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1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1A3" w:rsidRPr="00CF7861" w:rsidRDefault="00CF7861" w:rsidP="000241A3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F7861">
                    <w:rPr>
                      <w:b/>
                      <w:sz w:val="24"/>
                    </w:rPr>
                    <w:t>EUR</w:t>
                  </w:r>
                </w:p>
              </w:tc>
            </w:tr>
            <w:tr w:rsidR="000241A3" w:rsidTr="00004590">
              <w:trPr>
                <w:jc w:val="center"/>
              </w:trPr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1A3" w:rsidRPr="00427084" w:rsidRDefault="000241A3" w:rsidP="000241A3">
                  <w:pPr>
                    <w:spacing w:before="0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Bank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41A3" w:rsidRPr="00427084" w:rsidRDefault="000241A3" w:rsidP="000241A3">
                  <w:pPr>
                    <w:spacing w:before="0"/>
                    <w:jc w:val="left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950.000,00</w:t>
                  </w:r>
                </w:p>
              </w:tc>
              <w:tc>
                <w:tcPr>
                  <w:tcW w:w="1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41A3" w:rsidRPr="00427084" w:rsidRDefault="000241A3" w:rsidP="000241A3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  <w:tr w:rsidR="000241A3" w:rsidTr="00004590">
              <w:trPr>
                <w:jc w:val="center"/>
              </w:trPr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1A3" w:rsidRPr="00427084" w:rsidRDefault="000241A3" w:rsidP="000241A3">
                  <w:pPr>
                    <w:spacing w:before="0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Aktiver RAP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41A3" w:rsidRPr="00427084" w:rsidRDefault="000241A3" w:rsidP="000241A3">
                  <w:pPr>
                    <w:spacing w:before="0"/>
                    <w:jc w:val="left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50.000,00</w:t>
                  </w:r>
                </w:p>
              </w:tc>
              <w:tc>
                <w:tcPr>
                  <w:tcW w:w="1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41A3" w:rsidRPr="00427084" w:rsidRDefault="000241A3" w:rsidP="000241A3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  <w:tr w:rsidR="000241A3" w:rsidTr="00004590">
              <w:trPr>
                <w:jc w:val="center"/>
              </w:trPr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1A3" w:rsidRPr="00427084" w:rsidRDefault="000241A3" w:rsidP="000241A3">
                  <w:pPr>
                    <w:spacing w:before="0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an Anleihe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41A3" w:rsidRPr="00427084" w:rsidRDefault="000241A3" w:rsidP="000241A3">
                  <w:pPr>
                    <w:spacing w:before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41A3" w:rsidRPr="00427084" w:rsidRDefault="000241A3" w:rsidP="000241A3">
                  <w:pPr>
                    <w:spacing w:before="0"/>
                    <w:jc w:val="right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1.000.000,00</w:t>
                  </w:r>
                </w:p>
              </w:tc>
            </w:tr>
            <w:tr w:rsidR="000241A3" w:rsidTr="00004590">
              <w:trPr>
                <w:jc w:val="center"/>
              </w:trPr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1A3" w:rsidRPr="00427084" w:rsidRDefault="000241A3" w:rsidP="000241A3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41A3" w:rsidRPr="00427084" w:rsidRDefault="000241A3" w:rsidP="000241A3">
                  <w:pPr>
                    <w:spacing w:before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41A3" w:rsidRPr="00427084" w:rsidRDefault="000241A3" w:rsidP="000241A3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</w:tbl>
          <w:p w:rsidR="000241A3" w:rsidRDefault="000241A3" w:rsidP="00DF6B90">
            <w:pPr>
              <w:spacing w:before="0"/>
              <w:rPr>
                <w:sz w:val="24"/>
                <w:szCs w:val="28"/>
              </w:rPr>
            </w:pPr>
          </w:p>
        </w:tc>
      </w:tr>
      <w:tr w:rsidR="000241A3" w:rsidRPr="00E65739" w:rsidTr="00182B83">
        <w:tc>
          <w:tcPr>
            <w:tcW w:w="9072" w:type="dxa"/>
          </w:tcPr>
          <w:p w:rsidR="000241A3" w:rsidRDefault="000241A3" w:rsidP="00DF6B90">
            <w:pPr>
              <w:spacing w:before="0"/>
              <w:rPr>
                <w:sz w:val="24"/>
                <w:szCs w:val="28"/>
              </w:rPr>
            </w:pPr>
          </w:p>
        </w:tc>
      </w:tr>
      <w:tr w:rsidR="000241A3" w:rsidRPr="00E65739" w:rsidTr="00182B83">
        <w:tc>
          <w:tcPr>
            <w:tcW w:w="9072" w:type="dxa"/>
          </w:tcPr>
          <w:p w:rsidR="000241A3" w:rsidRPr="004E70B7" w:rsidRDefault="004E70B7" w:rsidP="00493698">
            <w:pPr>
              <w:pStyle w:val="Listenabsatz"/>
              <w:numPr>
                <w:ilvl w:val="0"/>
                <w:numId w:val="23"/>
              </w:numPr>
              <w:spacing w:before="0"/>
              <w:ind w:left="425" w:hanging="425"/>
              <w:rPr>
                <w:b/>
                <w:sz w:val="24"/>
                <w:szCs w:val="28"/>
              </w:rPr>
            </w:pPr>
            <w:r w:rsidRPr="004E70B7">
              <w:rPr>
                <w:b/>
                <w:sz w:val="24"/>
                <w:szCs w:val="28"/>
              </w:rPr>
              <w:lastRenderedPageBreak/>
              <w:t>Abgrenzung des Disagios</w:t>
            </w:r>
          </w:p>
        </w:tc>
      </w:tr>
      <w:tr w:rsidR="000241A3" w:rsidRPr="00E65739" w:rsidTr="00182B83">
        <w:tc>
          <w:tcPr>
            <w:tcW w:w="9072" w:type="dxa"/>
          </w:tcPr>
          <w:p w:rsidR="000241A3" w:rsidRPr="00427084" w:rsidRDefault="004E70B7" w:rsidP="00DF6B90">
            <w:pPr>
              <w:spacing w:before="0"/>
              <w:rPr>
                <w:sz w:val="24"/>
                <w:szCs w:val="28"/>
              </w:rPr>
            </w:pPr>
            <w:r w:rsidRPr="00427084">
              <w:rPr>
                <w:sz w:val="24"/>
              </w:rPr>
              <w:t>Das Disagio von EUR 50.000 ist über die Laufzeit der Anleihe (60 Monate) erfolgswirksam aufzulösen.</w:t>
            </w:r>
          </w:p>
        </w:tc>
      </w:tr>
      <w:tr w:rsidR="000241A3" w:rsidRPr="00E65739" w:rsidTr="00182B83">
        <w:tc>
          <w:tcPr>
            <w:tcW w:w="9072" w:type="dxa"/>
          </w:tcPr>
          <w:p w:rsidR="000241A3" w:rsidRPr="00427084" w:rsidRDefault="004E70B7" w:rsidP="00DF6B90">
            <w:pPr>
              <w:spacing w:before="0"/>
              <w:rPr>
                <w:sz w:val="24"/>
                <w:szCs w:val="28"/>
              </w:rPr>
            </w:pPr>
            <w:r w:rsidRPr="00427084">
              <w:rPr>
                <w:sz w:val="24"/>
              </w:rPr>
              <w:t xml:space="preserve">Bis zum 31. Dezember </w:t>
            </w:r>
            <w:r w:rsidR="00D80C65">
              <w:rPr>
                <w:sz w:val="24"/>
              </w:rPr>
              <w:t>des Geschäftsjahres</w:t>
            </w:r>
            <w:r w:rsidRPr="00427084">
              <w:rPr>
                <w:sz w:val="24"/>
              </w:rPr>
              <w:t xml:space="preserve"> ist es um 2/60 (= EUR 1.666,66) zu verringern.</w:t>
            </w:r>
          </w:p>
        </w:tc>
      </w:tr>
      <w:tr w:rsidR="004E70B7" w:rsidRPr="00E65739" w:rsidTr="00182B83">
        <w:tc>
          <w:tcPr>
            <w:tcW w:w="9072" w:type="dxa"/>
          </w:tcPr>
          <w:p w:rsidR="004E70B7" w:rsidRPr="00004590" w:rsidRDefault="004E70B7" w:rsidP="004E70B7">
            <w:pPr>
              <w:spacing w:before="0"/>
              <w:rPr>
                <w:b/>
                <w:sz w:val="24"/>
              </w:rPr>
            </w:pPr>
            <w:r w:rsidRPr="00004590">
              <w:rPr>
                <w:b/>
                <w:sz w:val="24"/>
              </w:rPr>
              <w:t>Buchung:</w:t>
            </w:r>
          </w:p>
          <w:tbl>
            <w:tblPr>
              <w:tblStyle w:val="Tabellenraster"/>
              <w:tblW w:w="0" w:type="auto"/>
              <w:jc w:val="center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622"/>
              <w:gridCol w:w="1847"/>
              <w:gridCol w:w="7"/>
              <w:gridCol w:w="1854"/>
            </w:tblGrid>
            <w:tr w:rsidR="00CF7861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4E70B7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8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Soll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Haben</w:t>
                  </w:r>
                </w:p>
              </w:tc>
            </w:tr>
            <w:tr w:rsidR="004E70B7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427084" w:rsidRDefault="004E70B7" w:rsidP="004E70B7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CF7861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F7861"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CF7861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F7861">
                    <w:rPr>
                      <w:b/>
                      <w:sz w:val="24"/>
                    </w:rPr>
                    <w:t>EUR</w:t>
                  </w:r>
                </w:p>
              </w:tc>
            </w:tr>
            <w:tr w:rsidR="004E70B7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427084" w:rsidRDefault="004E70B7" w:rsidP="004E70B7">
                  <w:pPr>
                    <w:spacing w:before="0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Zinsaufwand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left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1.666,66</w:t>
                  </w:r>
                </w:p>
              </w:tc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  <w:tr w:rsidR="004E70B7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427084" w:rsidRDefault="004E70B7" w:rsidP="004E70B7">
                  <w:pPr>
                    <w:spacing w:before="0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an Aktiver RAP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right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1.666,66</w:t>
                  </w:r>
                </w:p>
              </w:tc>
            </w:tr>
          </w:tbl>
          <w:p w:rsidR="004E70B7" w:rsidRPr="00427084" w:rsidRDefault="004E70B7" w:rsidP="00DF6B90">
            <w:pPr>
              <w:spacing w:before="0"/>
              <w:rPr>
                <w:sz w:val="24"/>
                <w:szCs w:val="28"/>
              </w:rPr>
            </w:pPr>
          </w:p>
        </w:tc>
      </w:tr>
      <w:tr w:rsidR="004E70B7" w:rsidRPr="00E65739" w:rsidTr="00182B83">
        <w:tc>
          <w:tcPr>
            <w:tcW w:w="9072" w:type="dxa"/>
          </w:tcPr>
          <w:p w:rsidR="004E70B7" w:rsidRDefault="004E70B7" w:rsidP="00DF6B90">
            <w:pPr>
              <w:spacing w:before="0"/>
              <w:rPr>
                <w:sz w:val="24"/>
                <w:szCs w:val="28"/>
              </w:rPr>
            </w:pPr>
          </w:p>
        </w:tc>
      </w:tr>
      <w:tr w:rsidR="004E70B7" w:rsidRPr="00E65739" w:rsidTr="00182B83">
        <w:tc>
          <w:tcPr>
            <w:tcW w:w="9072" w:type="dxa"/>
          </w:tcPr>
          <w:p w:rsidR="004E70B7" w:rsidRPr="004E70B7" w:rsidRDefault="004E70B7" w:rsidP="00493698">
            <w:pPr>
              <w:pStyle w:val="Listenabsatz"/>
              <w:numPr>
                <w:ilvl w:val="0"/>
                <w:numId w:val="23"/>
              </w:numPr>
              <w:spacing w:before="0"/>
              <w:ind w:left="425" w:hanging="425"/>
              <w:rPr>
                <w:b/>
                <w:sz w:val="24"/>
                <w:szCs w:val="28"/>
              </w:rPr>
            </w:pPr>
            <w:r w:rsidRPr="004E70B7">
              <w:rPr>
                <w:b/>
                <w:sz w:val="24"/>
                <w:szCs w:val="28"/>
              </w:rPr>
              <w:t>Einbuchung des Zinsaufwands</w:t>
            </w:r>
          </w:p>
        </w:tc>
      </w:tr>
      <w:tr w:rsidR="004E70B7" w:rsidRPr="00E65739" w:rsidTr="00182B83">
        <w:tc>
          <w:tcPr>
            <w:tcW w:w="9072" w:type="dxa"/>
          </w:tcPr>
          <w:p w:rsidR="004E70B7" w:rsidRPr="00427084" w:rsidRDefault="004E70B7" w:rsidP="00DF6B90">
            <w:pPr>
              <w:spacing w:before="0"/>
              <w:rPr>
                <w:sz w:val="24"/>
                <w:szCs w:val="28"/>
              </w:rPr>
            </w:pPr>
            <w:r w:rsidRPr="00427084">
              <w:rPr>
                <w:sz w:val="24"/>
              </w:rPr>
              <w:t>Jährlich sind 5 % Zinsen auf EUR 1.000.000,00, also EUR 50.000,00, zu zahlen.</w:t>
            </w:r>
          </w:p>
        </w:tc>
      </w:tr>
      <w:tr w:rsidR="004E70B7" w:rsidRPr="00E65739" w:rsidTr="00182B83">
        <w:tc>
          <w:tcPr>
            <w:tcW w:w="9072" w:type="dxa"/>
          </w:tcPr>
          <w:p w:rsidR="004E70B7" w:rsidRPr="00427084" w:rsidRDefault="004E70B7" w:rsidP="00DF6B90">
            <w:pPr>
              <w:spacing w:before="0"/>
              <w:rPr>
                <w:sz w:val="24"/>
              </w:rPr>
            </w:pPr>
            <w:r w:rsidRPr="00427084">
              <w:rPr>
                <w:sz w:val="24"/>
              </w:rPr>
              <w:t xml:space="preserve">Der Zinsaufwand für November und Dezember </w:t>
            </w:r>
            <w:r w:rsidR="00D80C65">
              <w:rPr>
                <w:sz w:val="24"/>
              </w:rPr>
              <w:t>des Geschäftsjahres</w:t>
            </w:r>
            <w:r w:rsidRPr="00427084">
              <w:rPr>
                <w:sz w:val="24"/>
              </w:rPr>
              <w:t xml:space="preserve"> (2/12 von EUR 50.000,00) in Höhe von EUR 8.333,34 ist abzugrenzen.</w:t>
            </w:r>
          </w:p>
        </w:tc>
      </w:tr>
      <w:tr w:rsidR="004E70B7" w:rsidRPr="00E65739" w:rsidTr="00182B83">
        <w:tc>
          <w:tcPr>
            <w:tcW w:w="9072" w:type="dxa"/>
          </w:tcPr>
          <w:p w:rsidR="004E70B7" w:rsidRPr="00004590" w:rsidRDefault="004E70B7" w:rsidP="004E70B7">
            <w:pPr>
              <w:spacing w:before="0"/>
              <w:rPr>
                <w:b/>
                <w:sz w:val="24"/>
              </w:rPr>
            </w:pPr>
            <w:r w:rsidRPr="00004590">
              <w:rPr>
                <w:b/>
                <w:sz w:val="24"/>
              </w:rPr>
              <w:t>Buchung:</w:t>
            </w:r>
          </w:p>
          <w:tbl>
            <w:tblPr>
              <w:tblStyle w:val="Tabellenraster"/>
              <w:tblW w:w="0" w:type="auto"/>
              <w:jc w:val="center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622"/>
              <w:gridCol w:w="1847"/>
              <w:gridCol w:w="7"/>
              <w:gridCol w:w="1854"/>
            </w:tblGrid>
            <w:tr w:rsidR="00CF7861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4E70B7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8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Soll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Haben</w:t>
                  </w:r>
                </w:p>
              </w:tc>
            </w:tr>
            <w:tr w:rsidR="004E70B7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427084" w:rsidRDefault="004E70B7" w:rsidP="004E70B7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CF7861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F7861"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CF7861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F7861">
                    <w:rPr>
                      <w:b/>
                      <w:sz w:val="24"/>
                    </w:rPr>
                    <w:t>EUR</w:t>
                  </w:r>
                </w:p>
              </w:tc>
            </w:tr>
            <w:tr w:rsidR="004E70B7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427084" w:rsidRDefault="004E70B7" w:rsidP="004E70B7">
                  <w:pPr>
                    <w:spacing w:before="0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Zinsaufwand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left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8.333,34</w:t>
                  </w:r>
                </w:p>
              </w:tc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  <w:tr w:rsidR="004E70B7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427084" w:rsidRDefault="004E70B7" w:rsidP="004E70B7">
                  <w:pPr>
                    <w:spacing w:before="0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an Sonstige Verbindlichkeiten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right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8.333,34</w:t>
                  </w:r>
                </w:p>
              </w:tc>
            </w:tr>
          </w:tbl>
          <w:p w:rsidR="004E70B7" w:rsidRPr="00427084" w:rsidRDefault="004E70B7" w:rsidP="00DF6B90">
            <w:pPr>
              <w:spacing w:before="0"/>
              <w:rPr>
                <w:sz w:val="24"/>
              </w:rPr>
            </w:pPr>
          </w:p>
        </w:tc>
      </w:tr>
      <w:tr w:rsidR="004E70B7" w:rsidRPr="00E65739" w:rsidTr="00182B83">
        <w:tc>
          <w:tcPr>
            <w:tcW w:w="9072" w:type="dxa"/>
          </w:tcPr>
          <w:p w:rsidR="004E70B7" w:rsidRPr="00543F24" w:rsidRDefault="004E70B7" w:rsidP="00DF6B90">
            <w:pPr>
              <w:spacing w:before="0"/>
            </w:pPr>
          </w:p>
        </w:tc>
      </w:tr>
      <w:tr w:rsidR="004E70B7" w:rsidRPr="00E65739" w:rsidTr="00182B83">
        <w:tc>
          <w:tcPr>
            <w:tcW w:w="9072" w:type="dxa"/>
          </w:tcPr>
          <w:p w:rsidR="004E70B7" w:rsidRPr="004E70B7" w:rsidRDefault="004E70B7" w:rsidP="00493698">
            <w:pPr>
              <w:pStyle w:val="Listenabsatz"/>
              <w:numPr>
                <w:ilvl w:val="0"/>
                <w:numId w:val="23"/>
              </w:numPr>
              <w:spacing w:before="0"/>
              <w:ind w:left="425" w:hanging="425"/>
              <w:rPr>
                <w:b/>
              </w:rPr>
            </w:pPr>
            <w:r w:rsidRPr="00493698">
              <w:rPr>
                <w:b/>
                <w:sz w:val="24"/>
                <w:szCs w:val="28"/>
              </w:rPr>
              <w:t>Einbuchung</w:t>
            </w:r>
            <w:r w:rsidRPr="00427084">
              <w:rPr>
                <w:b/>
                <w:sz w:val="24"/>
              </w:rPr>
              <w:t xml:space="preserve"> der Vermittlungsprovision</w:t>
            </w:r>
          </w:p>
        </w:tc>
      </w:tr>
      <w:tr w:rsidR="004E70B7" w:rsidRPr="00E65739" w:rsidTr="00182B83">
        <w:tc>
          <w:tcPr>
            <w:tcW w:w="9072" w:type="dxa"/>
          </w:tcPr>
          <w:p w:rsidR="004E70B7" w:rsidRPr="00427084" w:rsidRDefault="004E70B7" w:rsidP="00DF6B90">
            <w:pPr>
              <w:spacing w:before="0"/>
              <w:rPr>
                <w:sz w:val="24"/>
              </w:rPr>
            </w:pPr>
            <w:r w:rsidRPr="00427084">
              <w:rPr>
                <w:sz w:val="24"/>
              </w:rPr>
              <w:t>Die Bank hat einen Anspruch auf eine Vermittlungsprovision in Höhe von 1 % von EUR 1.000.000, also EUR 10.000.</w:t>
            </w:r>
          </w:p>
        </w:tc>
      </w:tr>
      <w:tr w:rsidR="004E70B7" w:rsidRPr="00E65739" w:rsidTr="00182B83">
        <w:tc>
          <w:tcPr>
            <w:tcW w:w="9072" w:type="dxa"/>
          </w:tcPr>
          <w:p w:rsidR="004E70B7" w:rsidRPr="00004590" w:rsidRDefault="004E70B7" w:rsidP="004E70B7">
            <w:pPr>
              <w:spacing w:before="0"/>
              <w:rPr>
                <w:b/>
                <w:sz w:val="24"/>
              </w:rPr>
            </w:pPr>
            <w:r w:rsidRPr="00004590">
              <w:rPr>
                <w:b/>
                <w:sz w:val="24"/>
              </w:rPr>
              <w:t>Buchung:</w:t>
            </w:r>
          </w:p>
          <w:tbl>
            <w:tblPr>
              <w:tblStyle w:val="Tabellenraster"/>
              <w:tblW w:w="0" w:type="auto"/>
              <w:jc w:val="center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622"/>
              <w:gridCol w:w="1847"/>
              <w:gridCol w:w="7"/>
              <w:gridCol w:w="1854"/>
            </w:tblGrid>
            <w:tr w:rsidR="00CF7861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4E70B7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8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Soll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861" w:rsidRPr="00427084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Haben</w:t>
                  </w:r>
                </w:p>
              </w:tc>
            </w:tr>
            <w:tr w:rsidR="004E70B7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427084" w:rsidRDefault="004E70B7" w:rsidP="004E70B7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CF7861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F7861"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CF7861" w:rsidRDefault="00CF7861" w:rsidP="004E70B7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F7861">
                    <w:rPr>
                      <w:b/>
                      <w:sz w:val="24"/>
                    </w:rPr>
                    <w:t>EUR</w:t>
                  </w:r>
                </w:p>
              </w:tc>
            </w:tr>
            <w:tr w:rsidR="004E70B7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427084" w:rsidRDefault="004E70B7" w:rsidP="004E70B7">
                  <w:pPr>
                    <w:spacing w:before="0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Nebenkosten Bank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left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 xml:space="preserve">10.000,00  </w:t>
                  </w:r>
                </w:p>
              </w:tc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  <w:tr w:rsidR="004E70B7" w:rsidRPr="00427084" w:rsidTr="00004590">
              <w:trPr>
                <w:jc w:val="center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70B7" w:rsidRPr="00427084" w:rsidRDefault="004E70B7" w:rsidP="004E70B7">
                  <w:pPr>
                    <w:spacing w:before="0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an Verbindlichkeit Bank</w:t>
                  </w: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E70B7" w:rsidRPr="00427084" w:rsidRDefault="004E70B7" w:rsidP="004E70B7">
                  <w:pPr>
                    <w:spacing w:before="0"/>
                    <w:jc w:val="right"/>
                    <w:rPr>
                      <w:sz w:val="24"/>
                    </w:rPr>
                  </w:pPr>
                  <w:r w:rsidRPr="00427084">
                    <w:rPr>
                      <w:sz w:val="24"/>
                    </w:rPr>
                    <w:t>10.000,00</w:t>
                  </w:r>
                </w:p>
              </w:tc>
            </w:tr>
          </w:tbl>
          <w:p w:rsidR="004E70B7" w:rsidRPr="00427084" w:rsidRDefault="004E70B7" w:rsidP="00DF6B90">
            <w:pPr>
              <w:spacing w:before="0"/>
              <w:rPr>
                <w:sz w:val="24"/>
              </w:rPr>
            </w:pPr>
          </w:p>
        </w:tc>
      </w:tr>
      <w:tr w:rsidR="004E70B7" w:rsidRPr="00E65739" w:rsidTr="00182B83">
        <w:tc>
          <w:tcPr>
            <w:tcW w:w="9072" w:type="dxa"/>
          </w:tcPr>
          <w:p w:rsidR="004E70B7" w:rsidRPr="00543F24" w:rsidRDefault="004E70B7" w:rsidP="00DF6B90">
            <w:pPr>
              <w:spacing w:before="0"/>
            </w:pPr>
          </w:p>
        </w:tc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83B" w:rsidRDefault="004D38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15701" w:rsidRDefault="00315701" w:rsidP="00315701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734594822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B126987" wp14:editId="0C6748F2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Praxishilfe 9/6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15701" w:rsidRDefault="00315701" w:rsidP="00315701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5A2402D" wp14:editId="3C84B532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 xml:space="preserve">Praxishilfe </w:t>
    </w:r>
    <w:r>
      <w:rPr>
        <w:rFonts w:eastAsiaTheme="minorHAnsi" w:cstheme="minorBidi"/>
        <w:b/>
        <w:color w:val="00B0F0"/>
        <w:sz w:val="20"/>
        <w:lang w:eastAsia="en-US"/>
      </w:rPr>
      <w:t>9/6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83B" w:rsidRDefault="004D38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7D3513"/>
    <w:multiLevelType w:val="hybridMultilevel"/>
    <w:tmpl w:val="EEE8C85A"/>
    <w:lvl w:ilvl="0" w:tplc="A466565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16"/>
  </w:num>
  <w:num w:numId="18">
    <w:abstractNumId w:val="19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 w:numId="2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4590"/>
    <w:rsid w:val="000054E6"/>
    <w:rsid w:val="0001477C"/>
    <w:rsid w:val="000241A3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A75C6"/>
    <w:rsid w:val="000B1337"/>
    <w:rsid w:val="000E26F7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15701"/>
    <w:rsid w:val="00327EEA"/>
    <w:rsid w:val="00340216"/>
    <w:rsid w:val="003417E1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27084"/>
    <w:rsid w:val="00433509"/>
    <w:rsid w:val="00440D21"/>
    <w:rsid w:val="00445BB8"/>
    <w:rsid w:val="0044742E"/>
    <w:rsid w:val="00454705"/>
    <w:rsid w:val="00465DB3"/>
    <w:rsid w:val="004867BC"/>
    <w:rsid w:val="0049126F"/>
    <w:rsid w:val="00493698"/>
    <w:rsid w:val="004B2234"/>
    <w:rsid w:val="004B5526"/>
    <w:rsid w:val="004B5A8E"/>
    <w:rsid w:val="004B6272"/>
    <w:rsid w:val="004B6415"/>
    <w:rsid w:val="004C3F5D"/>
    <w:rsid w:val="004C60FF"/>
    <w:rsid w:val="004D383B"/>
    <w:rsid w:val="004D43D5"/>
    <w:rsid w:val="004D6C91"/>
    <w:rsid w:val="004E699D"/>
    <w:rsid w:val="004E70B7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0B3A"/>
    <w:rsid w:val="006A27FA"/>
    <w:rsid w:val="006C4228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601F"/>
    <w:rsid w:val="009075A9"/>
    <w:rsid w:val="009212B4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279F2"/>
    <w:rsid w:val="00B50770"/>
    <w:rsid w:val="00B60B47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CF7861"/>
    <w:rsid w:val="00D13823"/>
    <w:rsid w:val="00D13BD1"/>
    <w:rsid w:val="00D3468F"/>
    <w:rsid w:val="00D45365"/>
    <w:rsid w:val="00D61222"/>
    <w:rsid w:val="00D65E04"/>
    <w:rsid w:val="00D80C65"/>
    <w:rsid w:val="00DA6374"/>
    <w:rsid w:val="00DB3534"/>
    <w:rsid w:val="00DB3B77"/>
    <w:rsid w:val="00DC5CF9"/>
    <w:rsid w:val="00DD3447"/>
    <w:rsid w:val="00DD4B78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102534C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7132CF6-B56E-45BF-BB39-D2A97603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260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16</cp:revision>
  <cp:lastPrinted>2023-08-28T09:24:00Z</cp:lastPrinted>
  <dcterms:created xsi:type="dcterms:W3CDTF">2023-05-26T09:17:00Z</dcterms:created>
  <dcterms:modified xsi:type="dcterms:W3CDTF">2025-10-08T12:34:00Z</dcterms:modified>
</cp:coreProperties>
</file>