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072" w:type="dxa"/>
        <w:shd w:val="clear" w:color="auto" w:fill="CCECFF"/>
        <w:tblLook w:val="04A0" w:firstRow="1" w:lastRow="0" w:firstColumn="1" w:lastColumn="0" w:noHBand="0" w:noVBand="1"/>
      </w:tblPr>
      <w:tblGrid>
        <w:gridCol w:w="8647"/>
        <w:gridCol w:w="425"/>
      </w:tblGrid>
      <w:tr w:rsidR="003B559D" w:rsidRPr="00CA4B53" w14:paraId="7B4DD985" w14:textId="77777777" w:rsidTr="007328D3">
        <w:trPr>
          <w:cantSplit/>
          <w:trHeight w:val="68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6FB043D6" w14:textId="77777777" w:rsidR="003B559D" w:rsidRPr="004E20B0" w:rsidRDefault="00556EBD" w:rsidP="007328D3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</w:rPr>
            </w:pPr>
            <w:bookmarkStart w:id="0" w:name="_GoBack"/>
            <w:bookmarkEnd w:id="0"/>
            <w:r w:rsidRPr="005A3B8E">
              <w:rPr>
                <w:rFonts w:ascii="Century Gothic" w:hAnsi="Century Gothic"/>
                <w:color w:val="228B22"/>
                <w:sz w:val="24"/>
                <w:szCs w:val="24"/>
              </w:rPr>
              <w:t>Long-List der ESG-Themen nach ED-ESRS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extDirection w:val="btLr"/>
            <w:vAlign w:val="center"/>
          </w:tcPr>
          <w:p w14:paraId="58276B57" w14:textId="77777777" w:rsidR="003B559D" w:rsidRPr="003B559D" w:rsidRDefault="00556EBD" w:rsidP="003B559D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color w:val="228722"/>
                <w:sz w:val="12"/>
                <w:szCs w:val="12"/>
              </w:rPr>
            </w:pPr>
            <w:r w:rsidRPr="003B559D">
              <w:rPr>
                <w:rFonts w:ascii="Century Gothic" w:hAnsi="Century Gothic"/>
                <w:b w:val="0"/>
                <w:color w:val="228722"/>
                <w:sz w:val="12"/>
                <w:szCs w:val="12"/>
                <w:shd w:val="clear" w:color="auto" w:fill="228722"/>
              </w:rPr>
              <w:t>02/2026</w:t>
            </w:r>
          </w:p>
        </w:tc>
      </w:tr>
    </w:tbl>
    <w:p w14:paraId="749EB940" w14:textId="77777777" w:rsidR="006D7F78" w:rsidRPr="00844C75" w:rsidRDefault="00844C75" w:rsidP="006D7F78">
      <w:pPr>
        <w:spacing w:before="0"/>
        <w:contextualSpacing/>
        <w:rPr>
          <w:sz w:val="4"/>
          <w:szCs w:val="4"/>
        </w:rPr>
      </w:pPr>
      <w:bookmarkStart w:id="1" w:name="_Hlk219208545"/>
      <w:r w:rsidRPr="00844C75">
        <w:rPr>
          <w:noProof/>
          <w:color w:val="FFFFFF" w:themeColor="background1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0" wp14:anchorId="7129BD87" wp14:editId="6958DBED">
                <wp:simplePos x="0" y="0"/>
                <wp:positionH relativeFrom="column">
                  <wp:posOffset>3822700</wp:posOffset>
                </wp:positionH>
                <wp:positionV relativeFrom="paragraph">
                  <wp:posOffset>-619760</wp:posOffset>
                </wp:positionV>
                <wp:extent cx="1536700" cy="481965"/>
                <wp:effectExtent l="0" t="0" r="6350" b="0"/>
                <wp:wrapNone/>
                <wp:docPr id="9" name="Rechteck: abgerundete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48196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EF7E9" w14:textId="77777777" w:rsidR="007328D3" w:rsidRPr="0050275E" w:rsidRDefault="007328D3" w:rsidP="007328D3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0275E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Bisher: ESRS 1 AR 16</w:t>
                            </w:r>
                            <w:r w:rsidRPr="0050275E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br/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Neu: </w:t>
                            </w:r>
                            <w:r w:rsidRPr="0050275E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ED-ESRS 1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br/>
                            </w:r>
                            <w:r w:rsidRPr="0050275E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Anhang A: Themenliste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29BD87" id="Rechteck: abgerundete Ecken 9" o:spid="_x0000_s1026" style="position:absolute;left:0;text-align:left;margin-left:301pt;margin-top:-48.8pt;width:121pt;height:37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" o:allowoverlap="f" fillcolor="red" stroked="f" strokeweight="2pt">
                <v:textbox inset="0,0,0,0">
                  <w:txbxContent>
                    <w:p w14:paraId="60EEF7E9" w14:textId="77777777" w:rsidR="007328D3" w:rsidRPr="0050275E" w:rsidRDefault="007328D3" w:rsidP="007328D3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0275E">
                        <w:rPr>
                          <w:b/>
                          <w:color w:val="FFFFFF" w:themeColor="background1"/>
                          <w:sz w:val="16"/>
                        </w:rPr>
                        <w:t>Bisher: ESRS 1 AR 16</w:t>
                      </w:r>
                      <w:r w:rsidRPr="0050275E">
                        <w:rPr>
                          <w:b/>
                          <w:color w:val="FFFFFF" w:themeColor="background1"/>
                          <w:sz w:val="16"/>
                        </w:rPr>
                        <w:br/>
                      </w:r>
                      <w:r>
                        <w:rPr>
                          <w:b/>
                          <w:color w:val="FFFFFF" w:themeColor="background1"/>
                          <w:sz w:val="16"/>
                        </w:rPr>
                        <w:t xml:space="preserve">Neu: </w:t>
                      </w:r>
                      <w:r w:rsidRPr="0050275E">
                        <w:rPr>
                          <w:b/>
                          <w:color w:val="FFFFFF" w:themeColor="background1"/>
                          <w:sz w:val="16"/>
                        </w:rPr>
                        <w:t>ED-ESRS 1</w:t>
                      </w:r>
                      <w:r>
                        <w:rPr>
                          <w:b/>
                          <w:color w:val="FFFFFF" w:themeColor="background1"/>
                          <w:sz w:val="16"/>
                        </w:rPr>
                        <w:br/>
                      </w:r>
                      <w:r w:rsidRPr="0050275E">
                        <w:rPr>
                          <w:b/>
                          <w:color w:val="FFFFFF" w:themeColor="background1"/>
                          <w:sz w:val="16"/>
                        </w:rPr>
                        <w:t>Anhang A: Themenliste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ellenraster"/>
        <w:tblpPr w:leftFromText="141" w:rightFromText="141" w:vertAnchor="text" w:tblpY="1"/>
        <w:tblOverlap w:val="never"/>
        <w:tblW w:w="9041" w:type="dxa"/>
        <w:tblCellMar>
          <w:top w:w="74" w:type="dxa"/>
          <w:left w:w="85" w:type="dxa"/>
          <w:bottom w:w="74" w:type="dxa"/>
          <w:right w:w="85" w:type="dxa"/>
        </w:tblCellMar>
        <w:tblLook w:val="04A0" w:firstRow="1" w:lastRow="0" w:firstColumn="1" w:lastColumn="0" w:noHBand="0" w:noVBand="1"/>
      </w:tblPr>
      <w:tblGrid>
        <w:gridCol w:w="816"/>
        <w:gridCol w:w="458"/>
        <w:gridCol w:w="5953"/>
        <w:gridCol w:w="907"/>
        <w:gridCol w:w="907"/>
      </w:tblGrid>
      <w:tr w:rsidR="00F91941" w14:paraId="579BB841" w14:textId="77777777" w:rsidTr="0026271C">
        <w:tc>
          <w:tcPr>
            <w:tcW w:w="816" w:type="dxa"/>
            <w:shd w:val="clear" w:color="auto" w:fill="F2F2F2" w:themeFill="background1" w:themeFillShade="F2"/>
          </w:tcPr>
          <w:bookmarkEnd w:id="1"/>
          <w:p w14:paraId="0835C8DC" w14:textId="77777777" w:rsidR="00F91941" w:rsidRPr="00831E77" w:rsidRDefault="00F91941" w:rsidP="00885508">
            <w:pPr>
              <w:spacing w:before="0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Haupt-thema</w:t>
            </w:r>
          </w:p>
        </w:tc>
        <w:tc>
          <w:tcPr>
            <w:tcW w:w="458" w:type="dxa"/>
            <w:shd w:val="clear" w:color="auto" w:fill="F2F2F2" w:themeFill="background1" w:themeFillShade="F2"/>
          </w:tcPr>
          <w:p w14:paraId="12675619" w14:textId="77777777" w:rsidR="00F91941" w:rsidRPr="00831E77" w:rsidRDefault="00F91941" w:rsidP="00885508">
            <w:pPr>
              <w:spacing w:before="0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14:paraId="215EBD13" w14:textId="77777777" w:rsidR="00F91941" w:rsidRPr="00831E77" w:rsidRDefault="00F91941" w:rsidP="00885508">
            <w:pPr>
              <w:spacing w:before="0"/>
              <w:rPr>
                <w:b/>
                <w:sz w:val="18"/>
                <w:szCs w:val="18"/>
              </w:rPr>
            </w:pPr>
            <w:r w:rsidRPr="00831E77">
              <w:rPr>
                <w:b/>
                <w:sz w:val="18"/>
                <w:szCs w:val="18"/>
              </w:rPr>
              <w:t>Unterthema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4A883A06" w14:textId="77777777" w:rsidR="00F91941" w:rsidRPr="007D43E3" w:rsidRDefault="00F91941" w:rsidP="00885508">
            <w:pPr>
              <w:spacing w:before="0"/>
              <w:jc w:val="center"/>
              <w:rPr>
                <w:b/>
                <w:sz w:val="16"/>
                <w:szCs w:val="18"/>
              </w:rPr>
            </w:pPr>
            <w:r w:rsidRPr="007D43E3">
              <w:rPr>
                <w:b/>
                <w:sz w:val="16"/>
                <w:szCs w:val="18"/>
              </w:rPr>
              <w:t>relevant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14:paraId="6726D3E4" w14:textId="77777777" w:rsidR="00F91941" w:rsidRPr="007D43E3" w:rsidRDefault="00F91941" w:rsidP="00885508">
            <w:pPr>
              <w:spacing w:before="0"/>
              <w:jc w:val="center"/>
              <w:rPr>
                <w:b/>
                <w:sz w:val="16"/>
                <w:szCs w:val="18"/>
              </w:rPr>
            </w:pPr>
            <w:r w:rsidRPr="007D43E3">
              <w:rPr>
                <w:b/>
                <w:sz w:val="16"/>
                <w:szCs w:val="18"/>
              </w:rPr>
              <w:t>nicht</w:t>
            </w:r>
            <w:r w:rsidRPr="007D43E3">
              <w:rPr>
                <w:b/>
                <w:sz w:val="16"/>
                <w:szCs w:val="18"/>
              </w:rPr>
              <w:br/>
              <w:t>relevant</w:t>
            </w:r>
          </w:p>
        </w:tc>
      </w:tr>
      <w:tr w:rsidR="00F91941" w14:paraId="0E7E4242" w14:textId="77777777" w:rsidTr="0026271C">
        <w:trPr>
          <w:trHeight w:val="383"/>
        </w:trPr>
        <w:tc>
          <w:tcPr>
            <w:tcW w:w="816" w:type="dxa"/>
            <w:vMerge w:val="restart"/>
            <w:shd w:val="clear" w:color="auto" w:fill="C5F1C5"/>
            <w:textDirection w:val="btLr"/>
            <w:vAlign w:val="center"/>
          </w:tcPr>
          <w:p w14:paraId="0BF87B12" w14:textId="77777777" w:rsidR="00F91941" w:rsidRPr="00120824" w:rsidRDefault="00F91941" w:rsidP="00885508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20824">
              <w:rPr>
                <w:b/>
                <w:sz w:val="16"/>
                <w:szCs w:val="16"/>
              </w:rPr>
              <w:t>ESRS 1</w:t>
            </w:r>
          </w:p>
          <w:p w14:paraId="569612C4" w14:textId="77777777" w:rsidR="00F91941" w:rsidRPr="00120824" w:rsidRDefault="00F91941" w:rsidP="00885508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20824">
              <w:rPr>
                <w:b/>
                <w:sz w:val="16"/>
                <w:szCs w:val="16"/>
              </w:rPr>
              <w:t>„Klim</w:t>
            </w:r>
            <w:r>
              <w:rPr>
                <w:b/>
                <w:sz w:val="16"/>
                <w:szCs w:val="16"/>
              </w:rPr>
              <w:t>a</w:t>
            </w:r>
            <w:r w:rsidRPr="00120824">
              <w:rPr>
                <w:b/>
                <w:sz w:val="16"/>
                <w:szCs w:val="16"/>
              </w:rPr>
              <w:t>wandel“</w:t>
            </w:r>
          </w:p>
        </w:tc>
        <w:tc>
          <w:tcPr>
            <w:tcW w:w="458" w:type="dxa"/>
            <w:vAlign w:val="center"/>
          </w:tcPr>
          <w:p w14:paraId="565AD001" w14:textId="77777777" w:rsidR="00F91941" w:rsidRPr="00736A24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953" w:type="dxa"/>
            <w:vAlign w:val="center"/>
          </w:tcPr>
          <w:p w14:paraId="74EA984B" w14:textId="77777777" w:rsidR="00F91941" w:rsidRPr="00736A24" w:rsidRDefault="00F91941" w:rsidP="00885508">
            <w:pPr>
              <w:spacing w:before="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Klimaschutz</w:t>
            </w:r>
          </w:p>
        </w:tc>
        <w:tc>
          <w:tcPr>
            <w:tcW w:w="907" w:type="dxa"/>
          </w:tcPr>
          <w:p w14:paraId="66E15E98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6EF6D60A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</w:tr>
      <w:tr w:rsidR="00F91941" w14:paraId="3F27C112" w14:textId="77777777" w:rsidTr="0026271C">
        <w:trPr>
          <w:trHeight w:val="383"/>
        </w:trPr>
        <w:tc>
          <w:tcPr>
            <w:tcW w:w="816" w:type="dxa"/>
            <w:vMerge/>
            <w:tcBorders>
              <w:bottom w:val="single" w:sz="4" w:space="0" w:color="228B22"/>
            </w:tcBorders>
            <w:shd w:val="clear" w:color="auto" w:fill="C5F1C5"/>
            <w:textDirection w:val="btLr"/>
            <w:vAlign w:val="center"/>
          </w:tcPr>
          <w:p w14:paraId="1CC0A4F0" w14:textId="77777777" w:rsidR="00F91941" w:rsidRPr="007D43E3" w:rsidRDefault="00F91941" w:rsidP="0088550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4" w:space="0" w:color="228B22"/>
            </w:tcBorders>
            <w:vAlign w:val="center"/>
          </w:tcPr>
          <w:p w14:paraId="25843F31" w14:textId="77777777" w:rsidR="00F91941" w:rsidRPr="00736A24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953" w:type="dxa"/>
            <w:tcBorders>
              <w:bottom w:val="single" w:sz="4" w:space="0" w:color="228B22"/>
            </w:tcBorders>
            <w:vAlign w:val="center"/>
          </w:tcPr>
          <w:p w14:paraId="5D78F086" w14:textId="77777777" w:rsidR="00F91941" w:rsidRPr="00736A24" w:rsidRDefault="00F91941" w:rsidP="0088550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Anpassung an den Klimawandel</w:t>
            </w:r>
          </w:p>
        </w:tc>
        <w:tc>
          <w:tcPr>
            <w:tcW w:w="907" w:type="dxa"/>
            <w:tcBorders>
              <w:bottom w:val="single" w:sz="4" w:space="0" w:color="228B22"/>
            </w:tcBorders>
          </w:tcPr>
          <w:p w14:paraId="03B02797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228B22"/>
            </w:tcBorders>
          </w:tcPr>
          <w:p w14:paraId="17EB7658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</w:tr>
      <w:tr w:rsidR="00F91941" w14:paraId="14B3CB9C" w14:textId="77777777" w:rsidTr="0047415E">
        <w:trPr>
          <w:trHeight w:val="83"/>
        </w:trPr>
        <w:tc>
          <w:tcPr>
            <w:tcW w:w="816" w:type="dxa"/>
            <w:vMerge/>
            <w:tcBorders>
              <w:top w:val="single" w:sz="4" w:space="0" w:color="228B22"/>
              <w:bottom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7326A4BB" w14:textId="77777777" w:rsidR="00F91941" w:rsidRPr="007D43E3" w:rsidRDefault="00F91941" w:rsidP="0088550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228B22"/>
              <w:bottom w:val="single" w:sz="12" w:space="0" w:color="228B22"/>
            </w:tcBorders>
            <w:vAlign w:val="center"/>
          </w:tcPr>
          <w:p w14:paraId="2C8A87EE" w14:textId="77777777" w:rsidR="00F91941" w:rsidRPr="00736A24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953" w:type="dxa"/>
            <w:tcBorders>
              <w:top w:val="single" w:sz="4" w:space="0" w:color="228B22"/>
              <w:bottom w:val="single" w:sz="12" w:space="0" w:color="228B22"/>
            </w:tcBorders>
            <w:vAlign w:val="center"/>
          </w:tcPr>
          <w:p w14:paraId="598D81D0" w14:textId="77777777" w:rsidR="00F91941" w:rsidRPr="00736A24" w:rsidRDefault="00F91941" w:rsidP="0088550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736A24">
              <w:rPr>
                <w:b/>
                <w:sz w:val="16"/>
                <w:szCs w:val="16"/>
              </w:rPr>
              <w:t>Energie</w:t>
            </w:r>
          </w:p>
        </w:tc>
        <w:tc>
          <w:tcPr>
            <w:tcW w:w="907" w:type="dxa"/>
            <w:tcBorders>
              <w:top w:val="single" w:sz="4" w:space="0" w:color="228B22"/>
              <w:bottom w:val="single" w:sz="12" w:space="0" w:color="228B22"/>
            </w:tcBorders>
          </w:tcPr>
          <w:p w14:paraId="24B9E5ED" w14:textId="77777777" w:rsidR="00F91941" w:rsidRPr="00413BA2" w:rsidRDefault="00F91941" w:rsidP="00885508">
            <w:pPr>
              <w:spacing w:before="0"/>
              <w:jc w:val="left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228B22"/>
              <w:bottom w:val="single" w:sz="12" w:space="0" w:color="228B22"/>
            </w:tcBorders>
          </w:tcPr>
          <w:p w14:paraId="0AB67504" w14:textId="77777777" w:rsidR="00F91941" w:rsidRPr="00413BA2" w:rsidRDefault="00F91941" w:rsidP="00885508">
            <w:pPr>
              <w:spacing w:before="0"/>
              <w:jc w:val="left"/>
              <w:rPr>
                <w:sz w:val="18"/>
                <w:szCs w:val="18"/>
              </w:rPr>
            </w:pPr>
          </w:p>
        </w:tc>
      </w:tr>
      <w:tr w:rsidR="00F91941" w14:paraId="05D63FB4" w14:textId="77777777" w:rsidTr="0026271C">
        <w:tc>
          <w:tcPr>
            <w:tcW w:w="816" w:type="dxa"/>
            <w:vMerge w:val="restart"/>
            <w:tcBorders>
              <w:top w:val="nil"/>
            </w:tcBorders>
            <w:shd w:val="clear" w:color="auto" w:fill="C5F1C5"/>
            <w:textDirection w:val="btLr"/>
            <w:vAlign w:val="center"/>
          </w:tcPr>
          <w:p w14:paraId="5096D924" w14:textId="77777777" w:rsidR="00F91941" w:rsidRPr="00120824" w:rsidRDefault="00F91941" w:rsidP="00885508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20824">
              <w:rPr>
                <w:b/>
                <w:sz w:val="16"/>
                <w:szCs w:val="16"/>
              </w:rPr>
              <w:t xml:space="preserve">ESRS </w:t>
            </w:r>
            <w:r>
              <w:rPr>
                <w:b/>
                <w:sz w:val="16"/>
                <w:szCs w:val="16"/>
              </w:rPr>
              <w:t>E</w:t>
            </w:r>
            <w:r w:rsidRPr="00120824">
              <w:rPr>
                <w:b/>
                <w:sz w:val="16"/>
                <w:szCs w:val="16"/>
              </w:rPr>
              <w:t>2</w:t>
            </w:r>
            <w:r w:rsidRPr="00120824">
              <w:rPr>
                <w:b/>
                <w:sz w:val="16"/>
                <w:szCs w:val="16"/>
              </w:rPr>
              <w:br/>
              <w:t>„Umweltverschmutzung“</w:t>
            </w:r>
          </w:p>
        </w:tc>
        <w:tc>
          <w:tcPr>
            <w:tcW w:w="458" w:type="dxa"/>
            <w:tcBorders>
              <w:top w:val="nil"/>
            </w:tcBorders>
          </w:tcPr>
          <w:p w14:paraId="46152021" w14:textId="77777777" w:rsidR="00F91941" w:rsidRPr="002B79BC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953" w:type="dxa"/>
            <w:tcBorders>
              <w:top w:val="nil"/>
            </w:tcBorders>
          </w:tcPr>
          <w:p w14:paraId="337E7AF7" w14:textId="77777777" w:rsidR="00F91941" w:rsidRPr="002B79BC" w:rsidRDefault="00F91941" w:rsidP="0088550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Luftverschmutzung</w:t>
            </w:r>
          </w:p>
        </w:tc>
        <w:tc>
          <w:tcPr>
            <w:tcW w:w="907" w:type="dxa"/>
            <w:tcBorders>
              <w:top w:val="nil"/>
            </w:tcBorders>
          </w:tcPr>
          <w:p w14:paraId="16401B91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14:paraId="346E483E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</w:tr>
      <w:tr w:rsidR="00F91941" w14:paraId="636FF2F7" w14:textId="77777777" w:rsidTr="0026271C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07569351" w14:textId="77777777" w:rsidR="00F91941" w:rsidRPr="007D43E3" w:rsidRDefault="00F91941" w:rsidP="0088550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1F5E4360" w14:textId="77777777" w:rsidR="00F91941" w:rsidRPr="002B79BC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953" w:type="dxa"/>
          </w:tcPr>
          <w:p w14:paraId="7E4B6F25" w14:textId="77777777" w:rsidR="00F91941" w:rsidRPr="002B79BC" w:rsidRDefault="00F91941" w:rsidP="0088550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Wasserverschmutzung</w:t>
            </w:r>
          </w:p>
        </w:tc>
        <w:tc>
          <w:tcPr>
            <w:tcW w:w="907" w:type="dxa"/>
          </w:tcPr>
          <w:p w14:paraId="2EF3E444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5D88C810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</w:tr>
      <w:tr w:rsidR="00F91941" w14:paraId="54F8AEE0" w14:textId="77777777" w:rsidTr="0026271C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58C8CFCF" w14:textId="77777777" w:rsidR="00F91941" w:rsidRPr="007D43E3" w:rsidRDefault="00F91941" w:rsidP="0088550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2AD92F7D" w14:textId="77777777" w:rsidR="00F91941" w:rsidRPr="002B79BC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953" w:type="dxa"/>
          </w:tcPr>
          <w:p w14:paraId="68FF887A" w14:textId="77777777" w:rsidR="00F91941" w:rsidRPr="002B79BC" w:rsidRDefault="00F91941" w:rsidP="0088550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2B79BC">
              <w:rPr>
                <w:b/>
                <w:sz w:val="16"/>
                <w:szCs w:val="16"/>
              </w:rPr>
              <w:t>Bodenverschmutzung</w:t>
            </w:r>
          </w:p>
        </w:tc>
        <w:tc>
          <w:tcPr>
            <w:tcW w:w="907" w:type="dxa"/>
          </w:tcPr>
          <w:p w14:paraId="2E23A7C2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28E7857C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</w:tr>
      <w:tr w:rsidR="00F91941" w14:paraId="058ED25B" w14:textId="77777777" w:rsidTr="0026271C">
        <w:tc>
          <w:tcPr>
            <w:tcW w:w="816" w:type="dxa"/>
            <w:vMerge/>
            <w:shd w:val="clear" w:color="auto" w:fill="C5F1C5"/>
            <w:textDirection w:val="btLr"/>
            <w:vAlign w:val="center"/>
          </w:tcPr>
          <w:p w14:paraId="6359B67E" w14:textId="77777777" w:rsidR="00F91941" w:rsidRPr="007D43E3" w:rsidRDefault="00F91941" w:rsidP="0088550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03BAE7EE" w14:textId="77777777" w:rsidR="00F91941" w:rsidRPr="002B79BC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5953" w:type="dxa"/>
          </w:tcPr>
          <w:p w14:paraId="34603502" w14:textId="77777777" w:rsidR="00F91941" w:rsidRPr="00F91941" w:rsidRDefault="00F91941" w:rsidP="00885508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Besorgniserregende Stoffe, einschließlich besonders besorgniserregender Stoffe</w:t>
            </w:r>
          </w:p>
        </w:tc>
        <w:tc>
          <w:tcPr>
            <w:tcW w:w="907" w:type="dxa"/>
          </w:tcPr>
          <w:p w14:paraId="69DE5342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12CFA66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</w:tr>
      <w:tr w:rsidR="00F91941" w14:paraId="705DFB67" w14:textId="77777777" w:rsidTr="0026271C">
        <w:tc>
          <w:tcPr>
            <w:tcW w:w="816" w:type="dxa"/>
            <w:vMerge/>
            <w:tcBorders>
              <w:bottom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5328A27B" w14:textId="77777777" w:rsidR="00F91941" w:rsidRPr="007D43E3" w:rsidRDefault="00F91941" w:rsidP="00885508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12" w:space="0" w:color="228B22"/>
            </w:tcBorders>
          </w:tcPr>
          <w:p w14:paraId="58EE3614" w14:textId="77777777" w:rsidR="00F91941" w:rsidRPr="002B79BC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953" w:type="dxa"/>
            <w:tcBorders>
              <w:bottom w:val="single" w:sz="12" w:space="0" w:color="228B22"/>
            </w:tcBorders>
          </w:tcPr>
          <w:p w14:paraId="459D7E99" w14:textId="77777777" w:rsidR="00F91941" w:rsidRPr="00F91941" w:rsidRDefault="00F91941" w:rsidP="00885508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Mikroplastik</w:t>
            </w:r>
          </w:p>
        </w:tc>
        <w:tc>
          <w:tcPr>
            <w:tcW w:w="907" w:type="dxa"/>
            <w:tcBorders>
              <w:bottom w:val="single" w:sz="12" w:space="0" w:color="228B22"/>
            </w:tcBorders>
          </w:tcPr>
          <w:p w14:paraId="460E8B8C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12" w:space="0" w:color="228B22"/>
            </w:tcBorders>
          </w:tcPr>
          <w:p w14:paraId="370C5D24" w14:textId="77777777" w:rsidR="00F91941" w:rsidRPr="00413BA2" w:rsidRDefault="00F91941" w:rsidP="00885508">
            <w:pPr>
              <w:spacing w:before="0"/>
              <w:rPr>
                <w:sz w:val="18"/>
                <w:szCs w:val="18"/>
              </w:rPr>
            </w:pPr>
          </w:p>
        </w:tc>
      </w:tr>
      <w:tr w:rsidR="00F91941" w:rsidRPr="007D43E3" w14:paraId="289F3BC5" w14:textId="77777777" w:rsidTr="0026271C">
        <w:trPr>
          <w:trHeight w:val="851"/>
        </w:trPr>
        <w:tc>
          <w:tcPr>
            <w:tcW w:w="816" w:type="dxa"/>
            <w:tcBorders>
              <w:top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608289A4" w14:textId="77777777" w:rsidR="00F91941" w:rsidRPr="007D43E3" w:rsidRDefault="00F91941" w:rsidP="0026271C">
            <w:pPr>
              <w:spacing w:before="0"/>
              <w:jc w:val="center"/>
              <w:rPr>
                <w:sz w:val="16"/>
                <w:szCs w:val="16"/>
              </w:rPr>
            </w:pPr>
            <w:r w:rsidRPr="000C717C">
              <w:rPr>
                <w:b/>
                <w:sz w:val="16"/>
                <w:szCs w:val="16"/>
              </w:rPr>
              <w:t xml:space="preserve">ESRS </w:t>
            </w:r>
            <w:r>
              <w:rPr>
                <w:b/>
                <w:sz w:val="16"/>
                <w:szCs w:val="16"/>
              </w:rPr>
              <w:t>E</w:t>
            </w:r>
            <w:r w:rsidRPr="000C717C">
              <w:rPr>
                <w:b/>
                <w:sz w:val="16"/>
                <w:szCs w:val="16"/>
              </w:rPr>
              <w:t xml:space="preserve">3 </w:t>
            </w:r>
            <w:r>
              <w:rPr>
                <w:b/>
                <w:sz w:val="16"/>
                <w:szCs w:val="16"/>
              </w:rPr>
              <w:t>„Wasser“</w:t>
            </w:r>
          </w:p>
        </w:tc>
        <w:tc>
          <w:tcPr>
            <w:tcW w:w="458" w:type="dxa"/>
            <w:tcBorders>
              <w:top w:val="single" w:sz="12" w:space="0" w:color="228B22"/>
            </w:tcBorders>
          </w:tcPr>
          <w:p w14:paraId="0AE72FB9" w14:textId="77777777" w:rsidR="00F91941" w:rsidRPr="002B79BC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953" w:type="dxa"/>
            <w:tcBorders>
              <w:top w:val="single" w:sz="12" w:space="0" w:color="228B22"/>
            </w:tcBorders>
          </w:tcPr>
          <w:p w14:paraId="621E8932" w14:textId="77777777" w:rsidR="00F91941" w:rsidRPr="00F91941" w:rsidRDefault="00F91941" w:rsidP="00885508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 xml:space="preserve">Wassernutzung, einschließlich Entnahme, Verbrauch, </w:t>
            </w:r>
            <w:r w:rsidR="0026271C">
              <w:rPr>
                <w:b/>
                <w:color w:val="000000" w:themeColor="text1"/>
                <w:sz w:val="16"/>
                <w:szCs w:val="16"/>
              </w:rPr>
              <w:br/>
            </w:r>
            <w:r w:rsidRPr="00F91941">
              <w:rPr>
                <w:b/>
                <w:color w:val="000000" w:themeColor="text1"/>
                <w:sz w:val="16"/>
                <w:szCs w:val="16"/>
              </w:rPr>
              <w:t>Einleitung und Speicherung</w:t>
            </w:r>
          </w:p>
        </w:tc>
        <w:tc>
          <w:tcPr>
            <w:tcW w:w="907" w:type="dxa"/>
            <w:tcBorders>
              <w:top w:val="single" w:sz="12" w:space="0" w:color="228B22"/>
            </w:tcBorders>
          </w:tcPr>
          <w:p w14:paraId="48823DD2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12" w:space="0" w:color="228B22"/>
            </w:tcBorders>
          </w:tcPr>
          <w:p w14:paraId="478A8864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F91941" w:rsidRPr="007D43E3" w14:paraId="36EE55C8" w14:textId="77777777" w:rsidTr="0026271C">
        <w:trPr>
          <w:trHeight w:val="125"/>
        </w:trPr>
        <w:tc>
          <w:tcPr>
            <w:tcW w:w="816" w:type="dxa"/>
            <w:vMerge w:val="restart"/>
            <w:tcBorders>
              <w:top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7FC4CD6E" w14:textId="77777777" w:rsidR="00F91941" w:rsidRPr="00F91941" w:rsidRDefault="00F91941" w:rsidP="00885508">
            <w:pPr>
              <w:spacing w:before="0"/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ESRS E4 „Biodiversität</w:t>
            </w:r>
            <w:r w:rsidR="0026271C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F91941">
              <w:rPr>
                <w:b/>
                <w:color w:val="000000" w:themeColor="text1"/>
                <w:sz w:val="16"/>
                <w:szCs w:val="16"/>
              </w:rPr>
              <w:t>und Ökosysteme</w:t>
            </w:r>
            <w:r w:rsidRPr="00F91941">
              <w:rPr>
                <w:color w:val="000000" w:themeColor="text1"/>
                <w:sz w:val="16"/>
                <w:szCs w:val="16"/>
              </w:rPr>
              <w:t>"</w:t>
            </w:r>
          </w:p>
        </w:tc>
        <w:tc>
          <w:tcPr>
            <w:tcW w:w="458" w:type="dxa"/>
            <w:tcBorders>
              <w:top w:val="single" w:sz="12" w:space="0" w:color="228B22"/>
            </w:tcBorders>
          </w:tcPr>
          <w:p w14:paraId="3C09DF23" w14:textId="77777777" w:rsidR="00F91941" w:rsidRPr="00A346F1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53" w:type="dxa"/>
            <w:tcBorders>
              <w:top w:val="single" w:sz="12" w:space="0" w:color="228B22"/>
            </w:tcBorders>
          </w:tcPr>
          <w:p w14:paraId="61C20406" w14:textId="77777777" w:rsidR="00F91941" w:rsidRPr="00F91941" w:rsidRDefault="00F91941" w:rsidP="00885508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Treiber des Biodiversitäts- und Ökosystemwandels (Veränderungen</w:t>
            </w:r>
            <w:r w:rsidRPr="00F91941">
              <w:rPr>
                <w:b/>
                <w:color w:val="000000" w:themeColor="text1"/>
                <w:sz w:val="16"/>
                <w:szCs w:val="16"/>
              </w:rPr>
              <w:br/>
              <w:t>terrestrischer und mariner Lebensräume, invasive Arten)</w:t>
            </w:r>
          </w:p>
        </w:tc>
        <w:tc>
          <w:tcPr>
            <w:tcW w:w="907" w:type="dxa"/>
            <w:tcBorders>
              <w:top w:val="single" w:sz="12" w:space="0" w:color="228B22"/>
            </w:tcBorders>
          </w:tcPr>
          <w:p w14:paraId="6B2150DD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12" w:space="0" w:color="228B22"/>
            </w:tcBorders>
          </w:tcPr>
          <w:p w14:paraId="782823B2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F91941" w:rsidRPr="007D43E3" w14:paraId="7056EF32" w14:textId="77777777" w:rsidTr="0026271C">
        <w:tc>
          <w:tcPr>
            <w:tcW w:w="816" w:type="dxa"/>
            <w:vMerge/>
            <w:shd w:val="clear" w:color="auto" w:fill="C5F1C5"/>
            <w:vAlign w:val="center"/>
          </w:tcPr>
          <w:p w14:paraId="705DA5B5" w14:textId="77777777" w:rsidR="00F91941" w:rsidRPr="007D43E3" w:rsidRDefault="00F91941" w:rsidP="0088550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53AAF89B" w14:textId="77777777" w:rsidR="00F91941" w:rsidRPr="00A346F1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953" w:type="dxa"/>
          </w:tcPr>
          <w:p w14:paraId="611022DB" w14:textId="77777777" w:rsidR="00F91941" w:rsidRPr="00A346F1" w:rsidRDefault="00F91941" w:rsidP="00F91941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Zustand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346F1">
              <w:rPr>
                <w:b/>
                <w:sz w:val="16"/>
                <w:szCs w:val="16"/>
              </w:rPr>
              <w:t>der Art</w:t>
            </w:r>
          </w:p>
        </w:tc>
        <w:tc>
          <w:tcPr>
            <w:tcW w:w="907" w:type="dxa"/>
          </w:tcPr>
          <w:p w14:paraId="43160F83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405DFA45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F91941" w:rsidRPr="007D43E3" w14:paraId="4D863FA6" w14:textId="77777777" w:rsidTr="0026271C">
        <w:trPr>
          <w:trHeight w:val="59"/>
        </w:trPr>
        <w:tc>
          <w:tcPr>
            <w:tcW w:w="816" w:type="dxa"/>
            <w:vMerge/>
            <w:shd w:val="clear" w:color="auto" w:fill="C5F1C5"/>
            <w:vAlign w:val="center"/>
          </w:tcPr>
          <w:p w14:paraId="522351F7" w14:textId="77777777" w:rsidR="00F91941" w:rsidRPr="007D43E3" w:rsidRDefault="00F91941" w:rsidP="0088550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300C53DD" w14:textId="77777777" w:rsidR="00F91941" w:rsidRPr="00A346F1" w:rsidRDefault="00F91941" w:rsidP="00885508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953" w:type="dxa"/>
          </w:tcPr>
          <w:p w14:paraId="63FA04AC" w14:textId="77777777" w:rsidR="00F91941" w:rsidRPr="00A346F1" w:rsidRDefault="00F91941" w:rsidP="0088550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Aus</w:t>
            </w:r>
            <w:r>
              <w:rPr>
                <w:b/>
                <w:sz w:val="16"/>
                <w:szCs w:val="16"/>
              </w:rPr>
              <w:t>maß und Zustand terrestrischer und mariner Ökosysteme</w:t>
            </w:r>
          </w:p>
        </w:tc>
        <w:tc>
          <w:tcPr>
            <w:tcW w:w="907" w:type="dxa"/>
          </w:tcPr>
          <w:p w14:paraId="09922DF4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47F99998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F91941" w:rsidRPr="007D43E3" w14:paraId="5E0593A1" w14:textId="77777777" w:rsidTr="0026271C">
        <w:trPr>
          <w:trHeight w:val="26"/>
        </w:trPr>
        <w:tc>
          <w:tcPr>
            <w:tcW w:w="816" w:type="dxa"/>
            <w:vMerge/>
            <w:tcBorders>
              <w:bottom w:val="single" w:sz="12" w:space="0" w:color="228B22"/>
            </w:tcBorders>
            <w:shd w:val="clear" w:color="auto" w:fill="C5F1C5"/>
          </w:tcPr>
          <w:p w14:paraId="32449E92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  <w:tcBorders>
              <w:bottom w:val="single" w:sz="12" w:space="0" w:color="228B22"/>
            </w:tcBorders>
          </w:tcPr>
          <w:p w14:paraId="0D8403A9" w14:textId="77777777" w:rsidR="00F91941" w:rsidRPr="00A346F1" w:rsidRDefault="00F91941" w:rsidP="00885508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A346F1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3</w:t>
            </w:r>
          </w:p>
        </w:tc>
        <w:tc>
          <w:tcPr>
            <w:tcW w:w="5953" w:type="dxa"/>
            <w:tcBorders>
              <w:bottom w:val="single" w:sz="12" w:space="0" w:color="228B22"/>
            </w:tcBorders>
          </w:tcPr>
          <w:p w14:paraId="1C8D1BDA" w14:textId="77777777" w:rsidR="00F91941" w:rsidRPr="00A346F1" w:rsidRDefault="00F91941" w:rsidP="00885508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Ökosystemleistungen</w:t>
            </w:r>
          </w:p>
        </w:tc>
        <w:tc>
          <w:tcPr>
            <w:tcW w:w="907" w:type="dxa"/>
            <w:tcBorders>
              <w:bottom w:val="single" w:sz="12" w:space="0" w:color="228B22"/>
            </w:tcBorders>
          </w:tcPr>
          <w:p w14:paraId="6C72292C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  <w:tcBorders>
              <w:bottom w:val="single" w:sz="12" w:space="0" w:color="228B22"/>
            </w:tcBorders>
          </w:tcPr>
          <w:p w14:paraId="72A278EA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F91941" w:rsidRPr="007D43E3" w14:paraId="35F884F1" w14:textId="77777777" w:rsidTr="0026271C">
        <w:trPr>
          <w:trHeight w:val="487"/>
        </w:trPr>
        <w:tc>
          <w:tcPr>
            <w:tcW w:w="816" w:type="dxa"/>
            <w:vMerge w:val="restart"/>
            <w:tcBorders>
              <w:top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16FD739D" w14:textId="77777777" w:rsidR="00F91941" w:rsidRPr="007277C7" w:rsidRDefault="00F91941" w:rsidP="00885508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E 5</w:t>
            </w:r>
            <w:r>
              <w:rPr>
                <w:b/>
                <w:sz w:val="16"/>
                <w:szCs w:val="16"/>
              </w:rPr>
              <w:t xml:space="preserve"> „Kreislaufwirtschaft und Ressourcennutzung“</w:t>
            </w:r>
          </w:p>
        </w:tc>
        <w:tc>
          <w:tcPr>
            <w:tcW w:w="458" w:type="dxa"/>
            <w:tcBorders>
              <w:top w:val="single" w:sz="12" w:space="0" w:color="228B22"/>
            </w:tcBorders>
          </w:tcPr>
          <w:p w14:paraId="144905A3" w14:textId="77777777" w:rsidR="00F91941" w:rsidRPr="00A346F1" w:rsidRDefault="00F91941" w:rsidP="00885508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A346F1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4</w:t>
            </w:r>
          </w:p>
        </w:tc>
        <w:tc>
          <w:tcPr>
            <w:tcW w:w="5953" w:type="dxa"/>
            <w:tcBorders>
              <w:top w:val="single" w:sz="12" w:space="0" w:color="228B22"/>
            </w:tcBorders>
          </w:tcPr>
          <w:p w14:paraId="5069E926" w14:textId="77777777" w:rsidR="00F91941" w:rsidRPr="00A346F1" w:rsidRDefault="00F91941" w:rsidP="0026271C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>Resso</w:t>
            </w:r>
            <w:r w:rsidRPr="00F91941">
              <w:rPr>
                <w:b/>
                <w:color w:val="000000" w:themeColor="text1"/>
                <w:sz w:val="16"/>
                <w:szCs w:val="16"/>
              </w:rPr>
              <w:t>urcenzuflü</w:t>
            </w:r>
            <w:r w:rsidRPr="00F53B42">
              <w:rPr>
                <w:b/>
                <w:color w:val="000000" w:themeColor="text1"/>
                <w:sz w:val="16"/>
                <w:szCs w:val="16"/>
              </w:rPr>
              <w:t>sse, einschl. Ressourcennutzung</w:t>
            </w:r>
          </w:p>
        </w:tc>
        <w:tc>
          <w:tcPr>
            <w:tcW w:w="907" w:type="dxa"/>
            <w:tcBorders>
              <w:top w:val="single" w:sz="12" w:space="0" w:color="228B22"/>
            </w:tcBorders>
          </w:tcPr>
          <w:p w14:paraId="0A2233B8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12" w:space="0" w:color="228B22"/>
            </w:tcBorders>
          </w:tcPr>
          <w:p w14:paraId="5D26D64F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F91941" w:rsidRPr="007D43E3" w14:paraId="71D461E7" w14:textId="77777777" w:rsidTr="0026271C">
        <w:trPr>
          <w:trHeight w:val="525"/>
        </w:trPr>
        <w:tc>
          <w:tcPr>
            <w:tcW w:w="816" w:type="dxa"/>
            <w:vMerge/>
            <w:shd w:val="clear" w:color="auto" w:fill="C5F1C5"/>
          </w:tcPr>
          <w:p w14:paraId="1A10EF24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16B2E689" w14:textId="77777777" w:rsidR="00F91941" w:rsidRPr="00A346F1" w:rsidRDefault="00F91941" w:rsidP="00885508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A346F1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5</w:t>
            </w:r>
          </w:p>
        </w:tc>
        <w:tc>
          <w:tcPr>
            <w:tcW w:w="5953" w:type="dxa"/>
          </w:tcPr>
          <w:p w14:paraId="6842E0EC" w14:textId="77777777" w:rsidR="00F91941" w:rsidRPr="00A346F1" w:rsidRDefault="00F91941" w:rsidP="0026271C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A346F1">
              <w:rPr>
                <w:b/>
                <w:sz w:val="16"/>
                <w:szCs w:val="16"/>
              </w:rPr>
              <w:t xml:space="preserve">Ressourcenabflüsse im Zusammenhang mit Produktion und </w:t>
            </w:r>
            <w:r w:rsidR="0026271C">
              <w:rPr>
                <w:b/>
                <w:sz w:val="16"/>
                <w:szCs w:val="16"/>
              </w:rPr>
              <w:br/>
            </w:r>
            <w:r w:rsidRPr="00A346F1">
              <w:rPr>
                <w:b/>
                <w:sz w:val="16"/>
                <w:szCs w:val="16"/>
              </w:rPr>
              <w:t>Dienstleistungen</w:t>
            </w:r>
          </w:p>
        </w:tc>
        <w:tc>
          <w:tcPr>
            <w:tcW w:w="907" w:type="dxa"/>
          </w:tcPr>
          <w:p w14:paraId="68BB9EB0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00C3C7CB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F91941" w:rsidRPr="007D43E3" w14:paraId="242C1D11" w14:textId="77777777" w:rsidTr="0026271C">
        <w:trPr>
          <w:trHeight w:val="352"/>
        </w:trPr>
        <w:tc>
          <w:tcPr>
            <w:tcW w:w="816" w:type="dxa"/>
            <w:vMerge/>
            <w:shd w:val="clear" w:color="auto" w:fill="C5F1C5"/>
          </w:tcPr>
          <w:p w14:paraId="7BBCCCBB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15072A62" w14:textId="77777777" w:rsidR="00F91941" w:rsidRPr="00A346F1" w:rsidRDefault="00F91941" w:rsidP="00885508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A346F1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6</w:t>
            </w:r>
          </w:p>
        </w:tc>
        <w:tc>
          <w:tcPr>
            <w:tcW w:w="5953" w:type="dxa"/>
          </w:tcPr>
          <w:p w14:paraId="4EF19C3C" w14:textId="77777777" w:rsidR="00F91941" w:rsidRPr="00F91941" w:rsidRDefault="00F91941" w:rsidP="00885508">
            <w:p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Ressourcenabflüsse (Abfall)</w:t>
            </w:r>
          </w:p>
        </w:tc>
        <w:tc>
          <w:tcPr>
            <w:tcW w:w="907" w:type="dxa"/>
          </w:tcPr>
          <w:p w14:paraId="26039133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71E61E7A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26271C" w:rsidRPr="007D43E3" w14:paraId="44528DCF" w14:textId="77777777" w:rsidTr="00805746">
        <w:trPr>
          <w:trHeight w:val="1179"/>
        </w:trPr>
        <w:tc>
          <w:tcPr>
            <w:tcW w:w="816" w:type="dxa"/>
            <w:vMerge w:val="restart"/>
            <w:tcBorders>
              <w:top w:val="single" w:sz="12" w:space="0" w:color="228B22"/>
            </w:tcBorders>
            <w:shd w:val="clear" w:color="auto" w:fill="C5F1C5"/>
            <w:textDirection w:val="btLr"/>
            <w:vAlign w:val="center"/>
          </w:tcPr>
          <w:p w14:paraId="4B63DAA2" w14:textId="77777777" w:rsidR="0026271C" w:rsidRPr="00F53B42" w:rsidRDefault="0026271C" w:rsidP="00885508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53B42">
              <w:rPr>
                <w:b/>
                <w:sz w:val="16"/>
                <w:szCs w:val="16"/>
              </w:rPr>
              <w:t>ESRS S1/S2 „Eigene Belegschaft und Arbeiter in der Wertschöpfungskette“</w:t>
            </w:r>
          </w:p>
        </w:tc>
        <w:tc>
          <w:tcPr>
            <w:tcW w:w="458" w:type="dxa"/>
            <w:tcBorders>
              <w:top w:val="single" w:sz="12" w:space="0" w:color="228B22"/>
            </w:tcBorders>
          </w:tcPr>
          <w:p w14:paraId="50C7614D" w14:textId="77777777" w:rsidR="0026271C" w:rsidRPr="00A346F1" w:rsidRDefault="0026271C" w:rsidP="00885508">
            <w:pPr>
              <w:spacing w:befor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5953" w:type="dxa"/>
            <w:tcBorders>
              <w:top w:val="single" w:sz="12" w:space="0" w:color="228B22"/>
            </w:tcBorders>
          </w:tcPr>
          <w:p w14:paraId="0BECA8C2" w14:textId="77777777" w:rsidR="0026271C" w:rsidRPr="00F91941" w:rsidRDefault="0026271C" w:rsidP="00885508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Arbeitsbedingungen</w:t>
            </w:r>
          </w:p>
          <w:p w14:paraId="1112CF87" w14:textId="77777777" w:rsidR="0026271C" w:rsidRPr="00F91941" w:rsidRDefault="0026271C" w:rsidP="001F349F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angemessene Löhne,</w:t>
            </w:r>
          </w:p>
          <w:p w14:paraId="19B03899" w14:textId="77777777" w:rsidR="0026271C" w:rsidRPr="00F91941" w:rsidRDefault="0026271C" w:rsidP="001F349F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Vereinbarkeit von Beruf und Familie,</w:t>
            </w:r>
          </w:p>
          <w:p w14:paraId="18781529" w14:textId="77777777" w:rsidR="0026271C" w:rsidRPr="00F91941" w:rsidRDefault="0026271C" w:rsidP="001F349F">
            <w:pPr>
              <w:pStyle w:val="Listenabsatz"/>
              <w:numPr>
                <w:ilvl w:val="0"/>
                <w:numId w:val="32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Arbeitszeit,</w:t>
            </w:r>
          </w:p>
          <w:p w14:paraId="51D075A0" w14:textId="77777777" w:rsidR="0026271C" w:rsidRPr="00F91941" w:rsidRDefault="0026271C" w:rsidP="001F349F">
            <w:pPr>
              <w:pStyle w:val="Listenabsatz"/>
              <w:numPr>
                <w:ilvl w:val="0"/>
                <w:numId w:val="32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sichere Beschäftigung,</w:t>
            </w:r>
          </w:p>
          <w:p w14:paraId="453D49A6" w14:textId="77777777" w:rsidR="0026271C" w:rsidRPr="00F91941" w:rsidRDefault="0026271C" w:rsidP="001F349F">
            <w:pPr>
              <w:pStyle w:val="Listenabsatz"/>
              <w:numPr>
                <w:ilvl w:val="0"/>
                <w:numId w:val="32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soziale Absicherung</w:t>
            </w:r>
          </w:p>
        </w:tc>
        <w:tc>
          <w:tcPr>
            <w:tcW w:w="907" w:type="dxa"/>
            <w:tcBorders>
              <w:top w:val="single" w:sz="12" w:space="0" w:color="228B22"/>
            </w:tcBorders>
          </w:tcPr>
          <w:p w14:paraId="5B3F4CEE" w14:textId="77777777" w:rsidR="0026271C" w:rsidRPr="007D43E3" w:rsidRDefault="0026271C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12" w:space="0" w:color="228B22"/>
            </w:tcBorders>
          </w:tcPr>
          <w:p w14:paraId="26772852" w14:textId="77777777" w:rsidR="0026271C" w:rsidRPr="007D43E3" w:rsidRDefault="0026271C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F91941" w:rsidRPr="007D43E3" w14:paraId="6839226D" w14:textId="77777777" w:rsidTr="0026271C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2E1704A2" w14:textId="77777777" w:rsidR="00F91941" w:rsidRPr="007277C7" w:rsidRDefault="00F91941" w:rsidP="00885508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44198ACD" w14:textId="77777777" w:rsidR="00F91941" w:rsidRPr="000C717C" w:rsidRDefault="00F91941" w:rsidP="00885508">
            <w:pPr>
              <w:spacing w:befor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5953" w:type="dxa"/>
          </w:tcPr>
          <w:p w14:paraId="22EEAD0C" w14:textId="77777777" w:rsidR="00F91941" w:rsidRPr="00F91941" w:rsidRDefault="00F91941" w:rsidP="001F349F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Sozialer Dialog</w:t>
            </w:r>
          </w:p>
          <w:p w14:paraId="39715F48" w14:textId="77777777" w:rsidR="00F91941" w:rsidRPr="00F91941" w:rsidRDefault="00F91941" w:rsidP="001F349F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Vereinigungsfreiheit</w:t>
            </w:r>
          </w:p>
          <w:p w14:paraId="4D61104B" w14:textId="77777777" w:rsidR="00F91941" w:rsidRPr="00F91941" w:rsidRDefault="00F91941" w:rsidP="001F349F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Betriebsräte</w:t>
            </w:r>
          </w:p>
          <w:p w14:paraId="1FBADD7F" w14:textId="77777777" w:rsidR="00F91941" w:rsidRPr="00F91941" w:rsidRDefault="00F91941" w:rsidP="001F349F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 xml:space="preserve">Mitbestimmungsrechte der Arbeitnehmer und </w:t>
            </w:r>
          </w:p>
          <w:p w14:paraId="5ED01937" w14:textId="77777777" w:rsidR="00F91941" w:rsidRPr="00F91941" w:rsidRDefault="00F91941" w:rsidP="001F349F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Tarifverhandlungen</w:t>
            </w:r>
          </w:p>
        </w:tc>
        <w:tc>
          <w:tcPr>
            <w:tcW w:w="907" w:type="dxa"/>
          </w:tcPr>
          <w:p w14:paraId="70644924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5256D513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F91941" w:rsidRPr="007D43E3" w14:paraId="2255C447" w14:textId="77777777" w:rsidTr="0026271C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72EA9858" w14:textId="77777777" w:rsidR="00F91941" w:rsidRPr="007277C7" w:rsidRDefault="00F91941" w:rsidP="00885508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2CE365A0" w14:textId="77777777" w:rsidR="00F91941" w:rsidRPr="000C717C" w:rsidRDefault="00F91941" w:rsidP="00885508">
            <w:pPr>
              <w:spacing w:befor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5953" w:type="dxa"/>
          </w:tcPr>
          <w:p w14:paraId="2ABE7621" w14:textId="77777777" w:rsidR="00F91941" w:rsidRPr="00F53B42" w:rsidRDefault="00F91941" w:rsidP="00F53B42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53B42">
              <w:rPr>
                <w:b/>
                <w:color w:val="000000" w:themeColor="text1"/>
                <w:sz w:val="16"/>
                <w:szCs w:val="16"/>
              </w:rPr>
              <w:t>Gesundheit und Sicherheit</w:t>
            </w:r>
          </w:p>
        </w:tc>
        <w:tc>
          <w:tcPr>
            <w:tcW w:w="907" w:type="dxa"/>
          </w:tcPr>
          <w:p w14:paraId="67C6A302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4A686775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F91941" w:rsidRPr="007D43E3" w14:paraId="4D3B2D0A" w14:textId="77777777" w:rsidTr="0026271C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4F57AA4A" w14:textId="77777777" w:rsidR="00F91941" w:rsidRPr="007277C7" w:rsidRDefault="00F91941" w:rsidP="00885508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712CB232" w14:textId="77777777" w:rsidR="00F91941" w:rsidRPr="000C717C" w:rsidRDefault="00F91941" w:rsidP="00885508">
            <w:pPr>
              <w:spacing w:befor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5953" w:type="dxa"/>
          </w:tcPr>
          <w:p w14:paraId="5ABD15C8" w14:textId="77777777" w:rsidR="00F91941" w:rsidRPr="00F53B42" w:rsidRDefault="00F91941" w:rsidP="00F53B42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53B42">
              <w:rPr>
                <w:b/>
                <w:color w:val="000000" w:themeColor="text1"/>
                <w:sz w:val="16"/>
                <w:szCs w:val="16"/>
              </w:rPr>
              <w:t>Ausbildung und Kompetenzentwicklung</w:t>
            </w:r>
          </w:p>
        </w:tc>
        <w:tc>
          <w:tcPr>
            <w:tcW w:w="907" w:type="dxa"/>
          </w:tcPr>
          <w:p w14:paraId="22F98FF8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5B14EFAA" w14:textId="77777777" w:rsidR="00F91941" w:rsidRPr="007D43E3" w:rsidRDefault="00F91941" w:rsidP="00885508">
            <w:pPr>
              <w:spacing w:before="0"/>
              <w:rPr>
                <w:sz w:val="14"/>
                <w:szCs w:val="14"/>
              </w:rPr>
            </w:pPr>
          </w:p>
        </w:tc>
      </w:tr>
    </w:tbl>
    <w:p w14:paraId="723BC221" w14:textId="77777777" w:rsidR="0026271C" w:rsidRDefault="0026271C">
      <w:r>
        <w:br w:type="page"/>
      </w:r>
    </w:p>
    <w:tbl>
      <w:tblPr>
        <w:tblStyle w:val="Tabellenraster"/>
        <w:tblpPr w:leftFromText="141" w:rightFromText="141" w:vertAnchor="text" w:tblpY="1"/>
        <w:tblOverlap w:val="never"/>
        <w:tblW w:w="9041" w:type="dxa"/>
        <w:tblCellMar>
          <w:top w:w="74" w:type="dxa"/>
          <w:left w:w="85" w:type="dxa"/>
          <w:bottom w:w="74" w:type="dxa"/>
          <w:right w:w="85" w:type="dxa"/>
        </w:tblCellMar>
        <w:tblLook w:val="04A0" w:firstRow="1" w:lastRow="0" w:firstColumn="1" w:lastColumn="0" w:noHBand="0" w:noVBand="1"/>
      </w:tblPr>
      <w:tblGrid>
        <w:gridCol w:w="816"/>
        <w:gridCol w:w="458"/>
        <w:gridCol w:w="5953"/>
        <w:gridCol w:w="907"/>
        <w:gridCol w:w="907"/>
      </w:tblGrid>
      <w:tr w:rsidR="0026271C" w:rsidRPr="007D43E3" w14:paraId="4B971153" w14:textId="77777777" w:rsidTr="00D75ACE">
        <w:trPr>
          <w:trHeight w:val="1478"/>
        </w:trPr>
        <w:tc>
          <w:tcPr>
            <w:tcW w:w="816" w:type="dxa"/>
            <w:vMerge w:val="restart"/>
            <w:shd w:val="clear" w:color="auto" w:fill="C5F1C5"/>
          </w:tcPr>
          <w:p w14:paraId="79936299" w14:textId="77777777" w:rsidR="0026271C" w:rsidRPr="007277C7" w:rsidRDefault="0026271C" w:rsidP="00885508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263A761A" w14:textId="77777777" w:rsidR="0026271C" w:rsidRPr="000C717C" w:rsidRDefault="0026271C" w:rsidP="00885508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0C717C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5953" w:type="dxa"/>
          </w:tcPr>
          <w:p w14:paraId="2BD19A4A" w14:textId="77777777" w:rsidR="0026271C" w:rsidRPr="00F53B42" w:rsidRDefault="0026271C" w:rsidP="00F53B42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53B42">
              <w:rPr>
                <w:b/>
                <w:color w:val="000000" w:themeColor="text1"/>
                <w:sz w:val="16"/>
                <w:szCs w:val="16"/>
              </w:rPr>
              <w:t>Vielfalt und Gleichbehandlung</w:t>
            </w:r>
          </w:p>
          <w:p w14:paraId="2318D05E" w14:textId="77777777" w:rsidR="0026271C" w:rsidRPr="00F91941" w:rsidRDefault="0026271C" w:rsidP="00F91941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Gleichstellung der Geschlechter</w:t>
            </w:r>
          </w:p>
          <w:p w14:paraId="09FE6491" w14:textId="77777777" w:rsidR="0026271C" w:rsidRPr="00F91941" w:rsidRDefault="0026271C" w:rsidP="00F91941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Gleicher Lohn für gleiche Arbeit</w:t>
            </w:r>
          </w:p>
          <w:p w14:paraId="7F64CDE9" w14:textId="77777777" w:rsidR="0026271C" w:rsidRPr="00F91941" w:rsidRDefault="0026271C" w:rsidP="00F91941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Beschäftigung und Inklusion von Menschen mit Behinderungen</w:t>
            </w:r>
          </w:p>
          <w:p w14:paraId="593C6F89" w14:textId="77777777" w:rsidR="0026271C" w:rsidRPr="00F91941" w:rsidRDefault="0026271C" w:rsidP="00F91941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Nichtdiskriminierung</w:t>
            </w:r>
          </w:p>
          <w:p w14:paraId="7E8FB967" w14:textId="77777777" w:rsidR="0026271C" w:rsidRPr="00F91941" w:rsidRDefault="0026271C" w:rsidP="00F91941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Antibelästigung</w:t>
            </w:r>
          </w:p>
          <w:p w14:paraId="6AC88E11" w14:textId="77777777" w:rsidR="0026271C" w:rsidRPr="00F91941" w:rsidRDefault="0026271C" w:rsidP="00F91941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Maßnahmen gegen Gewalt</w:t>
            </w:r>
          </w:p>
        </w:tc>
        <w:tc>
          <w:tcPr>
            <w:tcW w:w="907" w:type="dxa"/>
          </w:tcPr>
          <w:p w14:paraId="2AFF0083" w14:textId="77777777" w:rsidR="0026271C" w:rsidRPr="007D43E3" w:rsidRDefault="0026271C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13C36F72" w14:textId="77777777" w:rsidR="0026271C" w:rsidRPr="007D43E3" w:rsidRDefault="0026271C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26271C" w:rsidRPr="007D43E3" w14:paraId="412F217D" w14:textId="77777777" w:rsidTr="00D75ACE">
        <w:trPr>
          <w:trHeight w:val="1040"/>
        </w:trPr>
        <w:tc>
          <w:tcPr>
            <w:tcW w:w="816" w:type="dxa"/>
            <w:vMerge/>
            <w:shd w:val="clear" w:color="auto" w:fill="C5F1C5"/>
          </w:tcPr>
          <w:p w14:paraId="7D807DBB" w14:textId="77777777" w:rsidR="0026271C" w:rsidRPr="007277C7" w:rsidRDefault="0026271C" w:rsidP="00885508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4564744E" w14:textId="77777777" w:rsidR="0026271C" w:rsidRPr="000C717C" w:rsidRDefault="0026271C" w:rsidP="00885508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0C717C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3</w:t>
            </w:r>
          </w:p>
        </w:tc>
        <w:tc>
          <w:tcPr>
            <w:tcW w:w="5953" w:type="dxa"/>
          </w:tcPr>
          <w:p w14:paraId="39CEBA77" w14:textId="77777777" w:rsidR="0026271C" w:rsidRPr="00F53B42" w:rsidRDefault="0026271C" w:rsidP="00F53B42">
            <w:p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53B42">
              <w:rPr>
                <w:b/>
                <w:color w:val="000000" w:themeColor="text1"/>
                <w:sz w:val="16"/>
                <w:szCs w:val="16"/>
              </w:rPr>
              <w:t>Weitere arbeitsbezogenen Rechte</w:t>
            </w:r>
          </w:p>
          <w:p w14:paraId="4AD430CF" w14:textId="77777777" w:rsidR="0026271C" w:rsidRPr="00F91941" w:rsidRDefault="0026271C" w:rsidP="00F91941">
            <w:pPr>
              <w:pStyle w:val="Listenabsatz"/>
              <w:numPr>
                <w:ilvl w:val="0"/>
                <w:numId w:val="31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Kinderarbeit</w:t>
            </w:r>
          </w:p>
          <w:p w14:paraId="49615D46" w14:textId="77777777" w:rsidR="0026271C" w:rsidRPr="00F91941" w:rsidRDefault="0026271C" w:rsidP="00F91941">
            <w:pPr>
              <w:pStyle w:val="Listenabsatz"/>
              <w:numPr>
                <w:ilvl w:val="0"/>
                <w:numId w:val="31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Zwangsarbeit</w:t>
            </w:r>
          </w:p>
          <w:p w14:paraId="37442BBC" w14:textId="77777777" w:rsidR="0026271C" w:rsidRPr="00F91941" w:rsidRDefault="0026271C" w:rsidP="00F91941">
            <w:pPr>
              <w:pStyle w:val="Listenabsatz"/>
              <w:numPr>
                <w:ilvl w:val="0"/>
                <w:numId w:val="31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Privatsphäre und angemessener Wohnraum</w:t>
            </w:r>
          </w:p>
          <w:p w14:paraId="4D4E94F3" w14:textId="77777777" w:rsidR="0026271C" w:rsidRPr="00F91941" w:rsidRDefault="0026271C" w:rsidP="00F91941">
            <w:pPr>
              <w:pStyle w:val="Listenabsatz"/>
              <w:numPr>
                <w:ilvl w:val="0"/>
                <w:numId w:val="31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Wasser und sanitäre Einrichtungen</w:t>
            </w:r>
          </w:p>
        </w:tc>
        <w:tc>
          <w:tcPr>
            <w:tcW w:w="907" w:type="dxa"/>
          </w:tcPr>
          <w:p w14:paraId="5AB51D52" w14:textId="77777777" w:rsidR="0026271C" w:rsidRPr="007D43E3" w:rsidRDefault="0026271C" w:rsidP="00885508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7132B3F8" w14:textId="77777777" w:rsidR="0026271C" w:rsidRPr="007D43E3" w:rsidRDefault="0026271C" w:rsidP="00885508">
            <w:pPr>
              <w:spacing w:before="0"/>
              <w:rPr>
                <w:sz w:val="14"/>
                <w:szCs w:val="14"/>
              </w:rPr>
            </w:pPr>
          </w:p>
        </w:tc>
      </w:tr>
      <w:tr w:rsidR="0026271C" w:rsidRPr="007D43E3" w14:paraId="0A5BCB99" w14:textId="77777777" w:rsidTr="00D75ACE">
        <w:trPr>
          <w:trHeight w:val="1212"/>
        </w:trPr>
        <w:tc>
          <w:tcPr>
            <w:tcW w:w="816" w:type="dxa"/>
            <w:vMerge w:val="restart"/>
            <w:tcBorders>
              <w:top w:val="single" w:sz="18" w:space="0" w:color="228B22"/>
            </w:tcBorders>
            <w:shd w:val="clear" w:color="auto" w:fill="C5F1C5"/>
            <w:textDirection w:val="btLr"/>
            <w:vAlign w:val="center"/>
          </w:tcPr>
          <w:p w14:paraId="48247D92" w14:textId="77777777" w:rsidR="0026271C" w:rsidRPr="007277C7" w:rsidRDefault="0026271C" w:rsidP="0026271C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S3 „Betroffene Gemeinschaften“</w:t>
            </w:r>
          </w:p>
        </w:tc>
        <w:tc>
          <w:tcPr>
            <w:tcW w:w="458" w:type="dxa"/>
            <w:tcBorders>
              <w:top w:val="single" w:sz="18" w:space="0" w:color="228B22"/>
            </w:tcBorders>
          </w:tcPr>
          <w:p w14:paraId="3AF2169E" w14:textId="77777777" w:rsidR="0026271C" w:rsidRPr="00DD2C43" w:rsidRDefault="0026271C" w:rsidP="0026271C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4</w:t>
            </w:r>
          </w:p>
        </w:tc>
        <w:tc>
          <w:tcPr>
            <w:tcW w:w="5953" w:type="dxa"/>
            <w:tcBorders>
              <w:top w:val="single" w:sz="18" w:space="0" w:color="228B22"/>
            </w:tcBorders>
          </w:tcPr>
          <w:p w14:paraId="745A774C" w14:textId="77777777" w:rsidR="0026271C" w:rsidRPr="00F91941" w:rsidRDefault="0026271C" w:rsidP="0026271C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Wirtschaftliche, soziale und kulturelle Rechte von Gemeinschaften</w:t>
            </w:r>
          </w:p>
          <w:p w14:paraId="4D9F9EE3" w14:textId="77777777" w:rsidR="0026271C" w:rsidRPr="00F91941" w:rsidRDefault="0026271C" w:rsidP="0026271C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 xml:space="preserve">Auswirkungen in Bezug auf </w:t>
            </w:r>
          </w:p>
          <w:p w14:paraId="7F9F431A" w14:textId="77777777" w:rsidR="0026271C" w:rsidRPr="00F91941" w:rsidRDefault="0026271C" w:rsidP="0026271C">
            <w:pPr>
              <w:pStyle w:val="Listenabsatz"/>
              <w:numPr>
                <w:ilvl w:val="0"/>
                <w:numId w:val="35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Landnutzung,</w:t>
            </w:r>
          </w:p>
          <w:p w14:paraId="1BDE3814" w14:textId="77777777" w:rsidR="0026271C" w:rsidRPr="00F91941" w:rsidRDefault="0026271C" w:rsidP="0026271C">
            <w:pPr>
              <w:pStyle w:val="Listenabsatz"/>
              <w:numPr>
                <w:ilvl w:val="0"/>
                <w:numId w:val="35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Sicherheitsaspekte,</w:t>
            </w:r>
          </w:p>
          <w:p w14:paraId="371A2604" w14:textId="77777777" w:rsidR="0026271C" w:rsidRPr="00F91941" w:rsidRDefault="0026271C" w:rsidP="0026271C">
            <w:pPr>
              <w:pStyle w:val="Listenabsatz"/>
              <w:numPr>
                <w:ilvl w:val="0"/>
                <w:numId w:val="35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Angemessenen Wohnraum und Nahrungsmittel,</w:t>
            </w:r>
          </w:p>
          <w:p w14:paraId="01313DA0" w14:textId="77777777" w:rsidR="0026271C" w:rsidRPr="00F91941" w:rsidRDefault="0026271C" w:rsidP="0026271C">
            <w:pPr>
              <w:pStyle w:val="Listenabsatz"/>
              <w:numPr>
                <w:ilvl w:val="0"/>
                <w:numId w:val="35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Wasser und sanitäre Einrichtungen</w:t>
            </w:r>
          </w:p>
        </w:tc>
        <w:tc>
          <w:tcPr>
            <w:tcW w:w="907" w:type="dxa"/>
            <w:tcBorders>
              <w:top w:val="single" w:sz="18" w:space="0" w:color="228B22"/>
            </w:tcBorders>
          </w:tcPr>
          <w:p w14:paraId="5915D241" w14:textId="77777777" w:rsidR="0026271C" w:rsidRPr="007D43E3" w:rsidRDefault="0026271C" w:rsidP="0026271C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18" w:space="0" w:color="228B22"/>
            </w:tcBorders>
          </w:tcPr>
          <w:p w14:paraId="352FEB1F" w14:textId="77777777" w:rsidR="0026271C" w:rsidRPr="007D43E3" w:rsidRDefault="0026271C" w:rsidP="0026271C">
            <w:pPr>
              <w:spacing w:before="0"/>
              <w:rPr>
                <w:sz w:val="14"/>
                <w:szCs w:val="14"/>
              </w:rPr>
            </w:pPr>
          </w:p>
        </w:tc>
      </w:tr>
      <w:tr w:rsidR="0026271C" w:rsidRPr="007D43E3" w14:paraId="0E8E6E42" w14:textId="77777777" w:rsidTr="00D75ACE">
        <w:trPr>
          <w:trHeight w:val="785"/>
        </w:trPr>
        <w:tc>
          <w:tcPr>
            <w:tcW w:w="816" w:type="dxa"/>
            <w:vMerge/>
            <w:shd w:val="clear" w:color="auto" w:fill="C5F1C5"/>
          </w:tcPr>
          <w:p w14:paraId="7E9E5D0F" w14:textId="77777777" w:rsidR="0026271C" w:rsidRPr="007277C7" w:rsidRDefault="0026271C" w:rsidP="0026271C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1C64F64C" w14:textId="77777777" w:rsidR="0026271C" w:rsidRPr="00DD2C43" w:rsidRDefault="0026271C" w:rsidP="0026271C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5</w:t>
            </w:r>
          </w:p>
        </w:tc>
        <w:tc>
          <w:tcPr>
            <w:tcW w:w="5953" w:type="dxa"/>
          </w:tcPr>
          <w:p w14:paraId="6849802C" w14:textId="77777777" w:rsidR="0026271C" w:rsidRPr="00F91941" w:rsidRDefault="0026271C" w:rsidP="0026271C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Bürgerrechte und politische Rechte von Gemeinschaften</w:t>
            </w:r>
          </w:p>
          <w:p w14:paraId="66C70B86" w14:textId="77777777" w:rsidR="0026271C" w:rsidRPr="00F91941" w:rsidRDefault="0026271C" w:rsidP="0026271C">
            <w:pPr>
              <w:pStyle w:val="Listenabsatz"/>
              <w:numPr>
                <w:ilvl w:val="0"/>
                <w:numId w:val="36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Meinungsfreiheit</w:t>
            </w:r>
          </w:p>
          <w:p w14:paraId="7D11F0F6" w14:textId="77777777" w:rsidR="0026271C" w:rsidRPr="00F91941" w:rsidRDefault="0026271C" w:rsidP="0026271C">
            <w:pPr>
              <w:pStyle w:val="Listenabsatz"/>
              <w:numPr>
                <w:ilvl w:val="0"/>
                <w:numId w:val="36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Versammlungsfreiheit</w:t>
            </w:r>
          </w:p>
          <w:p w14:paraId="3456130A" w14:textId="77777777" w:rsidR="0026271C" w:rsidRPr="00F91941" w:rsidRDefault="0026271C" w:rsidP="0026271C">
            <w:pPr>
              <w:pStyle w:val="Listenabsatz"/>
              <w:numPr>
                <w:ilvl w:val="0"/>
                <w:numId w:val="36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Auswirkungen auf Menschenrechtsverteidiger</w:t>
            </w:r>
          </w:p>
        </w:tc>
        <w:tc>
          <w:tcPr>
            <w:tcW w:w="907" w:type="dxa"/>
          </w:tcPr>
          <w:p w14:paraId="65254245" w14:textId="77777777" w:rsidR="0026271C" w:rsidRPr="007D43E3" w:rsidRDefault="0026271C" w:rsidP="0026271C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616C3086" w14:textId="77777777" w:rsidR="0026271C" w:rsidRPr="007D43E3" w:rsidRDefault="0026271C" w:rsidP="0026271C">
            <w:pPr>
              <w:spacing w:before="0"/>
              <w:rPr>
                <w:sz w:val="14"/>
                <w:szCs w:val="14"/>
              </w:rPr>
            </w:pPr>
          </w:p>
        </w:tc>
      </w:tr>
      <w:tr w:rsidR="0026271C" w:rsidRPr="007D43E3" w14:paraId="4900D1FC" w14:textId="77777777" w:rsidTr="00D75ACE">
        <w:trPr>
          <w:trHeight w:val="1047"/>
        </w:trPr>
        <w:tc>
          <w:tcPr>
            <w:tcW w:w="816" w:type="dxa"/>
            <w:vMerge/>
            <w:shd w:val="clear" w:color="auto" w:fill="C5F1C5"/>
          </w:tcPr>
          <w:p w14:paraId="09288AD5" w14:textId="77777777" w:rsidR="0026271C" w:rsidRPr="007277C7" w:rsidRDefault="0026271C" w:rsidP="0026271C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58" w:type="dxa"/>
          </w:tcPr>
          <w:p w14:paraId="7362D156" w14:textId="77777777" w:rsidR="0026271C" w:rsidRPr="00DD2C43" w:rsidRDefault="0026271C" w:rsidP="0026271C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6</w:t>
            </w:r>
          </w:p>
        </w:tc>
        <w:tc>
          <w:tcPr>
            <w:tcW w:w="5953" w:type="dxa"/>
          </w:tcPr>
          <w:p w14:paraId="3105C6C8" w14:textId="77777777" w:rsidR="0026271C" w:rsidRPr="00F91941" w:rsidRDefault="0026271C" w:rsidP="0026271C">
            <w:p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Rechte indigener Völker</w:t>
            </w:r>
          </w:p>
          <w:p w14:paraId="45A7A7EB" w14:textId="77777777" w:rsidR="0026271C" w:rsidRPr="00F91941" w:rsidRDefault="0026271C" w:rsidP="0026271C">
            <w:pPr>
              <w:pStyle w:val="Listenabsatz"/>
              <w:numPr>
                <w:ilvl w:val="0"/>
                <w:numId w:val="37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Freie, vorherige und informierte Zustimmung</w:t>
            </w:r>
          </w:p>
          <w:p w14:paraId="4BE1C43A" w14:textId="77777777" w:rsidR="0026271C" w:rsidRPr="00F91941" w:rsidRDefault="0026271C" w:rsidP="0026271C">
            <w:pPr>
              <w:pStyle w:val="Listenabsatz"/>
              <w:numPr>
                <w:ilvl w:val="0"/>
                <w:numId w:val="37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FPIC</w:t>
            </w:r>
          </w:p>
          <w:p w14:paraId="2F31C774" w14:textId="77777777" w:rsidR="0026271C" w:rsidRPr="00F91941" w:rsidRDefault="0026271C" w:rsidP="0026271C">
            <w:pPr>
              <w:pStyle w:val="Listenabsatz"/>
              <w:numPr>
                <w:ilvl w:val="0"/>
                <w:numId w:val="37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Selbstbestimmung</w:t>
            </w:r>
          </w:p>
          <w:p w14:paraId="23BD7393" w14:textId="77777777" w:rsidR="0026271C" w:rsidRPr="00F91941" w:rsidRDefault="0026271C" w:rsidP="0026271C">
            <w:pPr>
              <w:pStyle w:val="Listenabsatz"/>
              <w:numPr>
                <w:ilvl w:val="0"/>
                <w:numId w:val="37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F91941">
              <w:rPr>
                <w:b/>
                <w:color w:val="000000" w:themeColor="text1"/>
                <w:sz w:val="16"/>
                <w:szCs w:val="16"/>
              </w:rPr>
              <w:t>Kulturelle Rechte</w:t>
            </w:r>
          </w:p>
        </w:tc>
        <w:tc>
          <w:tcPr>
            <w:tcW w:w="907" w:type="dxa"/>
          </w:tcPr>
          <w:p w14:paraId="36079E5A" w14:textId="77777777" w:rsidR="0026271C" w:rsidRPr="007D43E3" w:rsidRDefault="0026271C" w:rsidP="0026271C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5D52B544" w14:textId="77777777" w:rsidR="0026271C" w:rsidRPr="007D43E3" w:rsidRDefault="0026271C" w:rsidP="0026271C">
            <w:pPr>
              <w:spacing w:before="0"/>
              <w:rPr>
                <w:sz w:val="14"/>
                <w:szCs w:val="14"/>
              </w:rPr>
            </w:pPr>
          </w:p>
        </w:tc>
      </w:tr>
      <w:tr w:rsidR="00D75ACE" w:rsidRPr="007D43E3" w14:paraId="753FEE94" w14:textId="77777777" w:rsidTr="00483D5C">
        <w:trPr>
          <w:trHeight w:val="1016"/>
        </w:trPr>
        <w:tc>
          <w:tcPr>
            <w:tcW w:w="816" w:type="dxa"/>
            <w:vMerge w:val="restart"/>
            <w:tcBorders>
              <w:top w:val="single" w:sz="18" w:space="0" w:color="228B22"/>
            </w:tcBorders>
            <w:shd w:val="clear" w:color="auto" w:fill="C5F1C5"/>
            <w:textDirection w:val="btLr"/>
            <w:vAlign w:val="center"/>
          </w:tcPr>
          <w:p w14:paraId="3F849A0C" w14:textId="77777777" w:rsidR="00D75ACE" w:rsidRPr="007277C7" w:rsidRDefault="00D75ACE" w:rsidP="00D75ACE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S4 „Verbraucher und Nutzer“</w:t>
            </w:r>
          </w:p>
          <w:p w14:paraId="5D168E9B" w14:textId="77777777" w:rsidR="00D75ACE" w:rsidRPr="007277C7" w:rsidRDefault="00D75ACE" w:rsidP="00D75ACE">
            <w:pPr>
              <w:spacing w:before="0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8" w:space="0" w:color="228B22"/>
            </w:tcBorders>
          </w:tcPr>
          <w:p w14:paraId="4569BEC1" w14:textId="77777777" w:rsidR="00D75ACE" w:rsidRPr="00DD2C43" w:rsidRDefault="00D75ACE" w:rsidP="00D75ACE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7</w:t>
            </w:r>
          </w:p>
        </w:tc>
        <w:tc>
          <w:tcPr>
            <w:tcW w:w="5953" w:type="dxa"/>
            <w:tcBorders>
              <w:top w:val="single" w:sz="18" w:space="0" w:color="228B22"/>
            </w:tcBorders>
          </w:tcPr>
          <w:p w14:paraId="04C7C1EA" w14:textId="77777777" w:rsidR="00D75ACE" w:rsidRPr="00D75ACE" w:rsidRDefault="00D75ACE" w:rsidP="00D75ACE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Informationsbezogene Auswirkungen für Verbraucher und/oder Endnutzern</w:t>
            </w:r>
          </w:p>
          <w:p w14:paraId="7E66F2A3" w14:textId="77777777" w:rsidR="00D75ACE" w:rsidRPr="00D75ACE" w:rsidRDefault="00D75ACE" w:rsidP="00D75ACE">
            <w:pPr>
              <w:pStyle w:val="Listenabsatz"/>
              <w:numPr>
                <w:ilvl w:val="0"/>
                <w:numId w:val="37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Datenschutz,</w:t>
            </w:r>
          </w:p>
          <w:p w14:paraId="4E77661A" w14:textId="77777777" w:rsidR="00D75ACE" w:rsidRPr="00D75ACE" w:rsidRDefault="00D75ACE" w:rsidP="00D75ACE">
            <w:pPr>
              <w:pStyle w:val="Listenabsatz"/>
              <w:numPr>
                <w:ilvl w:val="0"/>
                <w:numId w:val="37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Zugang zu Informationen,</w:t>
            </w:r>
          </w:p>
          <w:p w14:paraId="5594DC45" w14:textId="77777777" w:rsidR="00D75ACE" w:rsidRPr="00D75ACE" w:rsidRDefault="00D75ACE" w:rsidP="00D75ACE">
            <w:pPr>
              <w:pStyle w:val="Listenabsatz"/>
              <w:numPr>
                <w:ilvl w:val="0"/>
                <w:numId w:val="37"/>
              </w:num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Meinungsfreiheit</w:t>
            </w:r>
          </w:p>
        </w:tc>
        <w:tc>
          <w:tcPr>
            <w:tcW w:w="907" w:type="dxa"/>
            <w:tcBorders>
              <w:top w:val="single" w:sz="18" w:space="0" w:color="228B22"/>
            </w:tcBorders>
          </w:tcPr>
          <w:p w14:paraId="4AD32153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18" w:space="0" w:color="228B22"/>
            </w:tcBorders>
          </w:tcPr>
          <w:p w14:paraId="20B25A53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</w:tr>
      <w:tr w:rsidR="00D75ACE" w:rsidRPr="007D43E3" w14:paraId="15916957" w14:textId="77777777" w:rsidTr="00384455">
        <w:trPr>
          <w:trHeight w:val="785"/>
        </w:trPr>
        <w:tc>
          <w:tcPr>
            <w:tcW w:w="816" w:type="dxa"/>
            <w:vMerge/>
            <w:shd w:val="clear" w:color="auto" w:fill="C5F1C5"/>
          </w:tcPr>
          <w:p w14:paraId="30B08819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7F61E2F2" w14:textId="77777777" w:rsidR="00D75ACE" w:rsidRPr="00DD2C43" w:rsidRDefault="00D75ACE" w:rsidP="00D75ACE">
            <w:pPr>
              <w:spacing w:befor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5953" w:type="dxa"/>
          </w:tcPr>
          <w:p w14:paraId="694C6322" w14:textId="77777777" w:rsidR="00D75ACE" w:rsidRPr="00D75ACE" w:rsidRDefault="00D75ACE" w:rsidP="00D75ACE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Persönliche Sicherheit von Verbrauchern und/oder Endnutzern</w:t>
            </w:r>
          </w:p>
          <w:p w14:paraId="32840E0E" w14:textId="77777777" w:rsidR="00D75ACE" w:rsidRPr="00D75ACE" w:rsidRDefault="00D75ACE" w:rsidP="00D75ACE">
            <w:pPr>
              <w:pStyle w:val="Listenabsatz"/>
              <w:numPr>
                <w:ilvl w:val="0"/>
                <w:numId w:val="39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Gesundheit und Sicherheit</w:t>
            </w:r>
          </w:p>
          <w:p w14:paraId="0F1C0ED9" w14:textId="77777777" w:rsidR="00D75ACE" w:rsidRPr="00D75ACE" w:rsidRDefault="00D75ACE" w:rsidP="00D75ACE">
            <w:pPr>
              <w:pStyle w:val="Listenabsatz"/>
              <w:numPr>
                <w:ilvl w:val="0"/>
                <w:numId w:val="39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Kinderschutz</w:t>
            </w:r>
          </w:p>
          <w:p w14:paraId="4272538E" w14:textId="77777777" w:rsidR="00D75ACE" w:rsidRPr="00D75ACE" w:rsidRDefault="00D75ACE" w:rsidP="00D75ACE">
            <w:pPr>
              <w:pStyle w:val="Listenabsatz"/>
              <w:numPr>
                <w:ilvl w:val="0"/>
                <w:numId w:val="39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Personensicherheit</w:t>
            </w:r>
          </w:p>
        </w:tc>
        <w:tc>
          <w:tcPr>
            <w:tcW w:w="907" w:type="dxa"/>
          </w:tcPr>
          <w:p w14:paraId="36FC3552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04965040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</w:tr>
      <w:tr w:rsidR="00D75ACE" w:rsidRPr="007D43E3" w14:paraId="2FE3B213" w14:textId="77777777" w:rsidTr="00D75ACE">
        <w:trPr>
          <w:trHeight w:val="876"/>
        </w:trPr>
        <w:tc>
          <w:tcPr>
            <w:tcW w:w="816" w:type="dxa"/>
            <w:vMerge/>
            <w:shd w:val="clear" w:color="auto" w:fill="C5F1C5"/>
          </w:tcPr>
          <w:p w14:paraId="0682EA07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6758C397" w14:textId="77777777" w:rsidR="00D75ACE" w:rsidRPr="00DD2C43" w:rsidRDefault="00D75ACE" w:rsidP="00D75ACE">
            <w:pPr>
              <w:spacing w:befor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5953" w:type="dxa"/>
          </w:tcPr>
          <w:p w14:paraId="535468C6" w14:textId="77777777" w:rsidR="00D75ACE" w:rsidRPr="00D75ACE" w:rsidRDefault="00D75ACE" w:rsidP="00D75ACE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Soziale Inklusion von Verbrauchern/Endnutzern</w:t>
            </w:r>
          </w:p>
          <w:p w14:paraId="68444380" w14:textId="77777777" w:rsidR="00D75ACE" w:rsidRPr="00D75ACE" w:rsidRDefault="00D75ACE" w:rsidP="00D75ACE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Zugang zu Produkten und Dienstleistungen,</w:t>
            </w:r>
          </w:p>
          <w:p w14:paraId="1DDE81F5" w14:textId="77777777" w:rsidR="00D75ACE" w:rsidRPr="00D75ACE" w:rsidRDefault="00D75ACE" w:rsidP="00D75ACE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Verantwortungsvolle Marketingpraktiken</w:t>
            </w:r>
          </w:p>
          <w:p w14:paraId="7C2C6287" w14:textId="77777777" w:rsidR="00D75ACE" w:rsidRPr="00D75ACE" w:rsidRDefault="00D75ACE" w:rsidP="00D75ACE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Nichtdiskriminierung</w:t>
            </w:r>
          </w:p>
        </w:tc>
        <w:tc>
          <w:tcPr>
            <w:tcW w:w="907" w:type="dxa"/>
          </w:tcPr>
          <w:p w14:paraId="4DCCBCAB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426ECE0D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</w:tr>
      <w:tr w:rsidR="00D75ACE" w:rsidRPr="007D43E3" w14:paraId="2FB48B66" w14:textId="77777777" w:rsidTr="00D75ACE">
        <w:trPr>
          <w:trHeight w:val="26"/>
        </w:trPr>
        <w:tc>
          <w:tcPr>
            <w:tcW w:w="816" w:type="dxa"/>
            <w:vMerge w:val="restart"/>
            <w:tcBorders>
              <w:top w:val="nil"/>
            </w:tcBorders>
            <w:shd w:val="clear" w:color="auto" w:fill="C5F1C5"/>
            <w:textDirection w:val="btLr"/>
            <w:vAlign w:val="center"/>
          </w:tcPr>
          <w:p w14:paraId="4D334537" w14:textId="77777777" w:rsidR="00D75ACE" w:rsidRPr="007277C7" w:rsidRDefault="00D75ACE" w:rsidP="00D75ACE">
            <w:pPr>
              <w:spacing w:before="0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7277C7">
              <w:rPr>
                <w:b/>
                <w:sz w:val="16"/>
                <w:szCs w:val="16"/>
              </w:rPr>
              <w:t>ESRS G1</w:t>
            </w:r>
            <w:r w:rsidRPr="007277C7">
              <w:rPr>
                <w:b/>
                <w:sz w:val="16"/>
                <w:szCs w:val="16"/>
              </w:rPr>
              <w:br/>
              <w:t>„Unterneh</w:t>
            </w:r>
            <w:r>
              <w:rPr>
                <w:b/>
                <w:sz w:val="16"/>
                <w:szCs w:val="16"/>
              </w:rPr>
              <w:t>m</w:t>
            </w:r>
            <w:r w:rsidRPr="007277C7">
              <w:rPr>
                <w:b/>
                <w:sz w:val="16"/>
                <w:szCs w:val="16"/>
              </w:rPr>
              <w:t>enspolitik“</w:t>
            </w:r>
          </w:p>
        </w:tc>
        <w:tc>
          <w:tcPr>
            <w:tcW w:w="458" w:type="dxa"/>
            <w:tcBorders>
              <w:top w:val="nil"/>
            </w:tcBorders>
          </w:tcPr>
          <w:p w14:paraId="42F31F4E" w14:textId="77777777" w:rsidR="00D75ACE" w:rsidRPr="00DD2C43" w:rsidRDefault="00D75ACE" w:rsidP="00D75ACE">
            <w:pPr>
              <w:spacing w:befor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5953" w:type="dxa"/>
            <w:tcBorders>
              <w:top w:val="nil"/>
            </w:tcBorders>
          </w:tcPr>
          <w:p w14:paraId="0404C264" w14:textId="77777777" w:rsidR="00D75ACE" w:rsidRPr="00D75ACE" w:rsidRDefault="00D75ACE" w:rsidP="00D75ACE">
            <w:p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 xml:space="preserve">Unternehmerkultur, </w:t>
            </w:r>
          </w:p>
          <w:p w14:paraId="45A21BA4" w14:textId="77777777" w:rsidR="00D75ACE" w:rsidRPr="00D75ACE" w:rsidRDefault="00D75ACE" w:rsidP="00D75ACE">
            <w:p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 xml:space="preserve">einschließlich </w:t>
            </w:r>
          </w:p>
          <w:p w14:paraId="770B4DF3" w14:textId="77777777" w:rsidR="00D75ACE" w:rsidRPr="00D75ACE" w:rsidRDefault="00D75ACE" w:rsidP="00D75ACE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Korruptionsbekämpfung</w:t>
            </w:r>
          </w:p>
          <w:p w14:paraId="07BA4849" w14:textId="77777777" w:rsidR="00D75ACE" w:rsidRPr="00D75ACE" w:rsidRDefault="00D75ACE" w:rsidP="00D75ACE">
            <w:pPr>
              <w:pStyle w:val="Listenabsatz"/>
              <w:numPr>
                <w:ilvl w:val="0"/>
                <w:numId w:val="31"/>
              </w:num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Schutz von Hinweisgebern und Tierschutz</w:t>
            </w:r>
          </w:p>
        </w:tc>
        <w:tc>
          <w:tcPr>
            <w:tcW w:w="907" w:type="dxa"/>
            <w:tcBorders>
              <w:top w:val="nil"/>
            </w:tcBorders>
          </w:tcPr>
          <w:p w14:paraId="1073C64E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14:paraId="448B5123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</w:tr>
      <w:tr w:rsidR="00D75ACE" w:rsidRPr="007D43E3" w14:paraId="0C0FFF2B" w14:textId="77777777" w:rsidTr="00D75ACE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3C54A02C" w14:textId="77777777" w:rsidR="00D75ACE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159182D7" w14:textId="77777777" w:rsidR="00D75ACE" w:rsidRPr="00DD2C43" w:rsidRDefault="00D75ACE" w:rsidP="00D75ACE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3</w:t>
            </w: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5953" w:type="dxa"/>
          </w:tcPr>
          <w:p w14:paraId="0A553731" w14:textId="77777777" w:rsidR="00D75ACE" w:rsidRPr="00D75ACE" w:rsidRDefault="00D75ACE" w:rsidP="00D75ACE">
            <w:pPr>
              <w:spacing w:before="0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Politisches Engagement, einschließlich der Nutzung</w:t>
            </w:r>
          </w:p>
        </w:tc>
        <w:tc>
          <w:tcPr>
            <w:tcW w:w="907" w:type="dxa"/>
          </w:tcPr>
          <w:p w14:paraId="0233186A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7D3C442A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</w:tr>
      <w:tr w:rsidR="00D75ACE" w:rsidRPr="007D43E3" w14:paraId="2E4B2FBB" w14:textId="77777777" w:rsidTr="00D75ACE">
        <w:trPr>
          <w:trHeight w:val="26"/>
        </w:trPr>
        <w:tc>
          <w:tcPr>
            <w:tcW w:w="816" w:type="dxa"/>
            <w:vMerge/>
            <w:shd w:val="clear" w:color="auto" w:fill="C5F1C5"/>
          </w:tcPr>
          <w:p w14:paraId="5CBCBB0F" w14:textId="77777777" w:rsidR="00D75ACE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458" w:type="dxa"/>
          </w:tcPr>
          <w:p w14:paraId="4F610F42" w14:textId="77777777" w:rsidR="00D75ACE" w:rsidRPr="00DD2C43" w:rsidRDefault="00D75ACE" w:rsidP="00D75ACE">
            <w:pPr>
              <w:spacing w:before="0"/>
              <w:jc w:val="center"/>
              <w:rPr>
                <w:b/>
                <w:sz w:val="14"/>
                <w:szCs w:val="14"/>
              </w:rPr>
            </w:pPr>
            <w:r w:rsidRPr="00DD2C43">
              <w:rPr>
                <w:b/>
                <w:sz w:val="14"/>
                <w:szCs w:val="14"/>
              </w:rPr>
              <w:t>3</w:t>
            </w: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5953" w:type="dxa"/>
          </w:tcPr>
          <w:p w14:paraId="59932487" w14:textId="77777777" w:rsidR="00D75ACE" w:rsidRPr="00D75ACE" w:rsidRDefault="00D75ACE" w:rsidP="00D75ACE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Management der Beziehungen zu</w:t>
            </w:r>
          </w:p>
          <w:p w14:paraId="7CED28CE" w14:textId="77777777" w:rsidR="00D75ACE" w:rsidRPr="00D75ACE" w:rsidRDefault="00D75ACE" w:rsidP="00D75ACE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 xml:space="preserve">Lieferanten, einschließlich Zahlungspraktiken </w:t>
            </w:r>
          </w:p>
          <w:p w14:paraId="314357E7" w14:textId="77777777" w:rsidR="00D75ACE" w:rsidRPr="00D75ACE" w:rsidRDefault="00D75ACE" w:rsidP="00D75ACE">
            <w:pPr>
              <w:spacing w:before="0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D75ACE">
              <w:rPr>
                <w:b/>
                <w:color w:val="000000" w:themeColor="text1"/>
                <w:sz w:val="16"/>
                <w:szCs w:val="16"/>
              </w:rPr>
              <w:t>Insbesondere der verspäteten Zahlungen an kleine und mittlere Unternehmen (KMU)</w:t>
            </w:r>
          </w:p>
        </w:tc>
        <w:tc>
          <w:tcPr>
            <w:tcW w:w="907" w:type="dxa"/>
          </w:tcPr>
          <w:p w14:paraId="7F901680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  <w:tc>
          <w:tcPr>
            <w:tcW w:w="907" w:type="dxa"/>
          </w:tcPr>
          <w:p w14:paraId="55BC27AE" w14:textId="77777777" w:rsidR="00D75ACE" w:rsidRPr="007D43E3" w:rsidRDefault="00D75ACE" w:rsidP="00D75ACE">
            <w:pPr>
              <w:spacing w:before="0"/>
              <w:rPr>
                <w:sz w:val="14"/>
                <w:szCs w:val="14"/>
              </w:rPr>
            </w:pPr>
          </w:p>
        </w:tc>
      </w:tr>
    </w:tbl>
    <w:p w14:paraId="1572D388" w14:textId="77777777" w:rsidR="006D7F78" w:rsidRDefault="006D7F78" w:rsidP="001F349F">
      <w:pPr>
        <w:spacing w:before="0"/>
        <w:contextualSpacing/>
        <w:rPr>
          <w:sz w:val="20"/>
          <w:szCs w:val="16"/>
        </w:rPr>
      </w:pPr>
    </w:p>
    <w:sectPr w:rsidR="006D7F78" w:rsidSect="003870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568" w:right="1701" w:bottom="851" w:left="1134" w:header="572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6D47D" w14:textId="77777777" w:rsidR="00D171A7" w:rsidRDefault="00D171A7">
      <w:pPr>
        <w:spacing w:before="0"/>
      </w:pPr>
      <w:r>
        <w:separator/>
      </w:r>
    </w:p>
  </w:endnote>
  <w:endnote w:type="continuationSeparator" w:id="0">
    <w:p w14:paraId="01E51E00" w14:textId="77777777" w:rsidR="00D171A7" w:rsidRDefault="00D171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A85AC" w14:textId="77777777" w:rsidR="00A91001" w:rsidRDefault="00A910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A91001" w:rsidRPr="008667C8" w14:paraId="2BD627A1" w14:textId="77777777" w:rsidTr="00BD7E85">
      <w:trPr>
        <w:trHeight w:hRule="exact" w:val="737"/>
      </w:trPr>
      <w:tc>
        <w:tcPr>
          <w:tcW w:w="2977" w:type="dxa"/>
          <w:vAlign w:val="bottom"/>
        </w:tcPr>
        <w:p w14:paraId="0C88609E" w14:textId="77777777" w:rsidR="00A91001" w:rsidRPr="005F3383" w:rsidRDefault="00A91001" w:rsidP="00A91001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653068656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66EF31F6" w14:textId="77777777" w:rsidR="00A91001" w:rsidRPr="008667C8" w:rsidRDefault="00A91001" w:rsidP="00A91001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ESG UPDATE 2026</w:t>
          </w:r>
        </w:p>
      </w:tc>
      <w:tc>
        <w:tcPr>
          <w:tcW w:w="3860" w:type="dxa"/>
          <w:vAlign w:val="bottom"/>
        </w:tcPr>
        <w:p w14:paraId="015C9CC9" w14:textId="77777777" w:rsidR="00A91001" w:rsidRDefault="00A91001" w:rsidP="00A91001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1312" behindDoc="0" locked="0" layoutInCell="1" allowOverlap="1" wp14:anchorId="51BB069B" wp14:editId="0EF94E37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5" name="Grafik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58F78C81" w14:textId="0451C2EA" w:rsidR="00A91001" w:rsidRPr="009B73C0" w:rsidRDefault="00A91001" w:rsidP="00A91001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Handout 2</w:t>
          </w:r>
        </w:p>
      </w:tc>
    </w:tr>
  </w:tbl>
  <w:p w14:paraId="02860D38" w14:textId="77777777" w:rsidR="005A3B8E" w:rsidRPr="0038709B" w:rsidRDefault="005A3B8E" w:rsidP="005A3B8E">
    <w:pPr>
      <w:pStyle w:val="Fuzeile"/>
      <w:rPr>
        <w:rFonts w:eastAsia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22CAE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B5B79" w14:textId="77777777" w:rsidR="00D171A7" w:rsidRDefault="00D171A7" w:rsidP="00EE217B">
      <w:pPr>
        <w:pStyle w:val="Fuzeile"/>
      </w:pPr>
    </w:p>
    <w:p w14:paraId="7D112252" w14:textId="77777777" w:rsidR="00D171A7" w:rsidRPr="00EE217B" w:rsidRDefault="00D171A7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69C084B6" w14:textId="77777777" w:rsidR="00D171A7" w:rsidRDefault="00D171A7" w:rsidP="00711AB6">
      <w:pPr>
        <w:spacing w:before="0"/>
        <w:jc w:val="center"/>
      </w:pPr>
    </w:p>
    <w:p w14:paraId="19B03141" w14:textId="77777777" w:rsidR="00D171A7" w:rsidRPr="00711AB6" w:rsidRDefault="00D171A7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59D8A" w14:textId="77777777" w:rsidR="00A91001" w:rsidRDefault="00A910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1" w:rightFromText="141" w:vertAnchor="text" w:tblpY="1"/>
      <w:tblOverlap w:val="never"/>
      <w:tblW w:w="9041" w:type="dxa"/>
      <w:tblCellMar>
        <w:top w:w="74" w:type="dxa"/>
        <w:left w:w="85" w:type="dxa"/>
        <w:bottom w:w="74" w:type="dxa"/>
        <w:right w:w="85" w:type="dxa"/>
      </w:tblCellMar>
      <w:tblLook w:val="04A0" w:firstRow="1" w:lastRow="0" w:firstColumn="1" w:lastColumn="0" w:noHBand="0" w:noVBand="1"/>
    </w:tblPr>
    <w:tblGrid>
      <w:gridCol w:w="816"/>
      <w:gridCol w:w="458"/>
      <w:gridCol w:w="5953"/>
      <w:gridCol w:w="907"/>
      <w:gridCol w:w="907"/>
    </w:tblGrid>
    <w:tr w:rsidR="0026271C" w:rsidRPr="007D43E3" w14:paraId="0DCECE19" w14:textId="77777777" w:rsidTr="00AA2B2E">
      <w:tc>
        <w:tcPr>
          <w:tcW w:w="816" w:type="dxa"/>
          <w:shd w:val="clear" w:color="auto" w:fill="F2F2F2" w:themeFill="background1" w:themeFillShade="F2"/>
        </w:tcPr>
        <w:p w14:paraId="55368791" w14:textId="77777777" w:rsidR="0026271C" w:rsidRPr="00831E77" w:rsidRDefault="0026271C" w:rsidP="0026271C">
          <w:pPr>
            <w:spacing w:before="0"/>
            <w:rPr>
              <w:b/>
              <w:sz w:val="18"/>
              <w:szCs w:val="18"/>
            </w:rPr>
          </w:pPr>
          <w:r w:rsidRPr="00831E77">
            <w:rPr>
              <w:b/>
              <w:sz w:val="18"/>
              <w:szCs w:val="18"/>
            </w:rPr>
            <w:t>Haupt-thema</w:t>
          </w:r>
        </w:p>
      </w:tc>
      <w:tc>
        <w:tcPr>
          <w:tcW w:w="458" w:type="dxa"/>
          <w:shd w:val="clear" w:color="auto" w:fill="F2F2F2" w:themeFill="background1" w:themeFillShade="F2"/>
        </w:tcPr>
        <w:p w14:paraId="27FB9F71" w14:textId="77777777" w:rsidR="0026271C" w:rsidRPr="00831E77" w:rsidRDefault="0026271C" w:rsidP="0026271C">
          <w:pPr>
            <w:spacing w:before="0"/>
            <w:rPr>
              <w:b/>
              <w:sz w:val="18"/>
              <w:szCs w:val="18"/>
            </w:rPr>
          </w:pPr>
          <w:r w:rsidRPr="00831E77">
            <w:rPr>
              <w:b/>
              <w:sz w:val="18"/>
              <w:szCs w:val="18"/>
            </w:rPr>
            <w:t>Nr.</w:t>
          </w:r>
        </w:p>
      </w:tc>
      <w:tc>
        <w:tcPr>
          <w:tcW w:w="5953" w:type="dxa"/>
          <w:shd w:val="clear" w:color="auto" w:fill="F2F2F2" w:themeFill="background1" w:themeFillShade="F2"/>
        </w:tcPr>
        <w:p w14:paraId="7B207CC0" w14:textId="77777777" w:rsidR="0026271C" w:rsidRPr="00831E77" w:rsidRDefault="0026271C" w:rsidP="0026271C">
          <w:pPr>
            <w:spacing w:before="0"/>
            <w:rPr>
              <w:b/>
              <w:sz w:val="18"/>
              <w:szCs w:val="18"/>
            </w:rPr>
          </w:pPr>
          <w:r w:rsidRPr="00831E77">
            <w:rPr>
              <w:b/>
              <w:sz w:val="18"/>
              <w:szCs w:val="18"/>
            </w:rPr>
            <w:t>Unterthema</w:t>
          </w:r>
        </w:p>
      </w:tc>
      <w:tc>
        <w:tcPr>
          <w:tcW w:w="907" w:type="dxa"/>
          <w:shd w:val="clear" w:color="auto" w:fill="F2F2F2" w:themeFill="background1" w:themeFillShade="F2"/>
        </w:tcPr>
        <w:p w14:paraId="285ED5A0" w14:textId="77777777" w:rsidR="0026271C" w:rsidRPr="007D43E3" w:rsidRDefault="0026271C" w:rsidP="0026271C">
          <w:pPr>
            <w:spacing w:before="0"/>
            <w:jc w:val="center"/>
            <w:rPr>
              <w:b/>
              <w:sz w:val="16"/>
              <w:szCs w:val="18"/>
            </w:rPr>
          </w:pPr>
          <w:r w:rsidRPr="007D43E3">
            <w:rPr>
              <w:b/>
              <w:sz w:val="16"/>
              <w:szCs w:val="18"/>
            </w:rPr>
            <w:t>relevant</w:t>
          </w:r>
        </w:p>
      </w:tc>
      <w:tc>
        <w:tcPr>
          <w:tcW w:w="907" w:type="dxa"/>
          <w:shd w:val="clear" w:color="auto" w:fill="F2F2F2" w:themeFill="background1" w:themeFillShade="F2"/>
        </w:tcPr>
        <w:p w14:paraId="593628F9" w14:textId="77777777" w:rsidR="0026271C" w:rsidRPr="007D43E3" w:rsidRDefault="0026271C" w:rsidP="0026271C">
          <w:pPr>
            <w:spacing w:before="0"/>
            <w:jc w:val="center"/>
            <w:rPr>
              <w:b/>
              <w:sz w:val="16"/>
              <w:szCs w:val="18"/>
            </w:rPr>
          </w:pPr>
          <w:r w:rsidRPr="007D43E3">
            <w:rPr>
              <w:b/>
              <w:sz w:val="16"/>
              <w:szCs w:val="18"/>
            </w:rPr>
            <w:t>nicht</w:t>
          </w:r>
          <w:r w:rsidRPr="007D43E3">
            <w:rPr>
              <w:b/>
              <w:sz w:val="16"/>
              <w:szCs w:val="18"/>
            </w:rPr>
            <w:br/>
            <w:t>relevant</w:t>
          </w:r>
        </w:p>
      </w:tc>
    </w:tr>
  </w:tbl>
  <w:p w14:paraId="51C54F4D" w14:textId="77777777" w:rsidR="00CA4B53" w:rsidRPr="00556EBD" w:rsidRDefault="00CA4B53" w:rsidP="00556EBD">
    <w:pPr>
      <w:pStyle w:val="Kopfzeile"/>
      <w:pBdr>
        <w:bottom w:val="single" w:sz="4" w:space="0" w:color="auto"/>
      </w:pBd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28D4A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0B89D34F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40632C1F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37A06BBE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05220A2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09BA9AB5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56CDB98A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D53CE48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031D7042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B684E20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417C3239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983811"/>
    <w:multiLevelType w:val="hybridMultilevel"/>
    <w:tmpl w:val="99365C02"/>
    <w:lvl w:ilvl="0" w:tplc="A2B8D742">
      <w:start w:val="1"/>
      <w:numFmt w:val="decimal"/>
      <w:lvlText w:val="%1."/>
      <w:lvlJc w:val="left"/>
      <w:pPr>
        <w:ind w:left="360" w:hanging="360"/>
      </w:pPr>
      <w:rPr>
        <w:rFonts w:hint="default"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82E7466"/>
    <w:multiLevelType w:val="hybridMultilevel"/>
    <w:tmpl w:val="938AC3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3055731"/>
    <w:multiLevelType w:val="hybridMultilevel"/>
    <w:tmpl w:val="DC8A3FEE"/>
    <w:lvl w:ilvl="0" w:tplc="E390B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190712"/>
    <w:multiLevelType w:val="hybridMultilevel"/>
    <w:tmpl w:val="014297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937020B"/>
    <w:multiLevelType w:val="hybridMultilevel"/>
    <w:tmpl w:val="035889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C21945"/>
    <w:multiLevelType w:val="hybridMultilevel"/>
    <w:tmpl w:val="423ED6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727AFD"/>
    <w:multiLevelType w:val="hybridMultilevel"/>
    <w:tmpl w:val="12884A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032B21"/>
    <w:multiLevelType w:val="hybridMultilevel"/>
    <w:tmpl w:val="9EC0BF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166B58"/>
    <w:multiLevelType w:val="hybridMultilevel"/>
    <w:tmpl w:val="BD9ECAD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10760D"/>
    <w:multiLevelType w:val="hybridMultilevel"/>
    <w:tmpl w:val="529CC06E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34E12"/>
    <w:multiLevelType w:val="hybridMultilevel"/>
    <w:tmpl w:val="878455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640DCF"/>
    <w:multiLevelType w:val="hybridMultilevel"/>
    <w:tmpl w:val="CACED1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DE25C4"/>
    <w:multiLevelType w:val="hybridMultilevel"/>
    <w:tmpl w:val="2E9682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3738AB"/>
    <w:multiLevelType w:val="hybridMultilevel"/>
    <w:tmpl w:val="EF9A7E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3A2CBF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FB7450"/>
    <w:multiLevelType w:val="hybridMultilevel"/>
    <w:tmpl w:val="077A52A4"/>
    <w:lvl w:ilvl="0" w:tplc="AE883F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E43BF2"/>
    <w:multiLevelType w:val="hybridMultilevel"/>
    <w:tmpl w:val="515211D8"/>
    <w:lvl w:ilvl="0" w:tplc="0407000F">
      <w:start w:val="1"/>
      <w:numFmt w:val="decimal"/>
      <w:lvlText w:val="%1."/>
      <w:lvlJc w:val="left"/>
      <w:pPr>
        <w:ind w:left="2291" w:hanging="360"/>
      </w:pPr>
    </w:lvl>
    <w:lvl w:ilvl="1" w:tplc="04070019" w:tentative="1">
      <w:start w:val="1"/>
      <w:numFmt w:val="lowerLetter"/>
      <w:lvlText w:val="%2."/>
      <w:lvlJc w:val="left"/>
      <w:pPr>
        <w:ind w:left="3011" w:hanging="360"/>
      </w:pPr>
    </w:lvl>
    <w:lvl w:ilvl="2" w:tplc="0407001B" w:tentative="1">
      <w:start w:val="1"/>
      <w:numFmt w:val="lowerRoman"/>
      <w:lvlText w:val="%3."/>
      <w:lvlJc w:val="right"/>
      <w:pPr>
        <w:ind w:left="3731" w:hanging="180"/>
      </w:pPr>
    </w:lvl>
    <w:lvl w:ilvl="3" w:tplc="0407000F" w:tentative="1">
      <w:start w:val="1"/>
      <w:numFmt w:val="decimal"/>
      <w:lvlText w:val="%4."/>
      <w:lvlJc w:val="left"/>
      <w:pPr>
        <w:ind w:left="4451" w:hanging="360"/>
      </w:pPr>
    </w:lvl>
    <w:lvl w:ilvl="4" w:tplc="04070019" w:tentative="1">
      <w:start w:val="1"/>
      <w:numFmt w:val="lowerLetter"/>
      <w:lvlText w:val="%5."/>
      <w:lvlJc w:val="left"/>
      <w:pPr>
        <w:ind w:left="5171" w:hanging="360"/>
      </w:pPr>
    </w:lvl>
    <w:lvl w:ilvl="5" w:tplc="0407001B" w:tentative="1">
      <w:start w:val="1"/>
      <w:numFmt w:val="lowerRoman"/>
      <w:lvlText w:val="%6."/>
      <w:lvlJc w:val="right"/>
      <w:pPr>
        <w:ind w:left="5891" w:hanging="180"/>
      </w:pPr>
    </w:lvl>
    <w:lvl w:ilvl="6" w:tplc="0407000F" w:tentative="1">
      <w:start w:val="1"/>
      <w:numFmt w:val="decimal"/>
      <w:lvlText w:val="%7."/>
      <w:lvlJc w:val="left"/>
      <w:pPr>
        <w:ind w:left="6611" w:hanging="360"/>
      </w:pPr>
    </w:lvl>
    <w:lvl w:ilvl="7" w:tplc="04070019" w:tentative="1">
      <w:start w:val="1"/>
      <w:numFmt w:val="lowerLetter"/>
      <w:lvlText w:val="%8."/>
      <w:lvlJc w:val="left"/>
      <w:pPr>
        <w:ind w:left="7331" w:hanging="360"/>
      </w:pPr>
    </w:lvl>
    <w:lvl w:ilvl="8" w:tplc="0407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31" w15:restartNumberingAfterBreak="0">
    <w:nsid w:val="5B3D0B41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3" w15:restartNumberingAfterBreak="0">
    <w:nsid w:val="5D1A0465"/>
    <w:multiLevelType w:val="hybridMultilevel"/>
    <w:tmpl w:val="AE9C18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FF27D1"/>
    <w:multiLevelType w:val="hybridMultilevel"/>
    <w:tmpl w:val="7F3CB42E"/>
    <w:lvl w:ilvl="0" w:tplc="F0D01788">
      <w:start w:val="1"/>
      <w:numFmt w:val="decimal"/>
      <w:lvlText w:val="%1."/>
      <w:lvlJc w:val="left"/>
      <w:pPr>
        <w:ind w:left="535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000000" w:themeColor="text1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255" w:hanging="360"/>
      </w:pPr>
    </w:lvl>
    <w:lvl w:ilvl="2" w:tplc="0407001B" w:tentative="1">
      <w:start w:val="1"/>
      <w:numFmt w:val="lowerRoman"/>
      <w:lvlText w:val="%3."/>
      <w:lvlJc w:val="right"/>
      <w:pPr>
        <w:ind w:left="1975" w:hanging="180"/>
      </w:pPr>
    </w:lvl>
    <w:lvl w:ilvl="3" w:tplc="0407000F" w:tentative="1">
      <w:start w:val="1"/>
      <w:numFmt w:val="decimal"/>
      <w:lvlText w:val="%4."/>
      <w:lvlJc w:val="left"/>
      <w:pPr>
        <w:ind w:left="2695" w:hanging="360"/>
      </w:pPr>
    </w:lvl>
    <w:lvl w:ilvl="4" w:tplc="04070019" w:tentative="1">
      <w:start w:val="1"/>
      <w:numFmt w:val="lowerLetter"/>
      <w:lvlText w:val="%5."/>
      <w:lvlJc w:val="left"/>
      <w:pPr>
        <w:ind w:left="3415" w:hanging="360"/>
      </w:pPr>
    </w:lvl>
    <w:lvl w:ilvl="5" w:tplc="0407001B" w:tentative="1">
      <w:start w:val="1"/>
      <w:numFmt w:val="lowerRoman"/>
      <w:lvlText w:val="%6."/>
      <w:lvlJc w:val="right"/>
      <w:pPr>
        <w:ind w:left="4135" w:hanging="180"/>
      </w:pPr>
    </w:lvl>
    <w:lvl w:ilvl="6" w:tplc="0407000F" w:tentative="1">
      <w:start w:val="1"/>
      <w:numFmt w:val="decimal"/>
      <w:lvlText w:val="%7."/>
      <w:lvlJc w:val="left"/>
      <w:pPr>
        <w:ind w:left="4855" w:hanging="360"/>
      </w:pPr>
    </w:lvl>
    <w:lvl w:ilvl="7" w:tplc="04070019" w:tentative="1">
      <w:start w:val="1"/>
      <w:numFmt w:val="lowerLetter"/>
      <w:lvlText w:val="%8."/>
      <w:lvlJc w:val="left"/>
      <w:pPr>
        <w:ind w:left="5575" w:hanging="360"/>
      </w:pPr>
    </w:lvl>
    <w:lvl w:ilvl="8" w:tplc="040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5" w15:restartNumberingAfterBreak="0">
    <w:nsid w:val="62F520B7"/>
    <w:multiLevelType w:val="hybridMultilevel"/>
    <w:tmpl w:val="75B29DFA"/>
    <w:lvl w:ilvl="0" w:tplc="F76ECC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1963F9"/>
    <w:multiLevelType w:val="hybridMultilevel"/>
    <w:tmpl w:val="2DDCAB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93800"/>
    <w:multiLevelType w:val="hybridMultilevel"/>
    <w:tmpl w:val="164A8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EC6636"/>
    <w:multiLevelType w:val="hybridMultilevel"/>
    <w:tmpl w:val="595A6D3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39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32"/>
  </w:num>
  <w:num w:numId="12">
    <w:abstractNumId w:val="13"/>
  </w:num>
  <w:num w:numId="13">
    <w:abstractNumId w:val="15"/>
  </w:num>
  <w:num w:numId="14">
    <w:abstractNumId w:val="28"/>
  </w:num>
  <w:num w:numId="15">
    <w:abstractNumId w:val="21"/>
  </w:num>
  <w:num w:numId="16">
    <w:abstractNumId w:val="17"/>
  </w:num>
  <w:num w:numId="17">
    <w:abstractNumId w:val="39"/>
  </w:num>
  <w:num w:numId="18">
    <w:abstractNumId w:val="20"/>
  </w:num>
  <w:num w:numId="19">
    <w:abstractNumId w:val="38"/>
  </w:num>
  <w:num w:numId="20">
    <w:abstractNumId w:val="37"/>
  </w:num>
  <w:num w:numId="21">
    <w:abstractNumId w:val="22"/>
  </w:num>
  <w:num w:numId="22">
    <w:abstractNumId w:val="31"/>
  </w:num>
  <w:num w:numId="23">
    <w:abstractNumId w:val="30"/>
  </w:num>
  <w:num w:numId="24">
    <w:abstractNumId w:val="27"/>
  </w:num>
  <w:num w:numId="25">
    <w:abstractNumId w:val="18"/>
  </w:num>
  <w:num w:numId="26">
    <w:abstractNumId w:val="23"/>
  </w:num>
  <w:num w:numId="27">
    <w:abstractNumId w:val="33"/>
  </w:num>
  <w:num w:numId="28">
    <w:abstractNumId w:val="11"/>
  </w:num>
  <w:num w:numId="29">
    <w:abstractNumId w:val="34"/>
  </w:num>
  <w:num w:numId="30">
    <w:abstractNumId w:val="8"/>
  </w:num>
  <w:num w:numId="31">
    <w:abstractNumId w:val="26"/>
  </w:num>
  <w:num w:numId="32">
    <w:abstractNumId w:val="9"/>
  </w:num>
  <w:num w:numId="33">
    <w:abstractNumId w:val="12"/>
  </w:num>
  <w:num w:numId="34">
    <w:abstractNumId w:val="35"/>
  </w:num>
  <w:num w:numId="35">
    <w:abstractNumId w:val="25"/>
  </w:num>
  <w:num w:numId="36">
    <w:abstractNumId w:val="16"/>
  </w:num>
  <w:num w:numId="37">
    <w:abstractNumId w:val="19"/>
  </w:num>
  <w:num w:numId="38">
    <w:abstractNumId w:val="29"/>
  </w:num>
  <w:num w:numId="39">
    <w:abstractNumId w:val="14"/>
  </w:num>
  <w:num w:numId="40">
    <w:abstractNumId w:val="24"/>
  </w:num>
  <w:num w:numId="41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2230"/>
    <w:rsid w:val="00002EED"/>
    <w:rsid w:val="000030A9"/>
    <w:rsid w:val="0001477C"/>
    <w:rsid w:val="00027DD9"/>
    <w:rsid w:val="0003242D"/>
    <w:rsid w:val="0004061E"/>
    <w:rsid w:val="0005326E"/>
    <w:rsid w:val="000616B8"/>
    <w:rsid w:val="00061A18"/>
    <w:rsid w:val="000625F4"/>
    <w:rsid w:val="00064F40"/>
    <w:rsid w:val="00075E7C"/>
    <w:rsid w:val="00080B9A"/>
    <w:rsid w:val="00086B8A"/>
    <w:rsid w:val="00087433"/>
    <w:rsid w:val="00092B54"/>
    <w:rsid w:val="00097B2B"/>
    <w:rsid w:val="000A5E27"/>
    <w:rsid w:val="000B1337"/>
    <w:rsid w:val="000C371C"/>
    <w:rsid w:val="000D3103"/>
    <w:rsid w:val="000E26F7"/>
    <w:rsid w:val="000E4056"/>
    <w:rsid w:val="000E7E76"/>
    <w:rsid w:val="00110A2E"/>
    <w:rsid w:val="00111AC6"/>
    <w:rsid w:val="001205E2"/>
    <w:rsid w:val="00120EEE"/>
    <w:rsid w:val="00143F11"/>
    <w:rsid w:val="0016374E"/>
    <w:rsid w:val="00165A53"/>
    <w:rsid w:val="00191738"/>
    <w:rsid w:val="00191BF2"/>
    <w:rsid w:val="0019585B"/>
    <w:rsid w:val="001A1B58"/>
    <w:rsid w:val="001A6B40"/>
    <w:rsid w:val="001B3F50"/>
    <w:rsid w:val="001B7E25"/>
    <w:rsid w:val="001C02A5"/>
    <w:rsid w:val="001C0A32"/>
    <w:rsid w:val="001C0D6B"/>
    <w:rsid w:val="001C1789"/>
    <w:rsid w:val="001D22E2"/>
    <w:rsid w:val="001E1F96"/>
    <w:rsid w:val="001E38E2"/>
    <w:rsid w:val="001E7A82"/>
    <w:rsid w:val="001F04DD"/>
    <w:rsid w:val="001F349F"/>
    <w:rsid w:val="0020064F"/>
    <w:rsid w:val="002065BE"/>
    <w:rsid w:val="0021047B"/>
    <w:rsid w:val="00215C04"/>
    <w:rsid w:val="00245E33"/>
    <w:rsid w:val="0025043C"/>
    <w:rsid w:val="0025227D"/>
    <w:rsid w:val="00257647"/>
    <w:rsid w:val="0026271C"/>
    <w:rsid w:val="002717FB"/>
    <w:rsid w:val="00284FA6"/>
    <w:rsid w:val="00285560"/>
    <w:rsid w:val="00290924"/>
    <w:rsid w:val="0029592F"/>
    <w:rsid w:val="002A064F"/>
    <w:rsid w:val="002B17CE"/>
    <w:rsid w:val="002B298F"/>
    <w:rsid w:val="002B2D52"/>
    <w:rsid w:val="002B797D"/>
    <w:rsid w:val="002C0D01"/>
    <w:rsid w:val="002C5394"/>
    <w:rsid w:val="002D0908"/>
    <w:rsid w:val="002D3B26"/>
    <w:rsid w:val="002D7E2D"/>
    <w:rsid w:val="002F09D8"/>
    <w:rsid w:val="002F4AA4"/>
    <w:rsid w:val="002F6B99"/>
    <w:rsid w:val="002F771F"/>
    <w:rsid w:val="00304799"/>
    <w:rsid w:val="00335ABA"/>
    <w:rsid w:val="00337EA0"/>
    <w:rsid w:val="00340216"/>
    <w:rsid w:val="00342964"/>
    <w:rsid w:val="00352142"/>
    <w:rsid w:val="00354B8A"/>
    <w:rsid w:val="00364269"/>
    <w:rsid w:val="00373626"/>
    <w:rsid w:val="00376DCD"/>
    <w:rsid w:val="00382BCD"/>
    <w:rsid w:val="0038709B"/>
    <w:rsid w:val="003932A1"/>
    <w:rsid w:val="0039408B"/>
    <w:rsid w:val="003943E5"/>
    <w:rsid w:val="003A3C88"/>
    <w:rsid w:val="003A6FEB"/>
    <w:rsid w:val="003B559D"/>
    <w:rsid w:val="003B69EB"/>
    <w:rsid w:val="003B7039"/>
    <w:rsid w:val="003E348F"/>
    <w:rsid w:val="003F1B18"/>
    <w:rsid w:val="003F543D"/>
    <w:rsid w:val="004078B5"/>
    <w:rsid w:val="0041402E"/>
    <w:rsid w:val="00416D34"/>
    <w:rsid w:val="00431ABD"/>
    <w:rsid w:val="00433509"/>
    <w:rsid w:val="00440D21"/>
    <w:rsid w:val="00445BB8"/>
    <w:rsid w:val="0044742E"/>
    <w:rsid w:val="0045235E"/>
    <w:rsid w:val="00454705"/>
    <w:rsid w:val="00460D63"/>
    <w:rsid w:val="0046455E"/>
    <w:rsid w:val="004657D3"/>
    <w:rsid w:val="00465DB3"/>
    <w:rsid w:val="0047415E"/>
    <w:rsid w:val="004867BC"/>
    <w:rsid w:val="0049126F"/>
    <w:rsid w:val="004976D0"/>
    <w:rsid w:val="004A4C0E"/>
    <w:rsid w:val="004A647E"/>
    <w:rsid w:val="004B2234"/>
    <w:rsid w:val="004B5526"/>
    <w:rsid w:val="004B5A8E"/>
    <w:rsid w:val="004B6415"/>
    <w:rsid w:val="004C60FF"/>
    <w:rsid w:val="004C6A02"/>
    <w:rsid w:val="004D6C91"/>
    <w:rsid w:val="004E20B0"/>
    <w:rsid w:val="004E2AE4"/>
    <w:rsid w:val="004E4BFB"/>
    <w:rsid w:val="004E699D"/>
    <w:rsid w:val="004F1C26"/>
    <w:rsid w:val="004F1E92"/>
    <w:rsid w:val="0050152B"/>
    <w:rsid w:val="00503937"/>
    <w:rsid w:val="005060F4"/>
    <w:rsid w:val="00512E25"/>
    <w:rsid w:val="00525CDB"/>
    <w:rsid w:val="00527267"/>
    <w:rsid w:val="00545816"/>
    <w:rsid w:val="005473EF"/>
    <w:rsid w:val="0055136F"/>
    <w:rsid w:val="0055156D"/>
    <w:rsid w:val="00556EBD"/>
    <w:rsid w:val="00560568"/>
    <w:rsid w:val="00565377"/>
    <w:rsid w:val="005665A7"/>
    <w:rsid w:val="00567521"/>
    <w:rsid w:val="005812DC"/>
    <w:rsid w:val="00583AA1"/>
    <w:rsid w:val="00587830"/>
    <w:rsid w:val="005913EC"/>
    <w:rsid w:val="005921A2"/>
    <w:rsid w:val="00593DC5"/>
    <w:rsid w:val="005967E6"/>
    <w:rsid w:val="005A07A9"/>
    <w:rsid w:val="005A1E67"/>
    <w:rsid w:val="005A3B8E"/>
    <w:rsid w:val="005B50E0"/>
    <w:rsid w:val="005B57D7"/>
    <w:rsid w:val="005B7F7F"/>
    <w:rsid w:val="005D26BD"/>
    <w:rsid w:val="005D2A74"/>
    <w:rsid w:val="005E07BD"/>
    <w:rsid w:val="005F5B4B"/>
    <w:rsid w:val="005F6F40"/>
    <w:rsid w:val="00605E85"/>
    <w:rsid w:val="00615D8F"/>
    <w:rsid w:val="00615EFE"/>
    <w:rsid w:val="00641B56"/>
    <w:rsid w:val="006454CF"/>
    <w:rsid w:val="0065198F"/>
    <w:rsid w:val="00652D23"/>
    <w:rsid w:val="006546AB"/>
    <w:rsid w:val="0066763B"/>
    <w:rsid w:val="00684B37"/>
    <w:rsid w:val="006A7789"/>
    <w:rsid w:val="006A7DD6"/>
    <w:rsid w:val="006B050A"/>
    <w:rsid w:val="006B5C71"/>
    <w:rsid w:val="006C4228"/>
    <w:rsid w:val="006D45A1"/>
    <w:rsid w:val="006D7F78"/>
    <w:rsid w:val="006E14A4"/>
    <w:rsid w:val="006E24F6"/>
    <w:rsid w:val="006E7126"/>
    <w:rsid w:val="007026D1"/>
    <w:rsid w:val="007073C4"/>
    <w:rsid w:val="00710636"/>
    <w:rsid w:val="00711AB6"/>
    <w:rsid w:val="00716DD5"/>
    <w:rsid w:val="00720E5C"/>
    <w:rsid w:val="00722ED2"/>
    <w:rsid w:val="00723CAB"/>
    <w:rsid w:val="00724FD8"/>
    <w:rsid w:val="0073060F"/>
    <w:rsid w:val="007328D3"/>
    <w:rsid w:val="00744772"/>
    <w:rsid w:val="0074784E"/>
    <w:rsid w:val="00763FC1"/>
    <w:rsid w:val="007648E0"/>
    <w:rsid w:val="00765666"/>
    <w:rsid w:val="00767E93"/>
    <w:rsid w:val="0078728B"/>
    <w:rsid w:val="00790130"/>
    <w:rsid w:val="00790AB7"/>
    <w:rsid w:val="00796513"/>
    <w:rsid w:val="007A060E"/>
    <w:rsid w:val="007A2AC2"/>
    <w:rsid w:val="007A3E0C"/>
    <w:rsid w:val="007B74BA"/>
    <w:rsid w:val="007C0288"/>
    <w:rsid w:val="007C33BF"/>
    <w:rsid w:val="007D1EF1"/>
    <w:rsid w:val="007D3976"/>
    <w:rsid w:val="007D3B54"/>
    <w:rsid w:val="007D3D47"/>
    <w:rsid w:val="007E0249"/>
    <w:rsid w:val="007F3A7C"/>
    <w:rsid w:val="00802ED4"/>
    <w:rsid w:val="00805746"/>
    <w:rsid w:val="00805892"/>
    <w:rsid w:val="0081072B"/>
    <w:rsid w:val="00811A23"/>
    <w:rsid w:val="00817E16"/>
    <w:rsid w:val="008218DD"/>
    <w:rsid w:val="00844C75"/>
    <w:rsid w:val="008471C9"/>
    <w:rsid w:val="00855B99"/>
    <w:rsid w:val="00862DDF"/>
    <w:rsid w:val="008667C8"/>
    <w:rsid w:val="00870FFE"/>
    <w:rsid w:val="00871D57"/>
    <w:rsid w:val="00872C95"/>
    <w:rsid w:val="00872F5F"/>
    <w:rsid w:val="0087591D"/>
    <w:rsid w:val="0088020C"/>
    <w:rsid w:val="00883C63"/>
    <w:rsid w:val="00884570"/>
    <w:rsid w:val="00891EEA"/>
    <w:rsid w:val="008976BA"/>
    <w:rsid w:val="008A248A"/>
    <w:rsid w:val="008A5560"/>
    <w:rsid w:val="008C44B0"/>
    <w:rsid w:val="008C6AA1"/>
    <w:rsid w:val="008D1A8E"/>
    <w:rsid w:val="008D344A"/>
    <w:rsid w:val="008E0FC7"/>
    <w:rsid w:val="009075A9"/>
    <w:rsid w:val="009212B4"/>
    <w:rsid w:val="00927843"/>
    <w:rsid w:val="009460E0"/>
    <w:rsid w:val="00950B33"/>
    <w:rsid w:val="00962F07"/>
    <w:rsid w:val="00965F0F"/>
    <w:rsid w:val="00980A57"/>
    <w:rsid w:val="009A6E64"/>
    <w:rsid w:val="009B2E65"/>
    <w:rsid w:val="009B69FD"/>
    <w:rsid w:val="009C06AD"/>
    <w:rsid w:val="009C12A8"/>
    <w:rsid w:val="009C2FF2"/>
    <w:rsid w:val="009D00DF"/>
    <w:rsid w:val="009D429E"/>
    <w:rsid w:val="009D5948"/>
    <w:rsid w:val="009E1FB1"/>
    <w:rsid w:val="009E2EC4"/>
    <w:rsid w:val="009E61C8"/>
    <w:rsid w:val="009F6E01"/>
    <w:rsid w:val="00A06317"/>
    <w:rsid w:val="00A237ED"/>
    <w:rsid w:val="00A31197"/>
    <w:rsid w:val="00A5114A"/>
    <w:rsid w:val="00A56D7A"/>
    <w:rsid w:val="00A613A1"/>
    <w:rsid w:val="00A649A3"/>
    <w:rsid w:val="00A7113B"/>
    <w:rsid w:val="00A75CE3"/>
    <w:rsid w:val="00A8486F"/>
    <w:rsid w:val="00A91001"/>
    <w:rsid w:val="00A969CB"/>
    <w:rsid w:val="00AA00D4"/>
    <w:rsid w:val="00AB0AD3"/>
    <w:rsid w:val="00AB56AB"/>
    <w:rsid w:val="00AC0BF0"/>
    <w:rsid w:val="00AC17EE"/>
    <w:rsid w:val="00AD33F1"/>
    <w:rsid w:val="00AD6224"/>
    <w:rsid w:val="00AE110A"/>
    <w:rsid w:val="00AE290A"/>
    <w:rsid w:val="00AE4267"/>
    <w:rsid w:val="00AF1983"/>
    <w:rsid w:val="00AF5989"/>
    <w:rsid w:val="00AF6EE5"/>
    <w:rsid w:val="00B075E8"/>
    <w:rsid w:val="00B13741"/>
    <w:rsid w:val="00B14C26"/>
    <w:rsid w:val="00B15449"/>
    <w:rsid w:val="00B15817"/>
    <w:rsid w:val="00B17572"/>
    <w:rsid w:val="00B22993"/>
    <w:rsid w:val="00B261B2"/>
    <w:rsid w:val="00B328CE"/>
    <w:rsid w:val="00B57044"/>
    <w:rsid w:val="00B6345C"/>
    <w:rsid w:val="00B73242"/>
    <w:rsid w:val="00B77530"/>
    <w:rsid w:val="00B81D4C"/>
    <w:rsid w:val="00B85D53"/>
    <w:rsid w:val="00B9373F"/>
    <w:rsid w:val="00BA02EC"/>
    <w:rsid w:val="00BA1564"/>
    <w:rsid w:val="00BA7590"/>
    <w:rsid w:val="00BB4025"/>
    <w:rsid w:val="00BC6A51"/>
    <w:rsid w:val="00BD2864"/>
    <w:rsid w:val="00BD37FF"/>
    <w:rsid w:val="00BD62C0"/>
    <w:rsid w:val="00BE19F8"/>
    <w:rsid w:val="00BE368B"/>
    <w:rsid w:val="00BE4DA5"/>
    <w:rsid w:val="00BF0354"/>
    <w:rsid w:val="00BF7EB9"/>
    <w:rsid w:val="00C01E26"/>
    <w:rsid w:val="00C05845"/>
    <w:rsid w:val="00C24E59"/>
    <w:rsid w:val="00C3080F"/>
    <w:rsid w:val="00C43D74"/>
    <w:rsid w:val="00C470A2"/>
    <w:rsid w:val="00C53B60"/>
    <w:rsid w:val="00C61B3F"/>
    <w:rsid w:val="00C72DE5"/>
    <w:rsid w:val="00C8522D"/>
    <w:rsid w:val="00C91AC1"/>
    <w:rsid w:val="00C940C7"/>
    <w:rsid w:val="00C963A5"/>
    <w:rsid w:val="00CA4B53"/>
    <w:rsid w:val="00CA6E23"/>
    <w:rsid w:val="00CA6FFC"/>
    <w:rsid w:val="00CB24C7"/>
    <w:rsid w:val="00CB2FA1"/>
    <w:rsid w:val="00CC04E1"/>
    <w:rsid w:val="00CC19EF"/>
    <w:rsid w:val="00CD1A9A"/>
    <w:rsid w:val="00CD7EEE"/>
    <w:rsid w:val="00CE73C2"/>
    <w:rsid w:val="00D13BD1"/>
    <w:rsid w:val="00D14C47"/>
    <w:rsid w:val="00D165F6"/>
    <w:rsid w:val="00D171A7"/>
    <w:rsid w:val="00D20FAF"/>
    <w:rsid w:val="00D4205B"/>
    <w:rsid w:val="00D45365"/>
    <w:rsid w:val="00D61222"/>
    <w:rsid w:val="00D75ACE"/>
    <w:rsid w:val="00D76D2A"/>
    <w:rsid w:val="00D77863"/>
    <w:rsid w:val="00D86537"/>
    <w:rsid w:val="00D97DC7"/>
    <w:rsid w:val="00DA6374"/>
    <w:rsid w:val="00DA7A8C"/>
    <w:rsid w:val="00DB3B77"/>
    <w:rsid w:val="00DC29AA"/>
    <w:rsid w:val="00DC679B"/>
    <w:rsid w:val="00DD3447"/>
    <w:rsid w:val="00DD5810"/>
    <w:rsid w:val="00DD7454"/>
    <w:rsid w:val="00DE10AB"/>
    <w:rsid w:val="00DE2B44"/>
    <w:rsid w:val="00E016C0"/>
    <w:rsid w:val="00E124B9"/>
    <w:rsid w:val="00E24652"/>
    <w:rsid w:val="00E342CA"/>
    <w:rsid w:val="00E35A39"/>
    <w:rsid w:val="00E368C3"/>
    <w:rsid w:val="00E50734"/>
    <w:rsid w:val="00E54CF5"/>
    <w:rsid w:val="00E57522"/>
    <w:rsid w:val="00E57793"/>
    <w:rsid w:val="00E61BCD"/>
    <w:rsid w:val="00E77518"/>
    <w:rsid w:val="00E77EFA"/>
    <w:rsid w:val="00E82776"/>
    <w:rsid w:val="00E96EEC"/>
    <w:rsid w:val="00EA74B3"/>
    <w:rsid w:val="00EC00F0"/>
    <w:rsid w:val="00EC7968"/>
    <w:rsid w:val="00ED48D4"/>
    <w:rsid w:val="00EE217B"/>
    <w:rsid w:val="00EF2558"/>
    <w:rsid w:val="00EF58F6"/>
    <w:rsid w:val="00F029CC"/>
    <w:rsid w:val="00F02A61"/>
    <w:rsid w:val="00F165FB"/>
    <w:rsid w:val="00F2421E"/>
    <w:rsid w:val="00F2799A"/>
    <w:rsid w:val="00F3121A"/>
    <w:rsid w:val="00F35247"/>
    <w:rsid w:val="00F41E39"/>
    <w:rsid w:val="00F508B7"/>
    <w:rsid w:val="00F51F9C"/>
    <w:rsid w:val="00F53B42"/>
    <w:rsid w:val="00F579A0"/>
    <w:rsid w:val="00F672A4"/>
    <w:rsid w:val="00F7029A"/>
    <w:rsid w:val="00F734D0"/>
    <w:rsid w:val="00F858CC"/>
    <w:rsid w:val="00F87375"/>
    <w:rsid w:val="00F91941"/>
    <w:rsid w:val="00F920AB"/>
    <w:rsid w:val="00FA0CC5"/>
    <w:rsid w:val="00FA1E51"/>
    <w:rsid w:val="00FB19BE"/>
    <w:rsid w:val="00FB74D4"/>
    <w:rsid w:val="00FD0600"/>
    <w:rsid w:val="00FD1138"/>
    <w:rsid w:val="00FD6CCC"/>
    <w:rsid w:val="00FE65A7"/>
    <w:rsid w:val="00FF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C9D0AA2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8715F3A1-B95C-49D6-9A54-B23DAD41D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2</Pages>
  <Words>314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Koch, Anja - AUDfIT</cp:lastModifiedBy>
  <cp:revision>43</cp:revision>
  <cp:lastPrinted>2026-02-24T08:17:00Z</cp:lastPrinted>
  <dcterms:created xsi:type="dcterms:W3CDTF">2026-01-13T13:37:00Z</dcterms:created>
  <dcterms:modified xsi:type="dcterms:W3CDTF">2026-02-24T08:17:00Z</dcterms:modified>
</cp:coreProperties>
</file>